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2DA" w:rsidRPr="003242DA" w:rsidRDefault="007D3361" w:rsidP="003242DA">
      <w:pPr>
        <w:widowControl w:val="0"/>
        <w:suppressAutoHyphens/>
        <w:autoSpaceDE w:val="0"/>
        <w:autoSpaceDN w:val="0"/>
        <w:adjustRightInd w:val="0"/>
        <w:ind w:left="5529"/>
        <w:jc w:val="center"/>
      </w:pPr>
      <w:bookmarkStart w:id="0" w:name="_Toc342861744"/>
      <w:r w:rsidRPr="003242DA">
        <w:rPr>
          <w:rFonts w:eastAsia="Calibri"/>
          <w:lang w:eastAsia="en-US"/>
        </w:rPr>
        <w:t xml:space="preserve">         </w:t>
      </w:r>
      <w:bookmarkStart w:id="1" w:name="_Toc63894633"/>
      <w:bookmarkStart w:id="2" w:name="_Toc63921579"/>
      <w:bookmarkStart w:id="3" w:name="_Toc63921758"/>
      <w:r w:rsidR="003242DA" w:rsidRPr="003242DA">
        <w:t>ПРИЛОЖЕНИЕ</w:t>
      </w:r>
      <w:bookmarkEnd w:id="1"/>
      <w:bookmarkEnd w:id="2"/>
      <w:bookmarkEnd w:id="3"/>
      <w:r w:rsidR="003242DA" w:rsidRPr="003242DA">
        <w:t xml:space="preserve"> 1</w:t>
      </w:r>
    </w:p>
    <w:p w:rsidR="003242DA" w:rsidRPr="003242DA" w:rsidRDefault="003242DA" w:rsidP="003242DA">
      <w:pPr>
        <w:widowControl w:val="0"/>
        <w:suppressAutoHyphens/>
        <w:autoSpaceDE w:val="0"/>
        <w:autoSpaceDN w:val="0"/>
        <w:adjustRightInd w:val="0"/>
        <w:ind w:left="5529"/>
        <w:jc w:val="center"/>
      </w:pPr>
      <w:r w:rsidRPr="003242DA">
        <w:t>к решению ____ сессии</w:t>
      </w:r>
    </w:p>
    <w:p w:rsidR="003242DA" w:rsidRPr="003242DA" w:rsidRDefault="003242DA" w:rsidP="003242DA">
      <w:pPr>
        <w:widowControl w:val="0"/>
        <w:suppressAutoHyphens/>
        <w:autoSpaceDE w:val="0"/>
        <w:autoSpaceDN w:val="0"/>
        <w:adjustRightInd w:val="0"/>
        <w:ind w:left="5529"/>
        <w:jc w:val="center"/>
      </w:pPr>
      <w:r w:rsidRPr="003242DA">
        <w:t>Совета муниципального образования</w:t>
      </w:r>
    </w:p>
    <w:p w:rsidR="003242DA" w:rsidRPr="003242DA" w:rsidRDefault="003242DA" w:rsidP="003242DA">
      <w:pPr>
        <w:widowControl w:val="0"/>
        <w:suppressAutoHyphens/>
        <w:autoSpaceDE w:val="0"/>
        <w:autoSpaceDN w:val="0"/>
        <w:adjustRightInd w:val="0"/>
        <w:ind w:left="5529"/>
        <w:jc w:val="center"/>
      </w:pPr>
      <w:r w:rsidRPr="003242DA">
        <w:t>Темрюкский район</w:t>
      </w:r>
    </w:p>
    <w:p w:rsidR="003242DA" w:rsidRPr="003242DA" w:rsidRDefault="003242DA" w:rsidP="003242DA">
      <w:pPr>
        <w:widowControl w:val="0"/>
        <w:suppressAutoHyphens/>
        <w:autoSpaceDE w:val="0"/>
        <w:autoSpaceDN w:val="0"/>
        <w:adjustRightInd w:val="0"/>
        <w:ind w:left="5529"/>
        <w:jc w:val="center"/>
      </w:pPr>
      <w:r w:rsidRPr="003242DA">
        <w:t>VII созыва</w:t>
      </w:r>
    </w:p>
    <w:p w:rsidR="003242DA" w:rsidRPr="003242DA" w:rsidRDefault="003242DA" w:rsidP="003242DA">
      <w:pPr>
        <w:autoSpaceDE w:val="0"/>
        <w:jc w:val="right"/>
        <w:rPr>
          <w:bCs/>
        </w:rPr>
      </w:pPr>
    </w:p>
    <w:p w:rsidR="003242DA" w:rsidRPr="003242DA" w:rsidRDefault="003242DA" w:rsidP="003242DA">
      <w:pPr>
        <w:jc w:val="center"/>
        <w:rPr>
          <w:b/>
        </w:rPr>
      </w:pPr>
    </w:p>
    <w:p w:rsidR="003242DA" w:rsidRPr="003242DA" w:rsidRDefault="003242DA" w:rsidP="003242DA">
      <w:pPr>
        <w:jc w:val="center"/>
        <w:rPr>
          <w:b/>
        </w:rPr>
      </w:pPr>
      <w:r w:rsidRPr="003242DA">
        <w:rPr>
          <w:b/>
        </w:rPr>
        <w:t xml:space="preserve">Проект внесения изменений </w:t>
      </w:r>
    </w:p>
    <w:p w:rsidR="003242DA" w:rsidRPr="003242DA" w:rsidRDefault="003242DA" w:rsidP="003242DA">
      <w:pPr>
        <w:rPr>
          <w:b/>
        </w:rPr>
      </w:pPr>
    </w:p>
    <w:p w:rsidR="003242DA" w:rsidRPr="003242DA" w:rsidRDefault="003242DA" w:rsidP="003242DA">
      <w:pPr>
        <w:rPr>
          <w:b/>
        </w:rPr>
      </w:pPr>
    </w:p>
    <w:p w:rsidR="003242DA" w:rsidRPr="003242DA" w:rsidRDefault="003242DA" w:rsidP="003242DA">
      <w:pPr>
        <w:jc w:val="center"/>
      </w:pPr>
    </w:p>
    <w:p w:rsidR="003242DA" w:rsidRPr="003242DA" w:rsidRDefault="003242DA" w:rsidP="003242DA">
      <w:pPr>
        <w:jc w:val="center"/>
      </w:pPr>
    </w:p>
    <w:p w:rsidR="003242DA" w:rsidRPr="003242DA" w:rsidRDefault="003242DA" w:rsidP="003242DA">
      <w:pPr>
        <w:jc w:val="center"/>
      </w:pPr>
    </w:p>
    <w:p w:rsidR="003242DA" w:rsidRPr="003242DA" w:rsidRDefault="003242DA" w:rsidP="003242DA">
      <w:pPr>
        <w:jc w:val="center"/>
      </w:pPr>
    </w:p>
    <w:p w:rsidR="003242DA" w:rsidRPr="003242DA" w:rsidRDefault="003242DA" w:rsidP="003242DA">
      <w:pPr>
        <w:jc w:val="center"/>
      </w:pPr>
    </w:p>
    <w:p w:rsidR="003242DA" w:rsidRPr="003242DA" w:rsidRDefault="003242DA" w:rsidP="003242DA">
      <w:pPr>
        <w:jc w:val="center"/>
        <w:rPr>
          <w:b/>
        </w:rPr>
      </w:pPr>
      <w:r w:rsidRPr="003242DA">
        <w:rPr>
          <w:b/>
        </w:rPr>
        <w:t xml:space="preserve">ПРАВИЛА ЗЕМЛЕПОЛЬЗОВАНИЯ И ЗАСТРОЙКИ </w:t>
      </w:r>
    </w:p>
    <w:p w:rsidR="003242DA" w:rsidRPr="003242DA" w:rsidRDefault="003242DA" w:rsidP="003242DA">
      <w:pPr>
        <w:jc w:val="center"/>
        <w:rPr>
          <w:b/>
        </w:rPr>
      </w:pPr>
      <w:r w:rsidRPr="003242DA">
        <w:rPr>
          <w:b/>
        </w:rPr>
        <w:t xml:space="preserve">ВЫШЕСТЕБЛИЕВСКОГО СЕЛЬСКОГО ПОСЕЛЕНИЯ </w:t>
      </w:r>
    </w:p>
    <w:p w:rsidR="003242DA" w:rsidRPr="003242DA" w:rsidRDefault="003242DA" w:rsidP="003242DA">
      <w:pPr>
        <w:jc w:val="center"/>
        <w:rPr>
          <w:b/>
        </w:rPr>
      </w:pPr>
      <w:r w:rsidRPr="003242DA">
        <w:rPr>
          <w:b/>
        </w:rPr>
        <w:t>ТЕМРЮКСКОГО РАЙОНА</w:t>
      </w:r>
    </w:p>
    <w:p w:rsidR="003242DA" w:rsidRPr="003242DA" w:rsidRDefault="003242DA" w:rsidP="003242DA">
      <w:pPr>
        <w:ind w:firstLine="709"/>
        <w:jc w:val="both"/>
      </w:pPr>
    </w:p>
    <w:p w:rsidR="003242DA" w:rsidRPr="003242DA" w:rsidRDefault="003242DA" w:rsidP="003242DA">
      <w:pPr>
        <w:ind w:firstLine="709"/>
        <w:jc w:val="center"/>
        <w:rPr>
          <w:rFonts w:eastAsia="Times New Roman"/>
          <w:lang w:eastAsia="ru-RU"/>
        </w:rPr>
      </w:pPr>
    </w:p>
    <w:p w:rsidR="003242DA" w:rsidRPr="003242DA" w:rsidRDefault="003242DA" w:rsidP="003242DA">
      <w:pPr>
        <w:jc w:val="center"/>
        <w:rPr>
          <w:rFonts w:eastAsia="Times New Roman"/>
          <w:lang w:eastAsia="ru-RU"/>
        </w:rPr>
      </w:pPr>
      <w:r w:rsidRPr="003242DA">
        <w:rPr>
          <w:rFonts w:eastAsia="Times New Roman"/>
          <w:lang w:eastAsia="ru-RU"/>
        </w:rPr>
        <w:t xml:space="preserve">ЧАСТЬ </w:t>
      </w:r>
      <w:r w:rsidRPr="003242DA">
        <w:rPr>
          <w:rFonts w:eastAsia="Times New Roman"/>
          <w:lang w:val="en-US" w:eastAsia="ru-RU"/>
        </w:rPr>
        <w:t>I</w:t>
      </w:r>
      <w:r w:rsidRPr="003242DA">
        <w:rPr>
          <w:rFonts w:eastAsia="Times New Roman"/>
          <w:lang w:eastAsia="ru-RU"/>
        </w:rPr>
        <w:t xml:space="preserve">. ПОРЯДОК ПРИМЕНЕНИЯ ПРАВИЛ ЗЕМЛЕПОЛЬЗОВАНИЯ И ЗАСТРОЙКИ </w:t>
      </w:r>
    </w:p>
    <w:p w:rsidR="003242DA" w:rsidRPr="003242DA" w:rsidRDefault="003242DA" w:rsidP="003242DA">
      <w:pPr>
        <w:jc w:val="center"/>
        <w:rPr>
          <w:rFonts w:eastAsia="Times New Roman"/>
          <w:lang w:eastAsia="ru-RU"/>
        </w:rPr>
      </w:pPr>
      <w:r w:rsidRPr="003242DA">
        <w:rPr>
          <w:rFonts w:eastAsia="Times New Roman"/>
          <w:lang w:eastAsia="ru-RU"/>
        </w:rPr>
        <w:t>И ВНЕСЕНИЯ ИЗМЕНЕНИЙ В УКАЗАННЫЕ ПРАВИЛА</w:t>
      </w:r>
    </w:p>
    <w:p w:rsidR="003242DA" w:rsidRPr="003242DA" w:rsidRDefault="003242DA" w:rsidP="003242DA">
      <w:pPr>
        <w:jc w:val="center"/>
        <w:rPr>
          <w:b/>
        </w:rPr>
      </w:pPr>
    </w:p>
    <w:p w:rsidR="003242DA" w:rsidRPr="003242DA" w:rsidRDefault="003242DA" w:rsidP="003242DA">
      <w:pPr>
        <w:jc w:val="center"/>
        <w:rPr>
          <w:b/>
        </w:rPr>
      </w:pPr>
    </w:p>
    <w:p w:rsidR="003242DA" w:rsidRPr="003242DA" w:rsidRDefault="003242DA" w:rsidP="003242DA">
      <w:pPr>
        <w:jc w:val="center"/>
        <w:rPr>
          <w:b/>
          <w:color w:val="FF0000"/>
        </w:rPr>
      </w:pPr>
    </w:p>
    <w:p w:rsidR="003242DA" w:rsidRPr="003242DA" w:rsidRDefault="003242DA" w:rsidP="003242DA">
      <w:pPr>
        <w:jc w:val="center"/>
        <w:rPr>
          <w:b/>
          <w:color w:val="FF0000"/>
        </w:rPr>
      </w:pPr>
    </w:p>
    <w:p w:rsidR="003242DA" w:rsidRPr="003242DA" w:rsidRDefault="003242DA" w:rsidP="003242DA">
      <w:pPr>
        <w:jc w:val="center"/>
        <w:rPr>
          <w:b/>
          <w:color w:val="FF0000"/>
        </w:rPr>
      </w:pPr>
    </w:p>
    <w:p w:rsidR="003242DA" w:rsidRPr="003242DA" w:rsidRDefault="003242DA" w:rsidP="003242DA">
      <w:pPr>
        <w:jc w:val="center"/>
        <w:rPr>
          <w:b/>
          <w:color w:val="FF0000"/>
        </w:rPr>
      </w:pPr>
    </w:p>
    <w:p w:rsidR="003242DA" w:rsidRPr="003242DA" w:rsidRDefault="003242DA" w:rsidP="003242DA">
      <w:pPr>
        <w:jc w:val="center"/>
        <w:rPr>
          <w:b/>
          <w:color w:val="FF0000"/>
        </w:rPr>
      </w:pPr>
    </w:p>
    <w:p w:rsidR="003242DA" w:rsidRPr="003242DA" w:rsidRDefault="003242DA" w:rsidP="003242DA">
      <w:pPr>
        <w:jc w:val="center"/>
        <w:rPr>
          <w:b/>
          <w:color w:val="FF0000"/>
        </w:rPr>
      </w:pPr>
    </w:p>
    <w:p w:rsidR="003242DA" w:rsidRPr="003242DA" w:rsidRDefault="003242DA" w:rsidP="003242DA">
      <w:pPr>
        <w:jc w:val="center"/>
        <w:rPr>
          <w:b/>
          <w:color w:val="FF0000"/>
        </w:rPr>
      </w:pPr>
    </w:p>
    <w:p w:rsidR="003242DA" w:rsidRPr="003242DA" w:rsidRDefault="003242DA" w:rsidP="003242DA">
      <w:pPr>
        <w:jc w:val="center"/>
        <w:rPr>
          <w:b/>
          <w:color w:val="FF0000"/>
        </w:rPr>
      </w:pPr>
    </w:p>
    <w:p w:rsidR="003242DA" w:rsidRPr="003242DA" w:rsidRDefault="003242DA" w:rsidP="003242DA">
      <w:pPr>
        <w:jc w:val="center"/>
        <w:rPr>
          <w:b/>
          <w:color w:val="FF0000"/>
        </w:rPr>
      </w:pPr>
      <w:r w:rsidRPr="003242DA">
        <w:rPr>
          <w:b/>
          <w:color w:val="FF0000"/>
        </w:rPr>
        <w:t>Красным - новая редакция</w:t>
      </w:r>
    </w:p>
    <w:p w:rsidR="003242DA" w:rsidRPr="003242DA" w:rsidRDefault="003242DA" w:rsidP="003242DA">
      <w:pPr>
        <w:jc w:val="center"/>
        <w:rPr>
          <w:b/>
          <w:color w:val="00B050"/>
        </w:rPr>
      </w:pPr>
      <w:r w:rsidRPr="003242DA">
        <w:rPr>
          <w:b/>
          <w:color w:val="00B050"/>
        </w:rPr>
        <w:t>Зеленым - дополнения</w:t>
      </w:r>
    </w:p>
    <w:p w:rsidR="003242DA" w:rsidRPr="003242DA" w:rsidRDefault="003242DA" w:rsidP="003242DA">
      <w:pPr>
        <w:jc w:val="center"/>
        <w:rPr>
          <w:b/>
          <w:color w:val="00B050"/>
        </w:rPr>
        <w:sectPr w:rsidR="003242DA" w:rsidRPr="003242DA" w:rsidSect="003242DA">
          <w:footerReference w:type="default" r:id="rId9"/>
          <w:footerReference w:type="first" r:id="rId10"/>
          <w:pgSz w:w="11906" w:h="16838"/>
          <w:pgMar w:top="737" w:right="737" w:bottom="851" w:left="1418" w:header="709" w:footer="709" w:gutter="0"/>
          <w:pgNumType w:start="1" w:chapStyle="1"/>
          <w:cols w:space="708"/>
          <w:titlePg/>
          <w:docGrid w:linePitch="360"/>
        </w:sectPr>
      </w:pPr>
      <w:r w:rsidRPr="003242DA">
        <w:rPr>
          <w:b/>
          <w:strike/>
          <w:highlight w:val="yellow"/>
        </w:rPr>
        <w:t>Зачеркнуто желтый маркер</w:t>
      </w:r>
      <w:r w:rsidRPr="003242DA">
        <w:rPr>
          <w:b/>
          <w:color w:val="00B050"/>
        </w:rPr>
        <w:t xml:space="preserve"> - </w:t>
      </w:r>
      <w:r w:rsidRPr="003242DA">
        <w:rPr>
          <w:b/>
        </w:rPr>
        <w:t>утратило силу</w:t>
      </w:r>
    </w:p>
    <w:p w:rsidR="003242DA" w:rsidRPr="003242DA" w:rsidRDefault="003242DA" w:rsidP="003242DA">
      <w:pPr>
        <w:jc w:val="center"/>
        <w:rPr>
          <w:b/>
        </w:rPr>
      </w:pPr>
      <w:r w:rsidRPr="003242DA">
        <w:rPr>
          <w:b/>
        </w:rPr>
        <w:lastRenderedPageBreak/>
        <w:t>ОГЛАВЛЕНИЕ</w:t>
      </w:r>
    </w:p>
    <w:p w:rsidR="00366C2F" w:rsidRDefault="002168B9">
      <w:pPr>
        <w:pStyle w:val="16"/>
        <w:rPr>
          <w:rFonts w:asciiTheme="minorHAnsi" w:eastAsiaTheme="minorEastAsia" w:hAnsiTheme="minorHAnsi" w:cstheme="minorBidi"/>
          <w:b w:val="0"/>
          <w:color w:val="auto"/>
          <w:sz w:val="22"/>
          <w:szCs w:val="22"/>
          <w:lang w:eastAsia="ru-RU"/>
        </w:rPr>
      </w:pPr>
      <w:r w:rsidRPr="003242DA">
        <w:rPr>
          <w:rFonts w:eastAsia="Times New Roman"/>
          <w:bCs/>
          <w:caps/>
          <w:lang w:val="en-US" w:bidi="en-US"/>
        </w:rPr>
        <w:fldChar w:fldCharType="begin"/>
      </w:r>
      <w:r w:rsidR="003242DA" w:rsidRPr="003242DA">
        <w:instrText xml:space="preserve"> TOC \o "1-3" \h \z \u </w:instrText>
      </w:r>
      <w:r w:rsidRPr="003242DA">
        <w:rPr>
          <w:rFonts w:eastAsia="Times New Roman"/>
          <w:bCs/>
          <w:caps/>
          <w:lang w:val="en-US" w:bidi="en-US"/>
        </w:rPr>
        <w:fldChar w:fldCharType="separate"/>
      </w:r>
      <w:hyperlink w:anchor="_Toc65176221" w:history="1">
        <w:r w:rsidR="00366C2F" w:rsidRPr="006E183B">
          <w:rPr>
            <w:rStyle w:val="aff7"/>
            <w:shd w:val="clear" w:color="auto" w:fill="0C0C0C"/>
          </w:rPr>
          <w:t>Глава 1. Общие положения.</w:t>
        </w:r>
        <w:r w:rsidR="00366C2F">
          <w:rPr>
            <w:webHidden/>
          </w:rPr>
          <w:tab/>
        </w:r>
        <w:r w:rsidR="00366C2F">
          <w:rPr>
            <w:webHidden/>
          </w:rPr>
          <w:fldChar w:fldCharType="begin"/>
        </w:r>
        <w:r w:rsidR="00366C2F">
          <w:rPr>
            <w:webHidden/>
          </w:rPr>
          <w:instrText xml:space="preserve"> PAGEREF _Toc65176221 \h </w:instrText>
        </w:r>
        <w:r w:rsidR="00366C2F">
          <w:rPr>
            <w:webHidden/>
          </w:rPr>
        </w:r>
        <w:r w:rsidR="00366C2F">
          <w:rPr>
            <w:webHidden/>
          </w:rPr>
          <w:fldChar w:fldCharType="separate"/>
        </w:r>
        <w:r w:rsidR="00A9439E">
          <w:rPr>
            <w:webHidden/>
          </w:rPr>
          <w:t>4</w:t>
        </w:r>
        <w:r w:rsidR="00366C2F">
          <w:rPr>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22" w:history="1">
        <w:r w:rsidR="00366C2F" w:rsidRPr="006E183B">
          <w:rPr>
            <w:rStyle w:val="aff7"/>
            <w:noProof/>
          </w:rPr>
          <w:t>Статья 1. Основные понятия, используемые в Правилах.</w:t>
        </w:r>
        <w:r w:rsidR="00366C2F">
          <w:rPr>
            <w:noProof/>
            <w:webHidden/>
          </w:rPr>
          <w:tab/>
        </w:r>
        <w:r w:rsidR="00366C2F">
          <w:rPr>
            <w:noProof/>
            <w:webHidden/>
          </w:rPr>
          <w:fldChar w:fldCharType="begin"/>
        </w:r>
        <w:r w:rsidR="00366C2F">
          <w:rPr>
            <w:noProof/>
            <w:webHidden/>
          </w:rPr>
          <w:instrText xml:space="preserve"> PAGEREF _Toc65176222 \h </w:instrText>
        </w:r>
        <w:r w:rsidR="00366C2F">
          <w:rPr>
            <w:noProof/>
            <w:webHidden/>
          </w:rPr>
        </w:r>
        <w:r w:rsidR="00366C2F">
          <w:rPr>
            <w:noProof/>
            <w:webHidden/>
          </w:rPr>
          <w:fldChar w:fldCharType="separate"/>
        </w:r>
        <w:r w:rsidR="00A9439E">
          <w:rPr>
            <w:noProof/>
            <w:webHidden/>
          </w:rPr>
          <w:t>4</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23" w:history="1">
        <w:r w:rsidR="00366C2F" w:rsidRPr="006E183B">
          <w:rPr>
            <w:rStyle w:val="aff7"/>
            <w:noProof/>
          </w:rPr>
          <w:t>Статья 2. Основания введения, назначение и состав Правил.</w:t>
        </w:r>
        <w:r w:rsidR="00366C2F">
          <w:rPr>
            <w:noProof/>
            <w:webHidden/>
          </w:rPr>
          <w:tab/>
        </w:r>
        <w:r w:rsidR="00366C2F">
          <w:rPr>
            <w:noProof/>
            <w:webHidden/>
          </w:rPr>
          <w:fldChar w:fldCharType="begin"/>
        </w:r>
        <w:r w:rsidR="00366C2F">
          <w:rPr>
            <w:noProof/>
            <w:webHidden/>
          </w:rPr>
          <w:instrText xml:space="preserve"> PAGEREF _Toc65176223 \h </w:instrText>
        </w:r>
        <w:r w:rsidR="00366C2F">
          <w:rPr>
            <w:noProof/>
            <w:webHidden/>
          </w:rPr>
        </w:r>
        <w:r w:rsidR="00366C2F">
          <w:rPr>
            <w:noProof/>
            <w:webHidden/>
          </w:rPr>
          <w:fldChar w:fldCharType="separate"/>
        </w:r>
        <w:r w:rsidR="00A9439E">
          <w:rPr>
            <w:noProof/>
            <w:webHidden/>
          </w:rPr>
          <w:t>14</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24" w:history="1">
        <w:r w:rsidR="00366C2F" w:rsidRPr="006E183B">
          <w:rPr>
            <w:rStyle w:val="aff7"/>
            <w:noProof/>
          </w:rPr>
          <w:t>Статья 3. Открытость и доступность информации о землепользовании и застройке.</w:t>
        </w:r>
        <w:r w:rsidR="00366C2F">
          <w:rPr>
            <w:noProof/>
            <w:webHidden/>
          </w:rPr>
          <w:tab/>
        </w:r>
        <w:r w:rsidR="00366C2F">
          <w:rPr>
            <w:noProof/>
            <w:webHidden/>
          </w:rPr>
          <w:fldChar w:fldCharType="begin"/>
        </w:r>
        <w:r w:rsidR="00366C2F">
          <w:rPr>
            <w:noProof/>
            <w:webHidden/>
          </w:rPr>
          <w:instrText xml:space="preserve"> PAGEREF _Toc65176224 \h </w:instrText>
        </w:r>
        <w:r w:rsidR="00366C2F">
          <w:rPr>
            <w:noProof/>
            <w:webHidden/>
          </w:rPr>
        </w:r>
        <w:r w:rsidR="00366C2F">
          <w:rPr>
            <w:noProof/>
            <w:webHidden/>
          </w:rPr>
          <w:fldChar w:fldCharType="separate"/>
        </w:r>
        <w:r w:rsidR="00A9439E">
          <w:rPr>
            <w:noProof/>
            <w:webHidden/>
          </w:rPr>
          <w:t>16</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25" w:history="1">
        <w:r w:rsidR="00366C2F" w:rsidRPr="006E183B">
          <w:rPr>
            <w:rStyle w:val="aff7"/>
            <w:noProof/>
          </w:rPr>
          <w:t>Статья 4. Ответственность за нарушение настоящих Правил.</w:t>
        </w:r>
        <w:r w:rsidR="00366C2F">
          <w:rPr>
            <w:noProof/>
            <w:webHidden/>
          </w:rPr>
          <w:tab/>
        </w:r>
        <w:r w:rsidR="00366C2F">
          <w:rPr>
            <w:noProof/>
            <w:webHidden/>
          </w:rPr>
          <w:fldChar w:fldCharType="begin"/>
        </w:r>
        <w:r w:rsidR="00366C2F">
          <w:rPr>
            <w:noProof/>
            <w:webHidden/>
          </w:rPr>
          <w:instrText xml:space="preserve"> PAGEREF _Toc65176225 \h </w:instrText>
        </w:r>
        <w:r w:rsidR="00366C2F">
          <w:rPr>
            <w:noProof/>
            <w:webHidden/>
          </w:rPr>
        </w:r>
        <w:r w:rsidR="00366C2F">
          <w:rPr>
            <w:noProof/>
            <w:webHidden/>
          </w:rPr>
          <w:fldChar w:fldCharType="separate"/>
        </w:r>
        <w:r w:rsidR="00A9439E">
          <w:rPr>
            <w:noProof/>
            <w:webHidden/>
          </w:rPr>
          <w:t>16</w:t>
        </w:r>
        <w:r w:rsidR="00366C2F">
          <w:rPr>
            <w:noProof/>
            <w:webHidden/>
          </w:rPr>
          <w:fldChar w:fldCharType="end"/>
        </w:r>
      </w:hyperlink>
    </w:p>
    <w:p w:rsidR="00366C2F" w:rsidRDefault="00CF2083">
      <w:pPr>
        <w:pStyle w:val="16"/>
        <w:rPr>
          <w:rFonts w:asciiTheme="minorHAnsi" w:eastAsiaTheme="minorEastAsia" w:hAnsiTheme="minorHAnsi" w:cstheme="minorBidi"/>
          <w:b w:val="0"/>
          <w:color w:val="auto"/>
          <w:sz w:val="22"/>
          <w:szCs w:val="22"/>
          <w:lang w:eastAsia="ru-RU"/>
        </w:rPr>
      </w:pPr>
      <w:hyperlink w:anchor="_Toc65176226" w:history="1">
        <w:r w:rsidR="00366C2F" w:rsidRPr="006E183B">
          <w:rPr>
            <w:rStyle w:val="aff7"/>
            <w:shd w:val="clear" w:color="auto" w:fill="0C0C0C"/>
          </w:rPr>
          <w:t>Глава 2. Права использования недвижимости, возникшие до вступления в силу Правил.</w:t>
        </w:r>
        <w:r w:rsidR="00366C2F">
          <w:rPr>
            <w:webHidden/>
          </w:rPr>
          <w:tab/>
        </w:r>
        <w:r w:rsidR="00366C2F">
          <w:rPr>
            <w:webHidden/>
          </w:rPr>
          <w:fldChar w:fldCharType="begin"/>
        </w:r>
        <w:r w:rsidR="00366C2F">
          <w:rPr>
            <w:webHidden/>
          </w:rPr>
          <w:instrText xml:space="preserve"> PAGEREF _Toc65176226 \h </w:instrText>
        </w:r>
        <w:r w:rsidR="00366C2F">
          <w:rPr>
            <w:webHidden/>
          </w:rPr>
        </w:r>
        <w:r w:rsidR="00366C2F">
          <w:rPr>
            <w:webHidden/>
          </w:rPr>
          <w:fldChar w:fldCharType="separate"/>
        </w:r>
        <w:r w:rsidR="00A9439E">
          <w:rPr>
            <w:webHidden/>
          </w:rPr>
          <w:t>17</w:t>
        </w:r>
        <w:r w:rsidR="00366C2F">
          <w:rPr>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27" w:history="1">
        <w:r w:rsidR="00366C2F" w:rsidRPr="006E183B">
          <w:rPr>
            <w:rStyle w:val="aff7"/>
            <w:noProof/>
          </w:rPr>
          <w:t>Статья 5. Общие положения, относящиеся к ранее возникшим правам.</w:t>
        </w:r>
        <w:r w:rsidR="00366C2F">
          <w:rPr>
            <w:noProof/>
            <w:webHidden/>
          </w:rPr>
          <w:tab/>
        </w:r>
        <w:r w:rsidR="00366C2F">
          <w:rPr>
            <w:noProof/>
            <w:webHidden/>
          </w:rPr>
          <w:fldChar w:fldCharType="begin"/>
        </w:r>
        <w:r w:rsidR="00366C2F">
          <w:rPr>
            <w:noProof/>
            <w:webHidden/>
          </w:rPr>
          <w:instrText xml:space="preserve"> PAGEREF _Toc65176227 \h </w:instrText>
        </w:r>
        <w:r w:rsidR="00366C2F">
          <w:rPr>
            <w:noProof/>
            <w:webHidden/>
          </w:rPr>
        </w:r>
        <w:r w:rsidR="00366C2F">
          <w:rPr>
            <w:noProof/>
            <w:webHidden/>
          </w:rPr>
          <w:fldChar w:fldCharType="separate"/>
        </w:r>
        <w:r w:rsidR="00A9439E">
          <w:rPr>
            <w:noProof/>
            <w:webHidden/>
          </w:rPr>
          <w:t>17</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28" w:history="1">
        <w:r w:rsidR="00366C2F" w:rsidRPr="006E183B">
          <w:rPr>
            <w:rStyle w:val="aff7"/>
            <w:noProof/>
          </w:rPr>
          <w:t>Статья 6. Использование и строительные изменения объектов недвижимости, несоответствующих Правилам.</w:t>
        </w:r>
        <w:r w:rsidR="00366C2F">
          <w:rPr>
            <w:noProof/>
            <w:webHidden/>
          </w:rPr>
          <w:tab/>
        </w:r>
        <w:r w:rsidR="00366C2F">
          <w:rPr>
            <w:noProof/>
            <w:webHidden/>
          </w:rPr>
          <w:fldChar w:fldCharType="begin"/>
        </w:r>
        <w:r w:rsidR="00366C2F">
          <w:rPr>
            <w:noProof/>
            <w:webHidden/>
          </w:rPr>
          <w:instrText xml:space="preserve"> PAGEREF _Toc65176228 \h </w:instrText>
        </w:r>
        <w:r w:rsidR="00366C2F">
          <w:rPr>
            <w:noProof/>
            <w:webHidden/>
          </w:rPr>
        </w:r>
        <w:r w:rsidR="00366C2F">
          <w:rPr>
            <w:noProof/>
            <w:webHidden/>
          </w:rPr>
          <w:fldChar w:fldCharType="separate"/>
        </w:r>
        <w:r w:rsidR="00A9439E">
          <w:rPr>
            <w:noProof/>
            <w:webHidden/>
          </w:rPr>
          <w:t>17</w:t>
        </w:r>
        <w:r w:rsidR="00366C2F">
          <w:rPr>
            <w:noProof/>
            <w:webHidden/>
          </w:rPr>
          <w:fldChar w:fldCharType="end"/>
        </w:r>
      </w:hyperlink>
    </w:p>
    <w:p w:rsidR="00366C2F" w:rsidRDefault="00CF2083">
      <w:pPr>
        <w:pStyle w:val="16"/>
        <w:rPr>
          <w:rFonts w:asciiTheme="minorHAnsi" w:eastAsiaTheme="minorEastAsia" w:hAnsiTheme="minorHAnsi" w:cstheme="minorBidi"/>
          <w:b w:val="0"/>
          <w:color w:val="auto"/>
          <w:sz w:val="22"/>
          <w:szCs w:val="22"/>
          <w:lang w:eastAsia="ru-RU"/>
        </w:rPr>
      </w:pPr>
      <w:hyperlink w:anchor="_Toc65176229" w:history="1">
        <w:r w:rsidR="00366C2F" w:rsidRPr="006E183B">
          <w:rPr>
            <w:rStyle w:val="aff7"/>
            <w:shd w:val="clear" w:color="auto" w:fill="0C0C0C"/>
          </w:rPr>
          <w:t>Глава 3. Участники отношений, возникающих по поводу землепользования и застройки.</w:t>
        </w:r>
        <w:r w:rsidR="00366C2F">
          <w:rPr>
            <w:webHidden/>
          </w:rPr>
          <w:tab/>
        </w:r>
        <w:r w:rsidR="00366C2F">
          <w:rPr>
            <w:webHidden/>
          </w:rPr>
          <w:fldChar w:fldCharType="begin"/>
        </w:r>
        <w:r w:rsidR="00366C2F">
          <w:rPr>
            <w:webHidden/>
          </w:rPr>
          <w:instrText xml:space="preserve"> PAGEREF _Toc65176229 \h </w:instrText>
        </w:r>
        <w:r w:rsidR="00366C2F">
          <w:rPr>
            <w:webHidden/>
          </w:rPr>
        </w:r>
        <w:r w:rsidR="00366C2F">
          <w:rPr>
            <w:webHidden/>
          </w:rPr>
          <w:fldChar w:fldCharType="separate"/>
        </w:r>
        <w:r w:rsidR="00A9439E">
          <w:rPr>
            <w:webHidden/>
          </w:rPr>
          <w:t>18</w:t>
        </w:r>
        <w:r w:rsidR="00366C2F">
          <w:rPr>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30" w:history="1">
        <w:r w:rsidR="00366C2F" w:rsidRPr="006E183B">
          <w:rPr>
            <w:rStyle w:val="aff7"/>
            <w:noProof/>
          </w:rPr>
          <w:t>Статья 7. Общие положения, относящиеся к ранее возникшим правам.</w:t>
        </w:r>
        <w:r w:rsidR="00366C2F">
          <w:rPr>
            <w:noProof/>
            <w:webHidden/>
          </w:rPr>
          <w:tab/>
        </w:r>
        <w:r w:rsidR="00366C2F">
          <w:rPr>
            <w:noProof/>
            <w:webHidden/>
          </w:rPr>
          <w:fldChar w:fldCharType="begin"/>
        </w:r>
        <w:r w:rsidR="00366C2F">
          <w:rPr>
            <w:noProof/>
            <w:webHidden/>
          </w:rPr>
          <w:instrText xml:space="preserve"> PAGEREF _Toc65176230 \h </w:instrText>
        </w:r>
        <w:r w:rsidR="00366C2F">
          <w:rPr>
            <w:noProof/>
            <w:webHidden/>
          </w:rPr>
        </w:r>
        <w:r w:rsidR="00366C2F">
          <w:rPr>
            <w:noProof/>
            <w:webHidden/>
          </w:rPr>
          <w:fldChar w:fldCharType="separate"/>
        </w:r>
        <w:r w:rsidR="00A9439E">
          <w:rPr>
            <w:noProof/>
            <w:webHidden/>
          </w:rPr>
          <w:t>18</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31" w:history="1">
        <w:r w:rsidR="00366C2F" w:rsidRPr="006E183B">
          <w:rPr>
            <w:rStyle w:val="aff7"/>
            <w:noProof/>
          </w:rPr>
          <w:t>Статья 8. Использование земельных участков, использование и строительные изменения объектов капитального строительства, не соответствующих правилам землепользования и застройки.</w:t>
        </w:r>
        <w:r w:rsidR="00366C2F">
          <w:rPr>
            <w:noProof/>
            <w:webHidden/>
          </w:rPr>
          <w:tab/>
        </w:r>
        <w:r w:rsidR="00366C2F">
          <w:rPr>
            <w:noProof/>
            <w:webHidden/>
          </w:rPr>
          <w:fldChar w:fldCharType="begin"/>
        </w:r>
        <w:r w:rsidR="00366C2F">
          <w:rPr>
            <w:noProof/>
            <w:webHidden/>
          </w:rPr>
          <w:instrText xml:space="preserve"> PAGEREF _Toc65176231 \h </w:instrText>
        </w:r>
        <w:r w:rsidR="00366C2F">
          <w:rPr>
            <w:noProof/>
            <w:webHidden/>
          </w:rPr>
        </w:r>
        <w:r w:rsidR="00366C2F">
          <w:rPr>
            <w:noProof/>
            <w:webHidden/>
          </w:rPr>
          <w:fldChar w:fldCharType="separate"/>
        </w:r>
        <w:r w:rsidR="00A9439E">
          <w:rPr>
            <w:noProof/>
            <w:webHidden/>
          </w:rPr>
          <w:t>18</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32" w:history="1">
        <w:r w:rsidR="00366C2F" w:rsidRPr="006E183B">
          <w:rPr>
            <w:rStyle w:val="aff7"/>
            <w:noProof/>
          </w:rPr>
          <w:t>Статья 9. Комиссия по правилам землепользования и застройки.</w:t>
        </w:r>
        <w:r w:rsidR="00366C2F">
          <w:rPr>
            <w:noProof/>
            <w:webHidden/>
          </w:rPr>
          <w:tab/>
        </w:r>
        <w:r w:rsidR="00366C2F">
          <w:rPr>
            <w:noProof/>
            <w:webHidden/>
          </w:rPr>
          <w:fldChar w:fldCharType="begin"/>
        </w:r>
        <w:r w:rsidR="00366C2F">
          <w:rPr>
            <w:noProof/>
            <w:webHidden/>
          </w:rPr>
          <w:instrText xml:space="preserve"> PAGEREF _Toc65176232 \h </w:instrText>
        </w:r>
        <w:r w:rsidR="00366C2F">
          <w:rPr>
            <w:noProof/>
            <w:webHidden/>
          </w:rPr>
        </w:r>
        <w:r w:rsidR="00366C2F">
          <w:rPr>
            <w:noProof/>
            <w:webHidden/>
          </w:rPr>
          <w:fldChar w:fldCharType="separate"/>
        </w:r>
        <w:r w:rsidR="00A9439E">
          <w:rPr>
            <w:noProof/>
            <w:webHidden/>
          </w:rPr>
          <w:t>19</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33" w:history="1">
        <w:r w:rsidR="00366C2F" w:rsidRPr="006E183B">
          <w:rPr>
            <w:rStyle w:val="aff7"/>
            <w:noProof/>
          </w:rPr>
          <w:t>Статья 10. Полномочия органа местного самоуправления муниципального образования Темрюкский район в части обеспечения применения правил землепользования и застройки.</w:t>
        </w:r>
        <w:r w:rsidR="00366C2F">
          <w:rPr>
            <w:noProof/>
            <w:webHidden/>
          </w:rPr>
          <w:tab/>
        </w:r>
        <w:r w:rsidR="00366C2F">
          <w:rPr>
            <w:noProof/>
            <w:webHidden/>
          </w:rPr>
          <w:fldChar w:fldCharType="begin"/>
        </w:r>
        <w:r w:rsidR="00366C2F">
          <w:rPr>
            <w:noProof/>
            <w:webHidden/>
          </w:rPr>
          <w:instrText xml:space="preserve"> PAGEREF _Toc65176233 \h </w:instrText>
        </w:r>
        <w:r w:rsidR="00366C2F">
          <w:rPr>
            <w:noProof/>
            <w:webHidden/>
          </w:rPr>
        </w:r>
        <w:r w:rsidR="00366C2F">
          <w:rPr>
            <w:noProof/>
            <w:webHidden/>
          </w:rPr>
          <w:fldChar w:fldCharType="separate"/>
        </w:r>
        <w:r w:rsidR="00A9439E">
          <w:rPr>
            <w:noProof/>
            <w:webHidden/>
          </w:rPr>
          <w:t>19</w:t>
        </w:r>
        <w:r w:rsidR="00366C2F">
          <w:rPr>
            <w:noProof/>
            <w:webHidden/>
          </w:rPr>
          <w:fldChar w:fldCharType="end"/>
        </w:r>
      </w:hyperlink>
    </w:p>
    <w:p w:rsidR="00366C2F" w:rsidRDefault="00CF2083">
      <w:pPr>
        <w:pStyle w:val="16"/>
        <w:rPr>
          <w:rFonts w:asciiTheme="minorHAnsi" w:eastAsiaTheme="minorEastAsia" w:hAnsiTheme="minorHAnsi" w:cstheme="minorBidi"/>
          <w:b w:val="0"/>
          <w:color w:val="auto"/>
          <w:sz w:val="22"/>
          <w:szCs w:val="22"/>
          <w:lang w:eastAsia="ru-RU"/>
        </w:rPr>
      </w:pPr>
      <w:hyperlink w:anchor="_Toc65176234" w:history="1">
        <w:r w:rsidR="00366C2F" w:rsidRPr="006E183B">
          <w:rPr>
            <w:rStyle w:val="aff7"/>
            <w:shd w:val="clear" w:color="auto" w:fill="0C0C0C"/>
          </w:rPr>
          <w:t>Глава 4. Предоставление прав на земельные участки</w:t>
        </w:r>
        <w:r w:rsidR="00366C2F">
          <w:rPr>
            <w:webHidden/>
          </w:rPr>
          <w:tab/>
        </w:r>
        <w:r w:rsidR="00366C2F">
          <w:rPr>
            <w:webHidden/>
          </w:rPr>
          <w:fldChar w:fldCharType="begin"/>
        </w:r>
        <w:r w:rsidR="00366C2F">
          <w:rPr>
            <w:webHidden/>
          </w:rPr>
          <w:instrText xml:space="preserve"> PAGEREF _Toc65176234 \h </w:instrText>
        </w:r>
        <w:r w:rsidR="00366C2F">
          <w:rPr>
            <w:webHidden/>
          </w:rPr>
        </w:r>
        <w:r w:rsidR="00366C2F">
          <w:rPr>
            <w:webHidden/>
          </w:rPr>
          <w:fldChar w:fldCharType="separate"/>
        </w:r>
        <w:r w:rsidR="00A9439E">
          <w:rPr>
            <w:webHidden/>
          </w:rPr>
          <w:t>21</w:t>
        </w:r>
        <w:r w:rsidR="00366C2F">
          <w:rPr>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35" w:history="1">
        <w:r w:rsidR="00366C2F" w:rsidRPr="006E183B">
          <w:rPr>
            <w:rStyle w:val="aff7"/>
            <w:noProof/>
          </w:rPr>
          <w:t>Статья 11. Общие положения предоставления прав на земельные участки</w:t>
        </w:r>
        <w:r w:rsidR="00366C2F">
          <w:rPr>
            <w:noProof/>
            <w:webHidden/>
          </w:rPr>
          <w:tab/>
        </w:r>
        <w:r w:rsidR="00366C2F">
          <w:rPr>
            <w:noProof/>
            <w:webHidden/>
          </w:rPr>
          <w:fldChar w:fldCharType="begin"/>
        </w:r>
        <w:r w:rsidR="00366C2F">
          <w:rPr>
            <w:noProof/>
            <w:webHidden/>
          </w:rPr>
          <w:instrText xml:space="preserve"> PAGEREF _Toc65176235 \h </w:instrText>
        </w:r>
        <w:r w:rsidR="00366C2F">
          <w:rPr>
            <w:noProof/>
            <w:webHidden/>
          </w:rPr>
        </w:r>
        <w:r w:rsidR="00366C2F">
          <w:rPr>
            <w:noProof/>
            <w:webHidden/>
          </w:rPr>
          <w:fldChar w:fldCharType="separate"/>
        </w:r>
        <w:r w:rsidR="00A9439E">
          <w:rPr>
            <w:noProof/>
            <w:webHidden/>
          </w:rPr>
          <w:t>21</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36" w:history="1">
        <w:r w:rsidR="00366C2F" w:rsidRPr="006E183B">
          <w:rPr>
            <w:rStyle w:val="aff7"/>
            <w:noProof/>
          </w:rPr>
          <w:t>Статья 12.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Темрюкский район.</w:t>
        </w:r>
        <w:r w:rsidR="00366C2F">
          <w:rPr>
            <w:noProof/>
            <w:webHidden/>
          </w:rPr>
          <w:tab/>
        </w:r>
        <w:r w:rsidR="00366C2F">
          <w:rPr>
            <w:noProof/>
            <w:webHidden/>
          </w:rPr>
          <w:fldChar w:fldCharType="begin"/>
        </w:r>
        <w:r w:rsidR="00366C2F">
          <w:rPr>
            <w:noProof/>
            <w:webHidden/>
          </w:rPr>
          <w:instrText xml:space="preserve"> PAGEREF _Toc65176236 \h </w:instrText>
        </w:r>
        <w:r w:rsidR="00366C2F">
          <w:rPr>
            <w:noProof/>
            <w:webHidden/>
          </w:rPr>
        </w:r>
        <w:r w:rsidR="00366C2F">
          <w:rPr>
            <w:noProof/>
            <w:webHidden/>
          </w:rPr>
          <w:fldChar w:fldCharType="separate"/>
        </w:r>
        <w:r w:rsidR="00A9439E">
          <w:rPr>
            <w:noProof/>
            <w:webHidden/>
          </w:rPr>
          <w:t>26</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37" w:history="1">
        <w:r w:rsidR="00366C2F" w:rsidRPr="006E183B">
          <w:rPr>
            <w:rStyle w:val="aff7"/>
            <w:noProof/>
          </w:rPr>
          <w:t>Статья 13. Приобретение прав на земельные участки, на которых расположены объекты недвижимости</w:t>
        </w:r>
        <w:r w:rsidR="00366C2F">
          <w:rPr>
            <w:noProof/>
            <w:webHidden/>
          </w:rPr>
          <w:tab/>
        </w:r>
        <w:r w:rsidR="00366C2F">
          <w:rPr>
            <w:noProof/>
            <w:webHidden/>
          </w:rPr>
          <w:fldChar w:fldCharType="begin"/>
        </w:r>
        <w:r w:rsidR="00366C2F">
          <w:rPr>
            <w:noProof/>
            <w:webHidden/>
          </w:rPr>
          <w:instrText xml:space="preserve"> PAGEREF _Toc65176237 \h </w:instrText>
        </w:r>
        <w:r w:rsidR="00366C2F">
          <w:rPr>
            <w:noProof/>
            <w:webHidden/>
          </w:rPr>
        </w:r>
        <w:r w:rsidR="00366C2F">
          <w:rPr>
            <w:noProof/>
            <w:webHidden/>
          </w:rPr>
          <w:fldChar w:fldCharType="separate"/>
        </w:r>
        <w:r w:rsidR="00A9439E">
          <w:rPr>
            <w:noProof/>
            <w:webHidden/>
          </w:rPr>
          <w:t>26</w:t>
        </w:r>
        <w:r w:rsidR="00366C2F">
          <w:rPr>
            <w:noProof/>
            <w:webHidden/>
          </w:rPr>
          <w:fldChar w:fldCharType="end"/>
        </w:r>
      </w:hyperlink>
    </w:p>
    <w:p w:rsidR="00366C2F" w:rsidRDefault="00CF2083">
      <w:pPr>
        <w:pStyle w:val="16"/>
        <w:rPr>
          <w:rFonts w:asciiTheme="minorHAnsi" w:eastAsiaTheme="minorEastAsia" w:hAnsiTheme="minorHAnsi" w:cstheme="minorBidi"/>
          <w:b w:val="0"/>
          <w:color w:val="auto"/>
          <w:sz w:val="22"/>
          <w:szCs w:val="22"/>
          <w:lang w:eastAsia="ru-RU"/>
        </w:rPr>
      </w:pPr>
      <w:hyperlink w:anchor="_Toc65176238" w:history="1">
        <w:r w:rsidR="00366C2F" w:rsidRPr="006E183B">
          <w:rPr>
            <w:rStyle w:val="aff7"/>
            <w:shd w:val="clear" w:color="auto" w:fill="0C0C0C"/>
          </w:rPr>
          <w:t>Глава 5. Прекращение и ограничение прав на земельные участки. Сервитуты</w:t>
        </w:r>
        <w:r w:rsidR="00366C2F">
          <w:rPr>
            <w:webHidden/>
          </w:rPr>
          <w:tab/>
        </w:r>
        <w:r w:rsidR="00366C2F">
          <w:rPr>
            <w:webHidden/>
          </w:rPr>
          <w:fldChar w:fldCharType="begin"/>
        </w:r>
        <w:r w:rsidR="00366C2F">
          <w:rPr>
            <w:webHidden/>
          </w:rPr>
          <w:instrText xml:space="preserve"> PAGEREF _Toc65176238 \h </w:instrText>
        </w:r>
        <w:r w:rsidR="00366C2F">
          <w:rPr>
            <w:webHidden/>
          </w:rPr>
        </w:r>
        <w:r w:rsidR="00366C2F">
          <w:rPr>
            <w:webHidden/>
          </w:rPr>
          <w:fldChar w:fldCharType="separate"/>
        </w:r>
        <w:r w:rsidR="00A9439E">
          <w:rPr>
            <w:webHidden/>
          </w:rPr>
          <w:t>29</w:t>
        </w:r>
        <w:r w:rsidR="00366C2F">
          <w:rPr>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39" w:history="1">
        <w:r w:rsidR="00366C2F" w:rsidRPr="006E183B">
          <w:rPr>
            <w:rStyle w:val="aff7"/>
            <w:noProof/>
          </w:rPr>
          <w:t>Статья 14. Прекращение прав на земельные участки.</w:t>
        </w:r>
        <w:r w:rsidR="00366C2F">
          <w:rPr>
            <w:noProof/>
            <w:webHidden/>
          </w:rPr>
          <w:tab/>
        </w:r>
        <w:r w:rsidR="00366C2F">
          <w:rPr>
            <w:noProof/>
            <w:webHidden/>
          </w:rPr>
          <w:fldChar w:fldCharType="begin"/>
        </w:r>
        <w:r w:rsidR="00366C2F">
          <w:rPr>
            <w:noProof/>
            <w:webHidden/>
          </w:rPr>
          <w:instrText xml:space="preserve"> PAGEREF _Toc65176239 \h </w:instrText>
        </w:r>
        <w:r w:rsidR="00366C2F">
          <w:rPr>
            <w:noProof/>
            <w:webHidden/>
          </w:rPr>
        </w:r>
        <w:r w:rsidR="00366C2F">
          <w:rPr>
            <w:noProof/>
            <w:webHidden/>
          </w:rPr>
          <w:fldChar w:fldCharType="separate"/>
        </w:r>
        <w:r w:rsidR="00A9439E">
          <w:rPr>
            <w:noProof/>
            <w:webHidden/>
          </w:rPr>
          <w:t>29</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40" w:history="1">
        <w:r w:rsidR="00366C2F" w:rsidRPr="006E183B">
          <w:rPr>
            <w:rStyle w:val="aff7"/>
            <w:noProof/>
          </w:rPr>
          <w:t>Статья 15. Право ограниченного пользования чужим земельным участком (сервитут)</w:t>
        </w:r>
        <w:r w:rsidR="00366C2F">
          <w:rPr>
            <w:noProof/>
            <w:webHidden/>
          </w:rPr>
          <w:tab/>
        </w:r>
        <w:r w:rsidR="00366C2F">
          <w:rPr>
            <w:noProof/>
            <w:webHidden/>
          </w:rPr>
          <w:fldChar w:fldCharType="begin"/>
        </w:r>
        <w:r w:rsidR="00366C2F">
          <w:rPr>
            <w:noProof/>
            <w:webHidden/>
          </w:rPr>
          <w:instrText xml:space="preserve"> PAGEREF _Toc65176240 \h </w:instrText>
        </w:r>
        <w:r w:rsidR="00366C2F">
          <w:rPr>
            <w:noProof/>
            <w:webHidden/>
          </w:rPr>
        </w:r>
        <w:r w:rsidR="00366C2F">
          <w:rPr>
            <w:noProof/>
            <w:webHidden/>
          </w:rPr>
          <w:fldChar w:fldCharType="separate"/>
        </w:r>
        <w:r w:rsidR="00A9439E">
          <w:rPr>
            <w:noProof/>
            <w:webHidden/>
          </w:rPr>
          <w:t>29</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41" w:history="1">
        <w:r w:rsidR="00366C2F" w:rsidRPr="006E183B">
          <w:rPr>
            <w:rStyle w:val="aff7"/>
            <w:noProof/>
          </w:rPr>
          <w:t>Статья 16. Ограничение прав на землю.</w:t>
        </w:r>
        <w:r w:rsidR="00366C2F">
          <w:rPr>
            <w:noProof/>
            <w:webHidden/>
          </w:rPr>
          <w:tab/>
        </w:r>
        <w:r w:rsidR="00366C2F">
          <w:rPr>
            <w:noProof/>
            <w:webHidden/>
          </w:rPr>
          <w:fldChar w:fldCharType="begin"/>
        </w:r>
        <w:r w:rsidR="00366C2F">
          <w:rPr>
            <w:noProof/>
            <w:webHidden/>
          </w:rPr>
          <w:instrText xml:space="preserve"> PAGEREF _Toc65176241 \h </w:instrText>
        </w:r>
        <w:r w:rsidR="00366C2F">
          <w:rPr>
            <w:noProof/>
            <w:webHidden/>
          </w:rPr>
        </w:r>
        <w:r w:rsidR="00366C2F">
          <w:rPr>
            <w:noProof/>
            <w:webHidden/>
          </w:rPr>
          <w:fldChar w:fldCharType="separate"/>
        </w:r>
        <w:r w:rsidR="00A9439E">
          <w:rPr>
            <w:noProof/>
            <w:webHidden/>
          </w:rPr>
          <w:t>30</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42" w:history="1">
        <w:r w:rsidR="00366C2F" w:rsidRPr="006E183B">
          <w:rPr>
            <w:rStyle w:val="aff7"/>
            <w:noProof/>
          </w:rPr>
          <w:t>Статья 17. Резервирование и изъятие земельных участков для муниципальных нужд.</w:t>
        </w:r>
        <w:r w:rsidR="00366C2F">
          <w:rPr>
            <w:noProof/>
            <w:webHidden/>
          </w:rPr>
          <w:tab/>
        </w:r>
        <w:r w:rsidR="00366C2F">
          <w:rPr>
            <w:noProof/>
            <w:webHidden/>
          </w:rPr>
          <w:fldChar w:fldCharType="begin"/>
        </w:r>
        <w:r w:rsidR="00366C2F">
          <w:rPr>
            <w:noProof/>
            <w:webHidden/>
          </w:rPr>
          <w:instrText xml:space="preserve"> PAGEREF _Toc65176242 \h </w:instrText>
        </w:r>
        <w:r w:rsidR="00366C2F">
          <w:rPr>
            <w:noProof/>
            <w:webHidden/>
          </w:rPr>
        </w:r>
        <w:r w:rsidR="00366C2F">
          <w:rPr>
            <w:noProof/>
            <w:webHidden/>
          </w:rPr>
          <w:fldChar w:fldCharType="separate"/>
        </w:r>
        <w:r w:rsidR="00A9439E">
          <w:rPr>
            <w:noProof/>
            <w:webHidden/>
          </w:rPr>
          <w:t>31</w:t>
        </w:r>
        <w:r w:rsidR="00366C2F">
          <w:rPr>
            <w:noProof/>
            <w:webHidden/>
          </w:rPr>
          <w:fldChar w:fldCharType="end"/>
        </w:r>
      </w:hyperlink>
    </w:p>
    <w:p w:rsidR="00366C2F" w:rsidRDefault="00CF2083">
      <w:pPr>
        <w:pStyle w:val="16"/>
        <w:rPr>
          <w:rFonts w:asciiTheme="minorHAnsi" w:eastAsiaTheme="minorEastAsia" w:hAnsiTheme="minorHAnsi" w:cstheme="minorBidi"/>
          <w:b w:val="0"/>
          <w:color w:val="auto"/>
          <w:sz w:val="22"/>
          <w:szCs w:val="22"/>
          <w:lang w:eastAsia="ru-RU"/>
        </w:rPr>
      </w:pPr>
      <w:hyperlink w:anchor="_Toc65176243" w:history="1">
        <w:r w:rsidR="00366C2F" w:rsidRPr="006E183B">
          <w:rPr>
            <w:rStyle w:val="aff7"/>
            <w:shd w:val="clear" w:color="auto" w:fill="0C0C0C"/>
          </w:rPr>
          <w:t>Глава 6. Градостроительный регламент, изменение видов разрешенного использования земельных участков и объектов капитального строительства физическими и юридическими лицами.</w:t>
        </w:r>
        <w:r w:rsidR="00366C2F">
          <w:rPr>
            <w:webHidden/>
          </w:rPr>
          <w:tab/>
        </w:r>
        <w:r w:rsidR="00366C2F">
          <w:rPr>
            <w:webHidden/>
          </w:rPr>
          <w:fldChar w:fldCharType="begin"/>
        </w:r>
        <w:r w:rsidR="00366C2F">
          <w:rPr>
            <w:webHidden/>
          </w:rPr>
          <w:instrText xml:space="preserve"> PAGEREF _Toc65176243 \h </w:instrText>
        </w:r>
        <w:r w:rsidR="00366C2F">
          <w:rPr>
            <w:webHidden/>
          </w:rPr>
        </w:r>
        <w:r w:rsidR="00366C2F">
          <w:rPr>
            <w:webHidden/>
          </w:rPr>
          <w:fldChar w:fldCharType="separate"/>
        </w:r>
        <w:r w:rsidR="00A9439E">
          <w:rPr>
            <w:webHidden/>
          </w:rPr>
          <w:t>32</w:t>
        </w:r>
        <w:r w:rsidR="00366C2F">
          <w:rPr>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44" w:history="1">
        <w:r w:rsidR="00366C2F" w:rsidRPr="006E183B">
          <w:rPr>
            <w:rStyle w:val="aff7"/>
            <w:noProof/>
          </w:rPr>
          <w:t>Статья 18. Градостроительный регламент.</w:t>
        </w:r>
        <w:r w:rsidR="00366C2F">
          <w:rPr>
            <w:noProof/>
            <w:webHidden/>
          </w:rPr>
          <w:tab/>
        </w:r>
        <w:r w:rsidR="00366C2F">
          <w:rPr>
            <w:noProof/>
            <w:webHidden/>
          </w:rPr>
          <w:fldChar w:fldCharType="begin"/>
        </w:r>
        <w:r w:rsidR="00366C2F">
          <w:rPr>
            <w:noProof/>
            <w:webHidden/>
          </w:rPr>
          <w:instrText xml:space="preserve"> PAGEREF _Toc65176244 \h </w:instrText>
        </w:r>
        <w:r w:rsidR="00366C2F">
          <w:rPr>
            <w:noProof/>
            <w:webHidden/>
          </w:rPr>
        </w:r>
        <w:r w:rsidR="00366C2F">
          <w:rPr>
            <w:noProof/>
            <w:webHidden/>
          </w:rPr>
          <w:fldChar w:fldCharType="separate"/>
        </w:r>
        <w:r w:rsidR="00A9439E">
          <w:rPr>
            <w:noProof/>
            <w:webHidden/>
          </w:rPr>
          <w:t>32</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45" w:history="1">
        <w:r w:rsidR="00366C2F" w:rsidRPr="006E183B">
          <w:rPr>
            <w:rStyle w:val="aff7"/>
            <w:noProof/>
          </w:rPr>
          <w:t>Статья 19. Виды разрешенного использования земельных участков и объектов капитального строительства.</w:t>
        </w:r>
        <w:r w:rsidR="00366C2F">
          <w:rPr>
            <w:noProof/>
            <w:webHidden/>
          </w:rPr>
          <w:tab/>
        </w:r>
        <w:r w:rsidR="00366C2F">
          <w:rPr>
            <w:noProof/>
            <w:webHidden/>
          </w:rPr>
          <w:fldChar w:fldCharType="begin"/>
        </w:r>
        <w:r w:rsidR="00366C2F">
          <w:rPr>
            <w:noProof/>
            <w:webHidden/>
          </w:rPr>
          <w:instrText xml:space="preserve"> PAGEREF _Toc65176245 \h </w:instrText>
        </w:r>
        <w:r w:rsidR="00366C2F">
          <w:rPr>
            <w:noProof/>
            <w:webHidden/>
          </w:rPr>
        </w:r>
        <w:r w:rsidR="00366C2F">
          <w:rPr>
            <w:noProof/>
            <w:webHidden/>
          </w:rPr>
          <w:fldChar w:fldCharType="separate"/>
        </w:r>
        <w:r w:rsidR="00A9439E">
          <w:rPr>
            <w:noProof/>
            <w:webHidden/>
          </w:rPr>
          <w:t>33</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46" w:history="1">
        <w:r w:rsidR="00366C2F" w:rsidRPr="006E183B">
          <w:rPr>
            <w:rStyle w:val="aff7"/>
            <w:noProof/>
          </w:rPr>
          <w:t>Статья 20.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366C2F">
          <w:rPr>
            <w:noProof/>
            <w:webHidden/>
          </w:rPr>
          <w:tab/>
        </w:r>
        <w:r w:rsidR="00366C2F">
          <w:rPr>
            <w:noProof/>
            <w:webHidden/>
          </w:rPr>
          <w:fldChar w:fldCharType="begin"/>
        </w:r>
        <w:r w:rsidR="00366C2F">
          <w:rPr>
            <w:noProof/>
            <w:webHidden/>
          </w:rPr>
          <w:instrText xml:space="preserve"> PAGEREF _Toc65176246 \h </w:instrText>
        </w:r>
        <w:r w:rsidR="00366C2F">
          <w:rPr>
            <w:noProof/>
            <w:webHidden/>
          </w:rPr>
        </w:r>
        <w:r w:rsidR="00366C2F">
          <w:rPr>
            <w:noProof/>
            <w:webHidden/>
          </w:rPr>
          <w:fldChar w:fldCharType="separate"/>
        </w:r>
        <w:r w:rsidR="00A9439E">
          <w:rPr>
            <w:noProof/>
            <w:webHidden/>
          </w:rPr>
          <w:t>34</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47" w:history="1">
        <w:r w:rsidR="00366C2F" w:rsidRPr="006E183B">
          <w:rPr>
            <w:rStyle w:val="aff7"/>
            <w:noProof/>
          </w:rPr>
          <w:t>Статья 21. Порядок предоставления разрешения на условно разрешенный вид использования земельного участка или объекта капитального строительства.</w:t>
        </w:r>
        <w:r w:rsidR="00366C2F">
          <w:rPr>
            <w:noProof/>
            <w:webHidden/>
          </w:rPr>
          <w:tab/>
        </w:r>
        <w:r w:rsidR="00366C2F">
          <w:rPr>
            <w:noProof/>
            <w:webHidden/>
          </w:rPr>
          <w:fldChar w:fldCharType="begin"/>
        </w:r>
        <w:r w:rsidR="00366C2F">
          <w:rPr>
            <w:noProof/>
            <w:webHidden/>
          </w:rPr>
          <w:instrText xml:space="preserve"> PAGEREF _Toc65176247 \h </w:instrText>
        </w:r>
        <w:r w:rsidR="00366C2F">
          <w:rPr>
            <w:noProof/>
            <w:webHidden/>
          </w:rPr>
        </w:r>
        <w:r w:rsidR="00366C2F">
          <w:rPr>
            <w:noProof/>
            <w:webHidden/>
          </w:rPr>
          <w:fldChar w:fldCharType="separate"/>
        </w:r>
        <w:r w:rsidR="00A9439E">
          <w:rPr>
            <w:noProof/>
            <w:webHidden/>
          </w:rPr>
          <w:t>34</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48" w:history="1">
        <w:r w:rsidR="00366C2F" w:rsidRPr="006E183B">
          <w:rPr>
            <w:rStyle w:val="aff7"/>
            <w:noProof/>
          </w:rPr>
          <w:t>Статья 22. Отклонение от предельных параметров разрешенного строительства, реконструкции объектов капитального строительства.</w:t>
        </w:r>
        <w:r w:rsidR="00366C2F">
          <w:rPr>
            <w:noProof/>
            <w:webHidden/>
          </w:rPr>
          <w:tab/>
        </w:r>
        <w:r w:rsidR="00366C2F">
          <w:rPr>
            <w:noProof/>
            <w:webHidden/>
          </w:rPr>
          <w:fldChar w:fldCharType="begin"/>
        </w:r>
        <w:r w:rsidR="00366C2F">
          <w:rPr>
            <w:noProof/>
            <w:webHidden/>
          </w:rPr>
          <w:instrText xml:space="preserve"> PAGEREF _Toc65176248 \h </w:instrText>
        </w:r>
        <w:r w:rsidR="00366C2F">
          <w:rPr>
            <w:noProof/>
            <w:webHidden/>
          </w:rPr>
        </w:r>
        <w:r w:rsidR="00366C2F">
          <w:rPr>
            <w:noProof/>
            <w:webHidden/>
          </w:rPr>
          <w:fldChar w:fldCharType="separate"/>
        </w:r>
        <w:r w:rsidR="00A9439E">
          <w:rPr>
            <w:noProof/>
            <w:webHidden/>
          </w:rPr>
          <w:t>36</w:t>
        </w:r>
        <w:r w:rsidR="00366C2F">
          <w:rPr>
            <w:noProof/>
            <w:webHidden/>
          </w:rPr>
          <w:fldChar w:fldCharType="end"/>
        </w:r>
      </w:hyperlink>
    </w:p>
    <w:p w:rsidR="00366C2F" w:rsidRDefault="00CF2083">
      <w:pPr>
        <w:pStyle w:val="16"/>
        <w:rPr>
          <w:rFonts w:asciiTheme="minorHAnsi" w:eastAsiaTheme="minorEastAsia" w:hAnsiTheme="minorHAnsi" w:cstheme="minorBidi"/>
          <w:b w:val="0"/>
          <w:color w:val="auto"/>
          <w:sz w:val="22"/>
          <w:szCs w:val="22"/>
          <w:lang w:eastAsia="ru-RU"/>
        </w:rPr>
      </w:pPr>
      <w:hyperlink w:anchor="_Toc65176249" w:history="1">
        <w:r w:rsidR="00366C2F" w:rsidRPr="006E183B">
          <w:rPr>
            <w:rStyle w:val="aff7"/>
            <w:shd w:val="clear" w:color="auto" w:fill="0C0C0C"/>
          </w:rPr>
          <w:t>Глава 7.  Подготовка документации по планировке территории</w:t>
        </w:r>
        <w:r w:rsidR="00366C2F">
          <w:rPr>
            <w:webHidden/>
          </w:rPr>
          <w:tab/>
        </w:r>
        <w:r w:rsidR="00366C2F">
          <w:rPr>
            <w:webHidden/>
          </w:rPr>
          <w:fldChar w:fldCharType="begin"/>
        </w:r>
        <w:r w:rsidR="00366C2F">
          <w:rPr>
            <w:webHidden/>
          </w:rPr>
          <w:instrText xml:space="preserve"> PAGEREF _Toc65176249 \h </w:instrText>
        </w:r>
        <w:r w:rsidR="00366C2F">
          <w:rPr>
            <w:webHidden/>
          </w:rPr>
        </w:r>
        <w:r w:rsidR="00366C2F">
          <w:rPr>
            <w:webHidden/>
          </w:rPr>
          <w:fldChar w:fldCharType="separate"/>
        </w:r>
        <w:r w:rsidR="00A9439E">
          <w:rPr>
            <w:webHidden/>
          </w:rPr>
          <w:t>38</w:t>
        </w:r>
        <w:r w:rsidR="00366C2F">
          <w:rPr>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50" w:history="1">
        <w:r w:rsidR="00366C2F" w:rsidRPr="006E183B">
          <w:rPr>
            <w:rStyle w:val="aff7"/>
            <w:noProof/>
          </w:rPr>
          <w:t>Статья 23</w:t>
        </w:r>
        <w:r w:rsidR="00366C2F" w:rsidRPr="00CF2083">
          <w:rPr>
            <w:rStyle w:val="aff7"/>
            <w:noProof/>
            <w:highlight w:val="yellow"/>
          </w:rPr>
          <w:t>.</w:t>
        </w:r>
        <w:r w:rsidR="00366C2F" w:rsidRPr="00CF2083">
          <w:rPr>
            <w:rStyle w:val="aff7"/>
            <w:strike/>
            <w:noProof/>
            <w:highlight w:val="green"/>
          </w:rPr>
          <w:t xml:space="preserve"> Общие положения о планировке территории</w:t>
        </w:r>
        <w:r>
          <w:rPr>
            <w:rStyle w:val="aff7"/>
            <w:strike/>
            <w:noProof/>
          </w:rPr>
          <w:t xml:space="preserve"> </w:t>
        </w:r>
        <w:r w:rsidRPr="00CF2083">
          <w:rPr>
            <w:rStyle w:val="aff7"/>
            <w:b/>
            <w:noProof/>
            <w:color w:val="FF0000"/>
            <w:u w:val="none"/>
          </w:rPr>
          <w:t>Назначение и виды документации по планировке территории</w:t>
        </w:r>
        <w:r w:rsidR="00366C2F" w:rsidRPr="00CF2083">
          <w:rPr>
            <w:b/>
            <w:noProof/>
            <w:webHidden/>
          </w:rPr>
          <w:tab/>
        </w:r>
        <w:r w:rsidR="00366C2F">
          <w:rPr>
            <w:noProof/>
            <w:webHidden/>
          </w:rPr>
          <w:fldChar w:fldCharType="begin"/>
        </w:r>
        <w:r w:rsidR="00366C2F">
          <w:rPr>
            <w:noProof/>
            <w:webHidden/>
          </w:rPr>
          <w:instrText xml:space="preserve"> PAGEREF _Toc65176250 \h </w:instrText>
        </w:r>
        <w:r w:rsidR="00366C2F">
          <w:rPr>
            <w:noProof/>
            <w:webHidden/>
          </w:rPr>
        </w:r>
        <w:r w:rsidR="00366C2F">
          <w:rPr>
            <w:noProof/>
            <w:webHidden/>
          </w:rPr>
          <w:fldChar w:fldCharType="separate"/>
        </w:r>
        <w:r w:rsidR="00A9439E">
          <w:rPr>
            <w:noProof/>
            <w:webHidden/>
          </w:rPr>
          <w:t>38</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51" w:history="1">
        <w:r w:rsidR="00366C2F" w:rsidRPr="006E183B">
          <w:rPr>
            <w:rStyle w:val="aff7"/>
            <w:noProof/>
          </w:rPr>
          <w:t>Статья 24. Утратила силу.</w:t>
        </w:r>
        <w:r w:rsidR="00366C2F">
          <w:rPr>
            <w:noProof/>
            <w:webHidden/>
          </w:rPr>
          <w:tab/>
        </w:r>
        <w:r w:rsidR="00366C2F">
          <w:rPr>
            <w:noProof/>
            <w:webHidden/>
          </w:rPr>
          <w:fldChar w:fldCharType="begin"/>
        </w:r>
        <w:r w:rsidR="00366C2F">
          <w:rPr>
            <w:noProof/>
            <w:webHidden/>
          </w:rPr>
          <w:instrText xml:space="preserve"> PAGEREF _Toc65176251 \h </w:instrText>
        </w:r>
        <w:r w:rsidR="00366C2F">
          <w:rPr>
            <w:noProof/>
            <w:webHidden/>
          </w:rPr>
        </w:r>
        <w:r w:rsidR="00366C2F">
          <w:rPr>
            <w:noProof/>
            <w:webHidden/>
          </w:rPr>
          <w:fldChar w:fldCharType="separate"/>
        </w:r>
        <w:r w:rsidR="00A9439E">
          <w:rPr>
            <w:noProof/>
            <w:webHidden/>
          </w:rPr>
          <w:t>39</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52" w:history="1">
        <w:r w:rsidR="00366C2F" w:rsidRPr="006E183B">
          <w:rPr>
            <w:rStyle w:val="aff7"/>
            <w:noProof/>
          </w:rPr>
          <w:t>Статья 25. Инженерные изыскания для подготовки документации по планировке территории</w:t>
        </w:r>
        <w:r w:rsidR="00366C2F">
          <w:rPr>
            <w:noProof/>
            <w:webHidden/>
          </w:rPr>
          <w:tab/>
        </w:r>
        <w:r w:rsidR="00366C2F">
          <w:rPr>
            <w:noProof/>
            <w:webHidden/>
          </w:rPr>
          <w:fldChar w:fldCharType="begin"/>
        </w:r>
        <w:r w:rsidR="00366C2F">
          <w:rPr>
            <w:noProof/>
            <w:webHidden/>
          </w:rPr>
          <w:instrText xml:space="preserve"> PAGEREF _Toc65176252 \h </w:instrText>
        </w:r>
        <w:r w:rsidR="00366C2F">
          <w:rPr>
            <w:noProof/>
            <w:webHidden/>
          </w:rPr>
        </w:r>
        <w:r w:rsidR="00366C2F">
          <w:rPr>
            <w:noProof/>
            <w:webHidden/>
          </w:rPr>
          <w:fldChar w:fldCharType="separate"/>
        </w:r>
        <w:r w:rsidR="00A9439E">
          <w:rPr>
            <w:noProof/>
            <w:webHidden/>
          </w:rPr>
          <w:t>40</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53" w:history="1">
        <w:r w:rsidR="00366C2F" w:rsidRPr="006E183B">
          <w:rPr>
            <w:rStyle w:val="aff7"/>
            <w:noProof/>
          </w:rPr>
          <w:t>Статья 26. Проекты планировки территории</w:t>
        </w:r>
        <w:r w:rsidR="00366C2F">
          <w:rPr>
            <w:noProof/>
            <w:webHidden/>
          </w:rPr>
          <w:tab/>
        </w:r>
        <w:r w:rsidR="00366C2F">
          <w:rPr>
            <w:noProof/>
            <w:webHidden/>
          </w:rPr>
          <w:fldChar w:fldCharType="begin"/>
        </w:r>
        <w:r w:rsidR="00366C2F">
          <w:rPr>
            <w:noProof/>
            <w:webHidden/>
          </w:rPr>
          <w:instrText xml:space="preserve"> PAGEREF _Toc65176253 \h </w:instrText>
        </w:r>
        <w:r w:rsidR="00366C2F">
          <w:rPr>
            <w:noProof/>
            <w:webHidden/>
          </w:rPr>
        </w:r>
        <w:r w:rsidR="00366C2F">
          <w:rPr>
            <w:noProof/>
            <w:webHidden/>
          </w:rPr>
          <w:fldChar w:fldCharType="separate"/>
        </w:r>
        <w:r w:rsidR="00A9439E">
          <w:rPr>
            <w:noProof/>
            <w:webHidden/>
          </w:rPr>
          <w:t>41</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54" w:history="1">
        <w:r w:rsidR="00366C2F" w:rsidRPr="006E183B">
          <w:rPr>
            <w:rStyle w:val="aff7"/>
            <w:noProof/>
          </w:rPr>
          <w:t>Статья 27. Проекты межевания территорий</w:t>
        </w:r>
        <w:r w:rsidR="00366C2F">
          <w:rPr>
            <w:noProof/>
            <w:webHidden/>
          </w:rPr>
          <w:tab/>
        </w:r>
        <w:r w:rsidR="00366C2F">
          <w:rPr>
            <w:noProof/>
            <w:webHidden/>
          </w:rPr>
          <w:fldChar w:fldCharType="begin"/>
        </w:r>
        <w:r w:rsidR="00366C2F">
          <w:rPr>
            <w:noProof/>
            <w:webHidden/>
          </w:rPr>
          <w:instrText xml:space="preserve"> PAGEREF _Toc65176254 \h </w:instrText>
        </w:r>
        <w:r w:rsidR="00366C2F">
          <w:rPr>
            <w:noProof/>
            <w:webHidden/>
          </w:rPr>
        </w:r>
        <w:r w:rsidR="00366C2F">
          <w:rPr>
            <w:noProof/>
            <w:webHidden/>
          </w:rPr>
          <w:fldChar w:fldCharType="separate"/>
        </w:r>
        <w:r w:rsidR="00A9439E">
          <w:rPr>
            <w:noProof/>
            <w:webHidden/>
          </w:rPr>
          <w:t>42</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55" w:history="1">
        <w:r w:rsidR="00366C2F" w:rsidRPr="006E183B">
          <w:rPr>
            <w:rStyle w:val="aff7"/>
            <w:noProof/>
          </w:rPr>
          <w:t>Статья 28. Градостроительные планы земельных участков</w:t>
        </w:r>
        <w:r w:rsidR="00366C2F">
          <w:rPr>
            <w:noProof/>
            <w:webHidden/>
          </w:rPr>
          <w:tab/>
        </w:r>
        <w:r w:rsidR="00366C2F">
          <w:rPr>
            <w:noProof/>
            <w:webHidden/>
          </w:rPr>
          <w:fldChar w:fldCharType="begin"/>
        </w:r>
        <w:r w:rsidR="00366C2F">
          <w:rPr>
            <w:noProof/>
            <w:webHidden/>
          </w:rPr>
          <w:instrText xml:space="preserve"> PAGEREF _Toc65176255 \h </w:instrText>
        </w:r>
        <w:r w:rsidR="00366C2F">
          <w:rPr>
            <w:noProof/>
            <w:webHidden/>
          </w:rPr>
        </w:r>
        <w:r w:rsidR="00366C2F">
          <w:rPr>
            <w:noProof/>
            <w:webHidden/>
          </w:rPr>
          <w:fldChar w:fldCharType="separate"/>
        </w:r>
        <w:r w:rsidR="00A9439E">
          <w:rPr>
            <w:noProof/>
            <w:webHidden/>
          </w:rPr>
          <w:t>44</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56" w:history="1">
        <w:r w:rsidR="00366C2F" w:rsidRPr="006E183B">
          <w:rPr>
            <w:rStyle w:val="aff7"/>
            <w:noProof/>
          </w:rPr>
          <w:t>Статья 29. Согласование архитектурно-градостроительного облика</w:t>
        </w:r>
        <w:r w:rsidR="00366C2F">
          <w:rPr>
            <w:noProof/>
            <w:webHidden/>
          </w:rPr>
          <w:tab/>
        </w:r>
        <w:r w:rsidR="00366C2F">
          <w:rPr>
            <w:noProof/>
            <w:webHidden/>
          </w:rPr>
          <w:fldChar w:fldCharType="begin"/>
        </w:r>
        <w:r w:rsidR="00366C2F">
          <w:rPr>
            <w:noProof/>
            <w:webHidden/>
          </w:rPr>
          <w:instrText xml:space="preserve"> PAGEREF _Toc65176256 \h </w:instrText>
        </w:r>
        <w:r w:rsidR="00366C2F">
          <w:rPr>
            <w:noProof/>
            <w:webHidden/>
          </w:rPr>
        </w:r>
        <w:r w:rsidR="00366C2F">
          <w:rPr>
            <w:noProof/>
            <w:webHidden/>
          </w:rPr>
          <w:fldChar w:fldCharType="separate"/>
        </w:r>
        <w:r w:rsidR="00A9439E">
          <w:rPr>
            <w:noProof/>
            <w:webHidden/>
          </w:rPr>
          <w:t>44</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57" w:history="1">
        <w:r w:rsidR="00366C2F" w:rsidRPr="006E183B">
          <w:rPr>
            <w:rStyle w:val="aff7"/>
            <w:noProof/>
          </w:rPr>
          <w:t>Ст</w:t>
        </w:r>
        <w:r w:rsidR="00366C2F" w:rsidRPr="00CF2083">
          <w:rPr>
            <w:rStyle w:val="aff7"/>
            <w:strike/>
            <w:noProof/>
            <w:highlight w:val="green"/>
          </w:rPr>
          <w:t>атья 30. Подготовка и утверждение документации по планировке территории, порядок внесения в нее изменений и ее отмены.</w:t>
        </w:r>
        <w:r w:rsidR="00366C2F">
          <w:rPr>
            <w:noProof/>
            <w:webHidden/>
          </w:rPr>
          <w:tab/>
        </w:r>
        <w:r w:rsidR="00366C2F">
          <w:rPr>
            <w:noProof/>
            <w:webHidden/>
          </w:rPr>
          <w:fldChar w:fldCharType="begin"/>
        </w:r>
        <w:r w:rsidR="00366C2F">
          <w:rPr>
            <w:noProof/>
            <w:webHidden/>
          </w:rPr>
          <w:instrText xml:space="preserve"> PAGEREF _Toc65176257 \h </w:instrText>
        </w:r>
        <w:r w:rsidR="00366C2F">
          <w:rPr>
            <w:noProof/>
            <w:webHidden/>
          </w:rPr>
        </w:r>
        <w:r w:rsidR="00366C2F">
          <w:rPr>
            <w:noProof/>
            <w:webHidden/>
          </w:rPr>
          <w:fldChar w:fldCharType="separate"/>
        </w:r>
        <w:r w:rsidR="00A9439E">
          <w:rPr>
            <w:noProof/>
            <w:webHidden/>
          </w:rPr>
          <w:t>45</w:t>
        </w:r>
        <w:r w:rsidR="00366C2F">
          <w:rPr>
            <w:noProof/>
            <w:webHidden/>
          </w:rPr>
          <w:fldChar w:fldCharType="end"/>
        </w:r>
      </w:hyperlink>
    </w:p>
    <w:p w:rsidR="00366C2F" w:rsidRDefault="00CF2083">
      <w:pPr>
        <w:pStyle w:val="28"/>
        <w:rPr>
          <w:noProof/>
        </w:rPr>
      </w:pPr>
      <w:hyperlink w:anchor="_Toc65176258" w:history="1">
        <w:r w:rsidR="00366C2F" w:rsidRPr="006E183B">
          <w:rPr>
            <w:rStyle w:val="aff7"/>
            <w:noProof/>
          </w:rPr>
          <w:t>Статья 31. Особенности подготовки документации по планировке территории применительно к территории муниципального образования Темрюкский район</w:t>
        </w:r>
        <w:r w:rsidR="00366C2F">
          <w:rPr>
            <w:noProof/>
            <w:webHidden/>
          </w:rPr>
          <w:tab/>
        </w:r>
        <w:r w:rsidR="00366C2F">
          <w:rPr>
            <w:noProof/>
            <w:webHidden/>
          </w:rPr>
          <w:fldChar w:fldCharType="begin"/>
        </w:r>
        <w:r w:rsidR="00366C2F">
          <w:rPr>
            <w:noProof/>
            <w:webHidden/>
          </w:rPr>
          <w:instrText xml:space="preserve"> PAGEREF _Toc65176258 \h </w:instrText>
        </w:r>
        <w:r w:rsidR="00366C2F">
          <w:rPr>
            <w:noProof/>
            <w:webHidden/>
          </w:rPr>
        </w:r>
        <w:r w:rsidR="00366C2F">
          <w:rPr>
            <w:noProof/>
            <w:webHidden/>
          </w:rPr>
          <w:fldChar w:fldCharType="separate"/>
        </w:r>
        <w:r w:rsidR="00A9439E">
          <w:rPr>
            <w:noProof/>
            <w:webHidden/>
          </w:rPr>
          <w:t>54</w:t>
        </w:r>
        <w:r w:rsidR="00366C2F">
          <w:rPr>
            <w:noProof/>
            <w:webHidden/>
          </w:rPr>
          <w:fldChar w:fldCharType="end"/>
        </w:r>
      </w:hyperlink>
    </w:p>
    <w:p w:rsidR="00CF2083" w:rsidRPr="00CF2083" w:rsidRDefault="00CF2083" w:rsidP="00CF2083">
      <w:pPr>
        <w:ind w:left="284"/>
      </w:pPr>
      <w:r>
        <w:t>Проведение публичных слушаний по вопросам землепользования и застройки</w:t>
      </w:r>
    </w:p>
    <w:p w:rsidR="00366C2F" w:rsidRDefault="00CF2083">
      <w:pPr>
        <w:pStyle w:val="16"/>
        <w:rPr>
          <w:rFonts w:asciiTheme="minorHAnsi" w:eastAsiaTheme="minorEastAsia" w:hAnsiTheme="minorHAnsi" w:cstheme="minorBidi"/>
          <w:b w:val="0"/>
          <w:color w:val="auto"/>
          <w:sz w:val="22"/>
          <w:szCs w:val="22"/>
          <w:lang w:eastAsia="ru-RU"/>
        </w:rPr>
      </w:pPr>
      <w:hyperlink w:anchor="_Toc65176259" w:history="1">
        <w:r w:rsidR="00366C2F" w:rsidRPr="006E183B">
          <w:rPr>
            <w:rStyle w:val="aff7"/>
            <w:shd w:val="clear" w:color="auto" w:fill="0C0C0C"/>
          </w:rPr>
          <w:t>Глава 8. Положение о внесении изменений в правила землепользования и застройки</w:t>
        </w:r>
        <w:r w:rsidR="00366C2F">
          <w:rPr>
            <w:webHidden/>
          </w:rPr>
          <w:tab/>
        </w:r>
        <w:r w:rsidR="00366C2F">
          <w:rPr>
            <w:webHidden/>
          </w:rPr>
          <w:fldChar w:fldCharType="begin"/>
        </w:r>
        <w:r w:rsidR="00366C2F">
          <w:rPr>
            <w:webHidden/>
          </w:rPr>
          <w:instrText xml:space="preserve"> PAGEREF _Toc65176259 \h </w:instrText>
        </w:r>
        <w:r w:rsidR="00366C2F">
          <w:rPr>
            <w:webHidden/>
          </w:rPr>
        </w:r>
        <w:r w:rsidR="00366C2F">
          <w:rPr>
            <w:webHidden/>
          </w:rPr>
          <w:fldChar w:fldCharType="separate"/>
        </w:r>
        <w:r w:rsidR="00A9439E">
          <w:rPr>
            <w:webHidden/>
          </w:rPr>
          <w:t>56</w:t>
        </w:r>
        <w:r w:rsidR="00366C2F">
          <w:rPr>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60" w:history="1">
        <w:r w:rsidR="00366C2F" w:rsidRPr="006E183B">
          <w:rPr>
            <w:rStyle w:val="aff7"/>
            <w:noProof/>
          </w:rPr>
          <w:t xml:space="preserve">Статья 32. </w:t>
        </w:r>
        <w:r w:rsidR="00366C2F" w:rsidRPr="00A9439E">
          <w:rPr>
            <w:rStyle w:val="aff7"/>
            <w:noProof/>
            <w:highlight w:val="green"/>
          </w:rPr>
          <w:t>Общественные обсуждения и</w:t>
        </w:r>
        <w:r w:rsidR="00366C2F" w:rsidRPr="00A9439E">
          <w:rPr>
            <w:rStyle w:val="aff7"/>
            <w:noProof/>
          </w:rPr>
          <w:t xml:space="preserve"> публичные слушания по вопросам землепользования и застройки</w:t>
        </w:r>
        <w:r w:rsidR="00A9439E">
          <w:rPr>
            <w:rStyle w:val="aff7"/>
            <w:noProof/>
          </w:rPr>
          <w:t xml:space="preserve"> </w:t>
        </w:r>
        <w:r w:rsidR="00366C2F">
          <w:rPr>
            <w:noProof/>
            <w:webHidden/>
          </w:rPr>
          <w:tab/>
        </w:r>
        <w:r w:rsidR="00366C2F">
          <w:rPr>
            <w:noProof/>
            <w:webHidden/>
          </w:rPr>
          <w:fldChar w:fldCharType="begin"/>
        </w:r>
        <w:r w:rsidR="00366C2F">
          <w:rPr>
            <w:noProof/>
            <w:webHidden/>
          </w:rPr>
          <w:instrText xml:space="preserve"> PAGEREF _Toc65176260 \h </w:instrText>
        </w:r>
        <w:r w:rsidR="00366C2F">
          <w:rPr>
            <w:noProof/>
            <w:webHidden/>
          </w:rPr>
        </w:r>
        <w:r w:rsidR="00366C2F">
          <w:rPr>
            <w:noProof/>
            <w:webHidden/>
          </w:rPr>
          <w:fldChar w:fldCharType="separate"/>
        </w:r>
        <w:r w:rsidR="00A9439E">
          <w:rPr>
            <w:noProof/>
            <w:webHidden/>
          </w:rPr>
          <w:t>56</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61" w:history="1">
        <w:r w:rsidR="00366C2F" w:rsidRPr="006E183B">
          <w:rPr>
            <w:rStyle w:val="aff7"/>
            <w:noProof/>
          </w:rPr>
          <w:t xml:space="preserve">Статья 33. </w:t>
        </w:r>
        <w:r w:rsidR="00366C2F" w:rsidRPr="00A9439E">
          <w:rPr>
            <w:rStyle w:val="aff7"/>
            <w:noProof/>
            <w:highlight w:val="green"/>
          </w:rPr>
          <w:t>Основание, право инициативы и порядок внесения изменений в правила землепользования и застройки.</w:t>
        </w:r>
        <w:r w:rsidR="00A9439E" w:rsidRPr="00A9439E">
          <w:rPr>
            <w:b/>
            <w:color w:val="FF0000"/>
            <w:sz w:val="28"/>
            <w:szCs w:val="28"/>
          </w:rPr>
          <w:t xml:space="preserve"> </w:t>
        </w:r>
        <w:r w:rsidR="00A9439E" w:rsidRPr="00A9439E">
          <w:rPr>
            <w:b/>
            <w:color w:val="FF0000"/>
          </w:rPr>
          <w:t>Порядок и основания для внесения изменений в правила землепользования и застройки</w:t>
        </w:r>
        <w:r w:rsidR="00366C2F">
          <w:rPr>
            <w:noProof/>
            <w:webHidden/>
          </w:rPr>
          <w:tab/>
        </w:r>
        <w:r w:rsidR="00366C2F">
          <w:rPr>
            <w:noProof/>
            <w:webHidden/>
          </w:rPr>
          <w:fldChar w:fldCharType="begin"/>
        </w:r>
        <w:r w:rsidR="00366C2F">
          <w:rPr>
            <w:noProof/>
            <w:webHidden/>
          </w:rPr>
          <w:instrText xml:space="preserve"> PAGEREF _Toc65176261 \h </w:instrText>
        </w:r>
        <w:r w:rsidR="00366C2F">
          <w:rPr>
            <w:noProof/>
            <w:webHidden/>
          </w:rPr>
        </w:r>
        <w:r w:rsidR="00366C2F">
          <w:rPr>
            <w:noProof/>
            <w:webHidden/>
          </w:rPr>
          <w:fldChar w:fldCharType="separate"/>
        </w:r>
        <w:r w:rsidR="00A9439E">
          <w:rPr>
            <w:noProof/>
            <w:webHidden/>
          </w:rPr>
          <w:t>56</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62" w:history="1">
        <w:r w:rsidR="00366C2F" w:rsidRPr="006E183B">
          <w:rPr>
            <w:rStyle w:val="aff7"/>
            <w:noProof/>
          </w:rPr>
          <w:t>Статья 34. Утратила силу.</w:t>
        </w:r>
        <w:r w:rsidR="00366C2F">
          <w:rPr>
            <w:noProof/>
            <w:webHidden/>
          </w:rPr>
          <w:tab/>
        </w:r>
        <w:r w:rsidR="00366C2F">
          <w:rPr>
            <w:noProof/>
            <w:webHidden/>
          </w:rPr>
          <w:fldChar w:fldCharType="begin"/>
        </w:r>
        <w:r w:rsidR="00366C2F">
          <w:rPr>
            <w:noProof/>
            <w:webHidden/>
          </w:rPr>
          <w:instrText xml:space="preserve"> PAGEREF _Toc65176262 \h </w:instrText>
        </w:r>
        <w:r w:rsidR="00366C2F">
          <w:rPr>
            <w:noProof/>
            <w:webHidden/>
          </w:rPr>
        </w:r>
        <w:r w:rsidR="00366C2F">
          <w:rPr>
            <w:noProof/>
            <w:webHidden/>
          </w:rPr>
          <w:fldChar w:fldCharType="separate"/>
        </w:r>
        <w:r w:rsidR="00A9439E">
          <w:rPr>
            <w:noProof/>
            <w:webHidden/>
          </w:rPr>
          <w:t>59</w:t>
        </w:r>
        <w:r w:rsidR="00366C2F">
          <w:rPr>
            <w:noProof/>
            <w:webHidden/>
          </w:rPr>
          <w:fldChar w:fldCharType="end"/>
        </w:r>
      </w:hyperlink>
    </w:p>
    <w:p w:rsidR="00366C2F" w:rsidRDefault="00CF2083">
      <w:pPr>
        <w:pStyle w:val="16"/>
        <w:rPr>
          <w:rFonts w:asciiTheme="minorHAnsi" w:eastAsiaTheme="minorEastAsia" w:hAnsiTheme="minorHAnsi" w:cstheme="minorBidi"/>
          <w:b w:val="0"/>
          <w:color w:val="auto"/>
          <w:sz w:val="22"/>
          <w:szCs w:val="22"/>
          <w:lang w:eastAsia="ru-RU"/>
        </w:rPr>
      </w:pPr>
      <w:hyperlink w:anchor="_Toc65176263" w:history="1">
        <w:r w:rsidR="00366C2F" w:rsidRPr="006E183B">
          <w:rPr>
            <w:rStyle w:val="aff7"/>
            <w:shd w:val="clear" w:color="auto" w:fill="0C0C0C"/>
          </w:rPr>
          <w:t>Глава 9. Регулирование иных вопросов землепользования и застройки</w:t>
        </w:r>
        <w:r w:rsidR="00366C2F">
          <w:rPr>
            <w:webHidden/>
          </w:rPr>
          <w:tab/>
        </w:r>
        <w:r w:rsidR="00366C2F">
          <w:rPr>
            <w:webHidden/>
          </w:rPr>
          <w:fldChar w:fldCharType="begin"/>
        </w:r>
        <w:r w:rsidR="00366C2F">
          <w:rPr>
            <w:webHidden/>
          </w:rPr>
          <w:instrText xml:space="preserve"> PAGEREF _Toc65176263 \h </w:instrText>
        </w:r>
        <w:r w:rsidR="00366C2F">
          <w:rPr>
            <w:webHidden/>
          </w:rPr>
        </w:r>
        <w:r w:rsidR="00366C2F">
          <w:rPr>
            <w:webHidden/>
          </w:rPr>
          <w:fldChar w:fldCharType="separate"/>
        </w:r>
        <w:r w:rsidR="00A9439E">
          <w:rPr>
            <w:webHidden/>
          </w:rPr>
          <w:t>62</w:t>
        </w:r>
        <w:r w:rsidR="00366C2F">
          <w:rPr>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64" w:history="1">
        <w:r w:rsidR="00366C2F" w:rsidRPr="006E183B">
          <w:rPr>
            <w:rStyle w:val="aff7"/>
            <w:noProof/>
          </w:rPr>
          <w:t>Статья 35. Выдача разрешений на строительство</w:t>
        </w:r>
        <w:r w:rsidR="00366C2F">
          <w:rPr>
            <w:noProof/>
            <w:webHidden/>
          </w:rPr>
          <w:tab/>
        </w:r>
        <w:r w:rsidR="00366C2F">
          <w:rPr>
            <w:noProof/>
            <w:webHidden/>
          </w:rPr>
          <w:fldChar w:fldCharType="begin"/>
        </w:r>
        <w:r w:rsidR="00366C2F">
          <w:rPr>
            <w:noProof/>
            <w:webHidden/>
          </w:rPr>
          <w:instrText xml:space="preserve"> PAGEREF _Toc65176264 \h </w:instrText>
        </w:r>
        <w:r w:rsidR="00366C2F">
          <w:rPr>
            <w:noProof/>
            <w:webHidden/>
          </w:rPr>
        </w:r>
        <w:r w:rsidR="00366C2F">
          <w:rPr>
            <w:noProof/>
            <w:webHidden/>
          </w:rPr>
          <w:fldChar w:fldCharType="separate"/>
        </w:r>
        <w:r w:rsidR="00A9439E">
          <w:rPr>
            <w:noProof/>
            <w:webHidden/>
          </w:rPr>
          <w:t>62</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65" w:history="1">
        <w:r w:rsidR="00366C2F" w:rsidRPr="006E183B">
          <w:rPr>
            <w:rStyle w:val="aff7"/>
            <w:noProof/>
          </w:rPr>
          <w:t>Статья 35.1. Уведомление о планируемых строительстве или реконструкции объекта индивидуального жилищного строительства или садового дома</w:t>
        </w:r>
        <w:r w:rsidR="00366C2F">
          <w:rPr>
            <w:noProof/>
            <w:webHidden/>
          </w:rPr>
          <w:tab/>
        </w:r>
        <w:r w:rsidR="00366C2F">
          <w:rPr>
            <w:noProof/>
            <w:webHidden/>
          </w:rPr>
          <w:fldChar w:fldCharType="begin"/>
        </w:r>
        <w:r w:rsidR="00366C2F">
          <w:rPr>
            <w:noProof/>
            <w:webHidden/>
          </w:rPr>
          <w:instrText xml:space="preserve"> PAGEREF _Toc65176265 \h </w:instrText>
        </w:r>
        <w:r w:rsidR="00366C2F">
          <w:rPr>
            <w:noProof/>
            <w:webHidden/>
          </w:rPr>
        </w:r>
        <w:r w:rsidR="00366C2F">
          <w:rPr>
            <w:noProof/>
            <w:webHidden/>
          </w:rPr>
          <w:fldChar w:fldCharType="separate"/>
        </w:r>
        <w:r w:rsidR="00A9439E">
          <w:rPr>
            <w:noProof/>
            <w:webHidden/>
          </w:rPr>
          <w:t>76</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66" w:history="1">
        <w:r w:rsidR="00366C2F" w:rsidRPr="006E183B">
          <w:rPr>
            <w:rStyle w:val="aff7"/>
            <w:noProof/>
          </w:rPr>
          <w:t>Статья 36. Выдача разрешения на ввод объекта в эксплуатацию</w:t>
        </w:r>
        <w:r w:rsidR="00366C2F">
          <w:rPr>
            <w:noProof/>
            <w:webHidden/>
          </w:rPr>
          <w:tab/>
        </w:r>
        <w:r w:rsidR="00366C2F">
          <w:rPr>
            <w:noProof/>
            <w:webHidden/>
          </w:rPr>
          <w:fldChar w:fldCharType="begin"/>
        </w:r>
        <w:r w:rsidR="00366C2F">
          <w:rPr>
            <w:noProof/>
            <w:webHidden/>
          </w:rPr>
          <w:instrText xml:space="preserve"> PAGEREF _Toc65176266 \h </w:instrText>
        </w:r>
        <w:r w:rsidR="00366C2F">
          <w:rPr>
            <w:noProof/>
            <w:webHidden/>
          </w:rPr>
        </w:r>
        <w:r w:rsidR="00366C2F">
          <w:rPr>
            <w:noProof/>
            <w:webHidden/>
          </w:rPr>
          <w:fldChar w:fldCharType="separate"/>
        </w:r>
        <w:r w:rsidR="00A9439E">
          <w:rPr>
            <w:noProof/>
            <w:webHidden/>
          </w:rPr>
          <w:t>82</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67" w:history="1">
        <w:r w:rsidR="00366C2F" w:rsidRPr="006E183B">
          <w:rPr>
            <w:rStyle w:val="aff7"/>
            <w:noProof/>
          </w:rPr>
          <w:t>Статья 36.1. Снос объектов капитального строительства.</w:t>
        </w:r>
        <w:r w:rsidR="00366C2F">
          <w:rPr>
            <w:noProof/>
            <w:webHidden/>
          </w:rPr>
          <w:tab/>
        </w:r>
        <w:r w:rsidR="00366C2F">
          <w:rPr>
            <w:noProof/>
            <w:webHidden/>
          </w:rPr>
          <w:fldChar w:fldCharType="begin"/>
        </w:r>
        <w:r w:rsidR="00366C2F">
          <w:rPr>
            <w:noProof/>
            <w:webHidden/>
          </w:rPr>
          <w:instrText xml:space="preserve"> PAGEREF _Toc65176267 \h </w:instrText>
        </w:r>
        <w:r w:rsidR="00366C2F">
          <w:rPr>
            <w:noProof/>
            <w:webHidden/>
          </w:rPr>
        </w:r>
        <w:r w:rsidR="00366C2F">
          <w:rPr>
            <w:noProof/>
            <w:webHidden/>
          </w:rPr>
          <w:fldChar w:fldCharType="separate"/>
        </w:r>
        <w:r w:rsidR="00A9439E">
          <w:rPr>
            <w:noProof/>
            <w:webHidden/>
          </w:rPr>
          <w:t>92</w:t>
        </w:r>
        <w:r w:rsidR="00366C2F">
          <w:rPr>
            <w:noProof/>
            <w:webHidden/>
          </w:rPr>
          <w:fldChar w:fldCharType="end"/>
        </w:r>
      </w:hyperlink>
    </w:p>
    <w:p w:rsidR="00366C2F" w:rsidRDefault="00CF2083">
      <w:pPr>
        <w:pStyle w:val="16"/>
        <w:rPr>
          <w:rFonts w:asciiTheme="minorHAnsi" w:eastAsiaTheme="minorEastAsia" w:hAnsiTheme="minorHAnsi" w:cstheme="minorBidi"/>
          <w:b w:val="0"/>
          <w:color w:val="auto"/>
          <w:sz w:val="22"/>
          <w:szCs w:val="22"/>
          <w:lang w:eastAsia="ru-RU"/>
        </w:rPr>
      </w:pPr>
      <w:hyperlink w:anchor="_Toc65176268" w:history="1">
        <w:r w:rsidR="00366C2F" w:rsidRPr="006E183B">
          <w:rPr>
            <w:rStyle w:val="aff7"/>
          </w:rPr>
          <w:t>Глава 10. Благоустройство и санитарное содержание материально-пространственной среды.</w:t>
        </w:r>
        <w:r w:rsidR="00366C2F">
          <w:rPr>
            <w:webHidden/>
          </w:rPr>
          <w:tab/>
        </w:r>
        <w:r w:rsidR="00366C2F">
          <w:rPr>
            <w:webHidden/>
          </w:rPr>
          <w:fldChar w:fldCharType="begin"/>
        </w:r>
        <w:r w:rsidR="00366C2F">
          <w:rPr>
            <w:webHidden/>
          </w:rPr>
          <w:instrText xml:space="preserve"> PAGEREF _Toc65176268 \h </w:instrText>
        </w:r>
        <w:r w:rsidR="00366C2F">
          <w:rPr>
            <w:webHidden/>
          </w:rPr>
        </w:r>
        <w:r w:rsidR="00366C2F">
          <w:rPr>
            <w:webHidden/>
          </w:rPr>
          <w:fldChar w:fldCharType="separate"/>
        </w:r>
        <w:r w:rsidR="00A9439E">
          <w:rPr>
            <w:webHidden/>
          </w:rPr>
          <w:t>93</w:t>
        </w:r>
        <w:r w:rsidR="00366C2F">
          <w:rPr>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69" w:history="1">
        <w:r w:rsidR="00366C2F" w:rsidRPr="006E183B">
          <w:rPr>
            <w:rStyle w:val="aff7"/>
            <w:noProof/>
          </w:rPr>
          <w:t>Статья 37. Правила проведения ремонта и содержания жилых, культурно-бытовых и общественных зданий и сооружений, систем уличного и дворового освещения.</w:t>
        </w:r>
        <w:r w:rsidR="00366C2F">
          <w:rPr>
            <w:noProof/>
            <w:webHidden/>
          </w:rPr>
          <w:tab/>
        </w:r>
        <w:r w:rsidR="00366C2F">
          <w:rPr>
            <w:noProof/>
            <w:webHidden/>
          </w:rPr>
          <w:fldChar w:fldCharType="begin"/>
        </w:r>
        <w:r w:rsidR="00366C2F">
          <w:rPr>
            <w:noProof/>
            <w:webHidden/>
          </w:rPr>
          <w:instrText xml:space="preserve"> PAGEREF _Toc65176269 \h </w:instrText>
        </w:r>
        <w:r w:rsidR="00366C2F">
          <w:rPr>
            <w:noProof/>
            <w:webHidden/>
          </w:rPr>
        </w:r>
        <w:r w:rsidR="00366C2F">
          <w:rPr>
            <w:noProof/>
            <w:webHidden/>
          </w:rPr>
          <w:fldChar w:fldCharType="separate"/>
        </w:r>
        <w:r w:rsidR="00A9439E">
          <w:rPr>
            <w:noProof/>
            <w:webHidden/>
          </w:rPr>
          <w:t>93</w:t>
        </w:r>
        <w:r w:rsidR="00366C2F">
          <w:rPr>
            <w:noProof/>
            <w:webHidden/>
          </w:rPr>
          <w:fldChar w:fldCharType="end"/>
        </w:r>
      </w:hyperlink>
    </w:p>
    <w:p w:rsidR="00366C2F" w:rsidRDefault="00CF2083">
      <w:pPr>
        <w:pStyle w:val="28"/>
        <w:rPr>
          <w:rFonts w:asciiTheme="minorHAnsi" w:eastAsiaTheme="minorEastAsia" w:hAnsiTheme="minorHAnsi" w:cstheme="minorBidi"/>
          <w:noProof/>
          <w:sz w:val="22"/>
          <w:szCs w:val="22"/>
          <w:lang w:eastAsia="ru-RU"/>
        </w:rPr>
      </w:pPr>
      <w:hyperlink w:anchor="_Toc65176270" w:history="1">
        <w:r w:rsidR="00366C2F" w:rsidRPr="006E183B">
          <w:rPr>
            <w:rStyle w:val="aff7"/>
            <w:noProof/>
          </w:rPr>
          <w:t>Статья 38. Правила установки и содержания малых архитектурных форм, элементов архитектурных форм, элементов благоустройства, средств передвижной мелкорозничной торговли и других легкосъемных объектов, наружной рекламы, световых вывесок и витрин</w:t>
        </w:r>
        <w:r w:rsidR="00366C2F">
          <w:rPr>
            <w:noProof/>
            <w:webHidden/>
          </w:rPr>
          <w:tab/>
        </w:r>
        <w:r w:rsidR="00366C2F">
          <w:rPr>
            <w:noProof/>
            <w:webHidden/>
          </w:rPr>
          <w:fldChar w:fldCharType="begin"/>
        </w:r>
        <w:r w:rsidR="00366C2F">
          <w:rPr>
            <w:noProof/>
            <w:webHidden/>
          </w:rPr>
          <w:instrText xml:space="preserve"> PAGEREF _Toc65176270 \h </w:instrText>
        </w:r>
        <w:r w:rsidR="00366C2F">
          <w:rPr>
            <w:noProof/>
            <w:webHidden/>
          </w:rPr>
        </w:r>
        <w:r w:rsidR="00366C2F">
          <w:rPr>
            <w:noProof/>
            <w:webHidden/>
          </w:rPr>
          <w:fldChar w:fldCharType="separate"/>
        </w:r>
        <w:r w:rsidR="00A9439E">
          <w:rPr>
            <w:noProof/>
            <w:webHidden/>
          </w:rPr>
          <w:t>94</w:t>
        </w:r>
        <w:r w:rsidR="00366C2F">
          <w:rPr>
            <w:noProof/>
            <w:webHidden/>
          </w:rPr>
          <w:fldChar w:fldCharType="end"/>
        </w:r>
      </w:hyperlink>
    </w:p>
    <w:p w:rsidR="003242DA" w:rsidRPr="003242DA" w:rsidRDefault="002168B9" w:rsidP="003242DA">
      <w:pPr>
        <w:pStyle w:val="10"/>
        <w:spacing w:before="0" w:after="0"/>
        <w:jc w:val="center"/>
        <w:rPr>
          <w:rFonts w:eastAsia="Times New Roman"/>
          <w:szCs w:val="24"/>
          <w:lang w:eastAsia="ru-RU"/>
        </w:rPr>
      </w:pPr>
      <w:r w:rsidRPr="003242DA">
        <w:rPr>
          <w:szCs w:val="24"/>
        </w:rPr>
        <w:fldChar w:fldCharType="end"/>
      </w:r>
      <w:r w:rsidR="003242DA" w:rsidRPr="003242DA">
        <w:rPr>
          <w:rFonts w:eastAsia="Times New Roman"/>
          <w:szCs w:val="24"/>
          <w:lang w:eastAsia="ru-RU"/>
        </w:rPr>
        <w:t xml:space="preserve"> </w:t>
      </w:r>
    </w:p>
    <w:p w:rsidR="003242DA" w:rsidRPr="003242DA" w:rsidRDefault="003242DA" w:rsidP="003242DA">
      <w:pPr>
        <w:pStyle w:val="20"/>
        <w:spacing w:before="0" w:after="0"/>
        <w:ind w:firstLine="709"/>
        <w:jc w:val="both"/>
        <w:rPr>
          <w:szCs w:val="24"/>
        </w:rPr>
        <w:sectPr w:rsidR="003242DA" w:rsidRPr="003242DA" w:rsidSect="003242DA">
          <w:headerReference w:type="even" r:id="rId11"/>
          <w:headerReference w:type="default" r:id="rId12"/>
          <w:footerReference w:type="default" r:id="rId13"/>
          <w:pgSz w:w="11906" w:h="16838" w:code="9"/>
          <w:pgMar w:top="709" w:right="567" w:bottom="1134" w:left="1701" w:header="567" w:footer="166" w:gutter="0"/>
          <w:cols w:space="708"/>
          <w:titlePg/>
          <w:docGrid w:linePitch="360"/>
        </w:sectPr>
      </w:pPr>
      <w:bookmarkStart w:id="4" w:name="_Toc342861750"/>
      <w:bookmarkStart w:id="5" w:name="_Toc531245422"/>
    </w:p>
    <w:p w:rsidR="007D3361" w:rsidRPr="003242DA" w:rsidRDefault="007D3361" w:rsidP="003242DA">
      <w:pPr>
        <w:pStyle w:val="10"/>
        <w:spacing w:before="0" w:after="0"/>
        <w:rPr>
          <w:color w:val="FFFFFF"/>
          <w:szCs w:val="24"/>
          <w:shd w:val="clear" w:color="auto" w:fill="0C0C0C"/>
        </w:rPr>
      </w:pPr>
      <w:bookmarkStart w:id="6" w:name="_Toc531245372"/>
      <w:bookmarkStart w:id="7" w:name="_Toc65176221"/>
      <w:bookmarkEnd w:id="4"/>
      <w:bookmarkEnd w:id="5"/>
      <w:r w:rsidRPr="003242DA">
        <w:rPr>
          <w:color w:val="FFFFFF"/>
          <w:szCs w:val="24"/>
          <w:shd w:val="clear" w:color="auto" w:fill="0C0C0C"/>
        </w:rPr>
        <w:lastRenderedPageBreak/>
        <w:t>Глава 1. Общие положения.</w:t>
      </w:r>
      <w:bookmarkEnd w:id="6"/>
      <w:bookmarkEnd w:id="7"/>
    </w:p>
    <w:p w:rsidR="007D3361" w:rsidRPr="003242DA" w:rsidRDefault="007D3361" w:rsidP="003242DA">
      <w:pPr>
        <w:pStyle w:val="20"/>
        <w:shd w:val="clear" w:color="auto" w:fill="606060"/>
        <w:spacing w:before="0" w:after="0"/>
        <w:rPr>
          <w:color w:val="FFFFFF"/>
          <w:szCs w:val="24"/>
        </w:rPr>
      </w:pPr>
      <w:bookmarkStart w:id="8" w:name="_Toc531245373"/>
      <w:bookmarkStart w:id="9" w:name="_Toc65176222"/>
      <w:r w:rsidRPr="003242DA">
        <w:rPr>
          <w:color w:val="FFFFFF"/>
          <w:szCs w:val="24"/>
        </w:rPr>
        <w:t>Статья 1. Основные понятия, используемые в Правилах.</w:t>
      </w:r>
      <w:bookmarkEnd w:id="8"/>
      <w:bookmarkEnd w:id="9"/>
    </w:p>
    <w:p w:rsidR="007D3361" w:rsidRPr="003242DA" w:rsidRDefault="007D3361" w:rsidP="003242DA">
      <w:pPr>
        <w:widowControl w:val="0"/>
        <w:ind w:firstLine="709"/>
        <w:jc w:val="both"/>
        <w:rPr>
          <w:rFonts w:eastAsia="Calibri"/>
          <w:lang w:eastAsia="en-US"/>
        </w:rPr>
      </w:pPr>
      <w:r w:rsidRPr="003242DA">
        <w:rPr>
          <w:rFonts w:eastAsia="Calibri"/>
          <w:lang w:eastAsia="en-US"/>
        </w:rPr>
        <w:t>Понятия, используемые в настоящих Правилах, применяются в следующем значении:</w:t>
      </w:r>
    </w:p>
    <w:p w:rsidR="007D3361" w:rsidRPr="003242DA" w:rsidRDefault="007D3361" w:rsidP="003242DA">
      <w:pPr>
        <w:widowControl w:val="0"/>
        <w:ind w:firstLine="709"/>
        <w:jc w:val="both"/>
        <w:rPr>
          <w:rFonts w:eastAsia="Calibri"/>
          <w:lang w:eastAsia="en-US"/>
        </w:rPr>
      </w:pPr>
      <w:r w:rsidRPr="003242DA">
        <w:rPr>
          <w:rFonts w:eastAsia="Calibri"/>
          <w:b/>
          <w:lang w:eastAsia="en-US"/>
        </w:rPr>
        <w:t>Автостоянка открытого типа</w:t>
      </w:r>
      <w:r w:rsidRPr="003242DA">
        <w:rPr>
          <w:rFonts w:eastAsia="Calibri"/>
          <w:lang w:eastAsia="en-US"/>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7F0F94" w:rsidRPr="007F0F94" w:rsidRDefault="007F0F94" w:rsidP="007F0F94">
      <w:pPr>
        <w:ind w:firstLine="709"/>
        <w:jc w:val="both"/>
        <w:rPr>
          <w:color w:val="00B050"/>
        </w:rPr>
      </w:pPr>
      <w:r w:rsidRPr="007F0F94">
        <w:rPr>
          <w:b/>
          <w:color w:val="00B050"/>
        </w:rPr>
        <w:t>Береговая полоса</w:t>
      </w:r>
      <w:r w:rsidRPr="007F0F94">
        <w:rPr>
          <w:color w:val="00B050"/>
        </w:rPr>
        <w:t xml:space="preserve"> - полоса земли вдоль береговой линии (границы водного объекта) водного объекта общего пользования, предназначенная для общего пользования. </w:t>
      </w:r>
    </w:p>
    <w:p w:rsidR="007D3361" w:rsidRPr="003242DA" w:rsidRDefault="007D3361" w:rsidP="003242DA">
      <w:pPr>
        <w:widowControl w:val="0"/>
        <w:ind w:firstLine="709"/>
        <w:jc w:val="both"/>
        <w:rPr>
          <w:rFonts w:eastAsia="Calibri"/>
          <w:lang w:eastAsia="en-US"/>
        </w:rPr>
      </w:pPr>
      <w:r w:rsidRPr="003242DA">
        <w:rPr>
          <w:rFonts w:eastAsia="Calibri"/>
          <w:b/>
          <w:lang w:eastAsia="en-US"/>
        </w:rPr>
        <w:t>Благоустройство территории поселения</w:t>
      </w:r>
      <w:r w:rsidRPr="003242DA">
        <w:rPr>
          <w:rFonts w:eastAsia="Calibri"/>
          <w:lang w:eastAsia="en-US"/>
        </w:rPr>
        <w:t xml:space="preserve"> – комплекс предусмотренных правилами благоустройства территории поселения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7D3361" w:rsidRPr="003242DA" w:rsidRDefault="007D3361" w:rsidP="003242DA">
      <w:pPr>
        <w:widowControl w:val="0"/>
        <w:ind w:firstLine="709"/>
        <w:jc w:val="both"/>
        <w:rPr>
          <w:rFonts w:eastAsia="Calibri"/>
          <w:lang w:eastAsia="en-US"/>
        </w:rPr>
      </w:pPr>
      <w:r w:rsidRPr="003242DA">
        <w:rPr>
          <w:rFonts w:eastAsia="Calibri"/>
          <w:b/>
          <w:lang w:eastAsia="en-US"/>
        </w:rPr>
        <w:t xml:space="preserve">Бункер-накопитель </w:t>
      </w:r>
      <w:r w:rsidRPr="003242DA">
        <w:rPr>
          <w:rFonts w:eastAsia="Calibri"/>
          <w:lang w:eastAsia="en-US"/>
        </w:rPr>
        <w:t>– стандартная емкость для сбора КГМ объемом более 2,0 кубических метров.</w:t>
      </w:r>
    </w:p>
    <w:p w:rsidR="007D3361" w:rsidRPr="003242DA" w:rsidRDefault="007D3361" w:rsidP="00FD3B31">
      <w:pPr>
        <w:widowControl w:val="0"/>
        <w:ind w:firstLine="709"/>
        <w:jc w:val="both"/>
        <w:rPr>
          <w:rFonts w:eastAsia="Calibri"/>
          <w:lang w:eastAsia="en-US"/>
        </w:rPr>
      </w:pPr>
      <w:proofErr w:type="gramStart"/>
      <w:r w:rsidRPr="003242DA">
        <w:rPr>
          <w:rFonts w:eastAsia="Calibri"/>
          <w:b/>
          <w:lang w:eastAsia="en-US"/>
        </w:rPr>
        <w:t xml:space="preserve">Блокированный жилой дом (дом жилой блокированной застройки) </w:t>
      </w:r>
      <w:r w:rsidRPr="003242DA">
        <w:rPr>
          <w:rFonts w:eastAsia="Calibri"/>
          <w:lang w:eastAsia="en-US"/>
        </w:rPr>
        <w:t xml:space="preserve">– </w:t>
      </w:r>
      <w:r w:rsidRPr="00FD3B31">
        <w:rPr>
          <w:rFonts w:eastAsia="Calibri"/>
          <w:strike/>
          <w:highlight w:val="yellow"/>
          <w:lang w:eastAsia="en-US"/>
        </w:rPr>
        <w:t>Жилые дома блокированной застройки -</w:t>
      </w:r>
      <w:r w:rsidRPr="003242DA">
        <w:rPr>
          <w:rFonts w:eastAsia="Calibri"/>
          <w:lang w:eastAsia="en-US"/>
        </w:rPr>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w:t>
      </w:r>
      <w:r w:rsidR="00FD3B31">
        <w:rPr>
          <w:rFonts w:eastAsia="Calibri"/>
          <w:lang w:eastAsia="en-US"/>
        </w:rPr>
        <w:t xml:space="preserve"> </w:t>
      </w:r>
      <w:r w:rsidRPr="003242DA">
        <w:rPr>
          <w:rFonts w:eastAsia="Calibri"/>
          <w:lang w:eastAsia="en-US"/>
        </w:rPr>
        <w:t>соседними блоками, расположены на отдельном земельном участке и имеют выход н</w:t>
      </w:r>
      <w:r w:rsidR="00ED33C9">
        <w:rPr>
          <w:rFonts w:eastAsia="Calibri"/>
          <w:lang w:eastAsia="en-US"/>
        </w:rPr>
        <w:t>а</w:t>
      </w:r>
      <w:proofErr w:type="gramEnd"/>
      <w:r w:rsidR="00ED33C9">
        <w:rPr>
          <w:rFonts w:eastAsia="Calibri"/>
          <w:lang w:eastAsia="en-US"/>
        </w:rPr>
        <w:t xml:space="preserve"> территорию общего пользования, </w:t>
      </w:r>
      <w:r w:rsidR="00ED33C9" w:rsidRPr="00ED33C9">
        <w:rPr>
          <w:color w:val="000000" w:themeColor="text1"/>
          <w:highlight w:val="green"/>
        </w:rPr>
        <w:t>(жилые дома блокированной застройки), в случае, если строительство или реконструкция таких жилых домов осуществляется без привлечения средств бюджетов бюджетной системы Российской Федерации;</w:t>
      </w:r>
    </w:p>
    <w:p w:rsidR="007D3361" w:rsidRPr="003242DA" w:rsidRDefault="007D3361" w:rsidP="003242DA">
      <w:pPr>
        <w:widowControl w:val="0"/>
        <w:ind w:firstLine="709"/>
        <w:contextualSpacing/>
        <w:jc w:val="both"/>
        <w:rPr>
          <w:rFonts w:eastAsia="Calibri"/>
          <w:color w:val="000000"/>
          <w:lang w:eastAsia="en-US"/>
        </w:rPr>
      </w:pPr>
      <w:proofErr w:type="spellStart"/>
      <w:proofErr w:type="gramStart"/>
      <w:r w:rsidRPr="003242DA">
        <w:rPr>
          <w:rFonts w:eastAsia="Calibri"/>
          <w:b/>
          <w:color w:val="000000"/>
          <w:lang w:eastAsia="en-US"/>
        </w:rPr>
        <w:t>Водоохранная</w:t>
      </w:r>
      <w:proofErr w:type="spellEnd"/>
      <w:r w:rsidRPr="003242DA">
        <w:rPr>
          <w:rFonts w:eastAsia="Calibri"/>
          <w:b/>
          <w:color w:val="000000"/>
          <w:lang w:eastAsia="en-US"/>
        </w:rPr>
        <w:t xml:space="preserve"> зона</w:t>
      </w:r>
      <w:r w:rsidRPr="003242DA">
        <w:rPr>
          <w:rFonts w:eastAsia="Calibri"/>
          <w:color w:val="000000"/>
          <w:lang w:eastAsia="en-US"/>
        </w:rPr>
        <w:t xml:space="preserve"> – территория, примыкающая к береговой линии </w:t>
      </w:r>
      <w:r w:rsidR="00FD3B31" w:rsidRPr="00FD3B31">
        <w:rPr>
          <w:rFonts w:eastAsia="Calibri"/>
          <w:color w:val="00B050"/>
          <w:lang w:eastAsia="en-US"/>
        </w:rPr>
        <w:t>(границе водного объекта)</w:t>
      </w:r>
      <w:r w:rsidR="00FD3B31">
        <w:rPr>
          <w:rFonts w:eastAsia="Calibri"/>
          <w:color w:val="000000"/>
          <w:lang w:eastAsia="en-US"/>
        </w:rPr>
        <w:t xml:space="preserve"> </w:t>
      </w:r>
      <w:r w:rsidRPr="003242DA">
        <w:rPr>
          <w:rFonts w:eastAsia="Calibri"/>
          <w:color w:val="000000"/>
          <w:lang w:eastAsia="en-US"/>
        </w:rPr>
        <w:t>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roofErr w:type="gramEnd"/>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Вопросы местного значения</w:t>
      </w:r>
      <w:r w:rsidRPr="003242DA">
        <w:rPr>
          <w:rFonts w:eastAsia="Calibri"/>
          <w:color w:val="000000"/>
          <w:lang w:eastAsia="en-US"/>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осуществляется населением и (или) органами местного самоуправления самостоятельно.</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Высота здания, строения, сооружения</w:t>
      </w:r>
      <w:r w:rsidRPr="003242DA">
        <w:rPr>
          <w:rFonts w:eastAsia="Calibri"/>
          <w:color w:val="000000"/>
          <w:lang w:eastAsia="en-US"/>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Высота здания (архитектурная)</w:t>
      </w:r>
      <w:r w:rsidRPr="003242DA">
        <w:rPr>
          <w:rFonts w:eastAsia="Calibri"/>
          <w:color w:val="000000"/>
          <w:lang w:eastAsia="en-US"/>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w:t>
      </w:r>
      <w:proofErr w:type="gramStart"/>
      <w:r w:rsidRPr="003242DA">
        <w:rPr>
          <w:rFonts w:eastAsia="Calibri"/>
          <w:color w:val="000000"/>
          <w:lang w:eastAsia="en-US"/>
        </w:rPr>
        <w:t>композиционном решении</w:t>
      </w:r>
      <w:proofErr w:type="gramEnd"/>
      <w:r w:rsidRPr="003242DA">
        <w:rPr>
          <w:rFonts w:eastAsia="Calibri"/>
          <w:color w:val="000000"/>
          <w:lang w:eastAsia="en-US"/>
        </w:rPr>
        <w:t xml:space="preserve"> объекта в окружающей среде.</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Генеральный план</w:t>
      </w:r>
      <w:r w:rsidRPr="003242DA">
        <w:rPr>
          <w:rFonts w:eastAsia="Calibri"/>
          <w:color w:val="000000"/>
          <w:lang w:eastAsia="en-US"/>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7D3361" w:rsidRPr="005233EE" w:rsidRDefault="007D3361" w:rsidP="003242DA">
      <w:pPr>
        <w:widowControl w:val="0"/>
        <w:ind w:firstLine="709"/>
        <w:contextualSpacing/>
        <w:jc w:val="both"/>
        <w:rPr>
          <w:rFonts w:eastAsia="Calibri"/>
          <w:color w:val="00B050"/>
          <w:lang w:eastAsia="en-US"/>
        </w:rPr>
      </w:pPr>
      <w:r w:rsidRPr="003242DA">
        <w:rPr>
          <w:rFonts w:eastAsia="Calibri"/>
          <w:b/>
          <w:color w:val="000000"/>
          <w:lang w:eastAsia="en-US"/>
        </w:rPr>
        <w:t>Градостроительная деятельность</w:t>
      </w:r>
      <w:r w:rsidRPr="003242DA">
        <w:rPr>
          <w:rFonts w:eastAsia="Calibri"/>
          <w:color w:val="000000"/>
          <w:lang w:eastAsia="en-US"/>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w:t>
      </w:r>
      <w:r w:rsidR="005233EE" w:rsidRPr="005233EE">
        <w:rPr>
          <w:rFonts w:eastAsia="Calibri"/>
          <w:color w:val="00B050"/>
          <w:lang w:eastAsia="en-US"/>
        </w:rPr>
        <w:t>, сноса</w:t>
      </w:r>
      <w:r w:rsidR="005233EE" w:rsidRPr="005233EE">
        <w:rPr>
          <w:rFonts w:eastAsia="Calibri"/>
          <w:color w:val="000000"/>
          <w:lang w:eastAsia="en-US"/>
        </w:rPr>
        <w:t xml:space="preserve"> </w:t>
      </w:r>
      <w:r w:rsidRPr="003242DA">
        <w:rPr>
          <w:rFonts w:eastAsia="Calibri"/>
          <w:color w:val="000000"/>
          <w:lang w:eastAsia="en-US"/>
        </w:rPr>
        <w:t xml:space="preserve">объектов </w:t>
      </w:r>
      <w:r w:rsidRPr="003242DA">
        <w:rPr>
          <w:rFonts w:eastAsia="Calibri"/>
          <w:color w:val="000000"/>
          <w:lang w:eastAsia="en-US"/>
        </w:rPr>
        <w:lastRenderedPageBreak/>
        <w:t xml:space="preserve">капитального строительства, </w:t>
      </w:r>
      <w:r w:rsidR="005233EE">
        <w:rPr>
          <w:rFonts w:eastAsia="Calibri"/>
          <w:color w:val="000000"/>
          <w:lang w:eastAsia="en-US"/>
        </w:rPr>
        <w:t>эксплуатации зданий, сооружений</w:t>
      </w:r>
      <w:r w:rsidR="005233EE" w:rsidRPr="005233EE">
        <w:rPr>
          <w:rFonts w:eastAsia="Calibri"/>
          <w:color w:val="00B050"/>
          <w:lang w:eastAsia="en-US"/>
        </w:rPr>
        <w:t>, комплексного развития территорий и их благоустройства</w:t>
      </w:r>
      <w:r w:rsidR="005233EE">
        <w:rPr>
          <w:rFonts w:eastAsia="Calibri"/>
          <w:color w:val="00B050"/>
          <w:lang w:eastAsia="en-US"/>
        </w:rPr>
        <w:t>.</w:t>
      </w:r>
    </w:p>
    <w:p w:rsidR="007D3361" w:rsidRPr="003242DA" w:rsidRDefault="007D3361" w:rsidP="003242DA">
      <w:pPr>
        <w:widowControl w:val="0"/>
        <w:ind w:firstLine="709"/>
        <w:jc w:val="both"/>
        <w:rPr>
          <w:rFonts w:eastAsia="Calibri"/>
          <w:color w:val="000000"/>
          <w:lang w:eastAsia="en-US"/>
        </w:rPr>
      </w:pPr>
      <w:r w:rsidRPr="003242DA">
        <w:rPr>
          <w:rFonts w:eastAsia="Calibri"/>
          <w:b/>
          <w:color w:val="000000"/>
          <w:lang w:eastAsia="en-US"/>
        </w:rPr>
        <w:t>Градостроительное зонирование</w:t>
      </w:r>
      <w:r w:rsidRPr="003242DA">
        <w:rPr>
          <w:rFonts w:eastAsia="Calibri"/>
          <w:color w:val="000000"/>
          <w:lang w:eastAsia="en-US"/>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rsidR="007D3361" w:rsidRPr="003242DA" w:rsidRDefault="007D3361" w:rsidP="003242DA">
      <w:pPr>
        <w:widowControl w:val="0"/>
        <w:ind w:firstLine="709"/>
        <w:contextualSpacing/>
        <w:jc w:val="both"/>
        <w:rPr>
          <w:rFonts w:eastAsia="Calibri"/>
          <w:color w:val="000000"/>
          <w:lang w:eastAsia="en-US"/>
        </w:rPr>
      </w:pPr>
      <w:proofErr w:type="gramStart"/>
      <w:r w:rsidRPr="003242DA">
        <w:rPr>
          <w:rFonts w:eastAsia="Calibri"/>
          <w:b/>
          <w:color w:val="000000"/>
          <w:lang w:eastAsia="en-US"/>
        </w:rPr>
        <w:t>Градостроительный регламент</w:t>
      </w:r>
      <w:r w:rsidRPr="003242DA">
        <w:rPr>
          <w:rFonts w:eastAsia="Calibri"/>
          <w:color w:val="000000"/>
          <w:lang w:eastAsia="en-US"/>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w:t>
      </w:r>
      <w:proofErr w:type="gramEnd"/>
      <w:r w:rsidRPr="003242DA">
        <w:rPr>
          <w:rFonts w:eastAsia="Calibri"/>
          <w:color w:val="000000"/>
          <w:lang w:eastAsia="en-US"/>
        </w:rPr>
        <w:t xml:space="preserve"> капитального строительства, а также применительно к территориям, в границах которых предусматривается осуществление деятельности по комплексному </w:t>
      </w:r>
      <w:r w:rsidRPr="005233EE">
        <w:rPr>
          <w:rFonts w:eastAsia="Calibri"/>
          <w:strike/>
          <w:color w:val="000000"/>
          <w:highlight w:val="yellow"/>
          <w:lang w:eastAsia="en-US"/>
        </w:rPr>
        <w:t>и устойчивому</w:t>
      </w:r>
      <w:r w:rsidRPr="003242DA">
        <w:rPr>
          <w:rFonts w:eastAsia="Calibri"/>
          <w:color w:val="000000"/>
          <w:lang w:eastAsia="en-US"/>
        </w:rPr>
        <w:t xml:space="preserve">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7D3361" w:rsidRPr="003242DA" w:rsidRDefault="007D3361" w:rsidP="003242DA">
      <w:pPr>
        <w:widowControl w:val="0"/>
        <w:ind w:firstLine="709"/>
        <w:contextualSpacing/>
        <w:jc w:val="both"/>
        <w:rPr>
          <w:rFonts w:eastAsia="Calibri"/>
          <w:color w:val="000000"/>
          <w:lang w:eastAsia="en-US"/>
        </w:rPr>
      </w:pPr>
      <w:proofErr w:type="gramStart"/>
      <w:r w:rsidRPr="003242DA">
        <w:rPr>
          <w:rFonts w:eastAsia="Calibri"/>
          <w:b/>
          <w:color w:val="000000"/>
          <w:lang w:eastAsia="en-US"/>
        </w:rPr>
        <w:t>Градостроительный план земельного участка</w:t>
      </w:r>
      <w:r w:rsidRPr="003242DA">
        <w:rPr>
          <w:rFonts w:eastAsia="Calibri"/>
          <w:color w:val="000000"/>
          <w:lang w:eastAsia="en-US"/>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roofErr w:type="gramEnd"/>
    </w:p>
    <w:p w:rsidR="007D3361" w:rsidRPr="003242DA" w:rsidRDefault="007D3361" w:rsidP="003242DA">
      <w:pPr>
        <w:widowControl w:val="0"/>
        <w:ind w:firstLine="709"/>
        <w:contextualSpacing/>
        <w:jc w:val="both"/>
        <w:rPr>
          <w:rFonts w:eastAsia="Calibri"/>
          <w:b/>
          <w:color w:val="000000"/>
          <w:lang w:eastAsia="en-US"/>
        </w:rPr>
      </w:pPr>
      <w:r w:rsidRPr="003242DA">
        <w:rPr>
          <w:rFonts w:eastAsia="Calibri"/>
          <w:b/>
          <w:color w:val="000000"/>
          <w:lang w:eastAsia="en-US"/>
        </w:rPr>
        <w:t>Градостроительная емкость территории (интенсивность использования, застройки)</w:t>
      </w:r>
      <w:r w:rsidRPr="003242DA">
        <w:rPr>
          <w:rFonts w:eastAsia="Calibri"/>
          <w:color w:val="000000"/>
          <w:lang w:eastAsia="en-US"/>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Границы полосы отвода железных дорог</w:t>
      </w:r>
      <w:r w:rsidRPr="003242DA">
        <w:rPr>
          <w:rFonts w:eastAsia="Calibri"/>
          <w:color w:val="000000"/>
          <w:lang w:eastAsia="en-US"/>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Границы полосы отвода автомобильных дорог</w:t>
      </w:r>
      <w:r w:rsidRPr="003242DA">
        <w:rPr>
          <w:rFonts w:eastAsia="Calibri"/>
          <w:color w:val="000000"/>
          <w:lang w:eastAsia="en-US"/>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 xml:space="preserve">Границы технических (охранных) зон инженерных сооружений и коммуникаций </w:t>
      </w:r>
      <w:r w:rsidRPr="003242DA">
        <w:rPr>
          <w:rFonts w:eastAsia="Calibri"/>
          <w:color w:val="000000"/>
          <w:lang w:eastAsia="en-US"/>
        </w:rPr>
        <w:t>–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 xml:space="preserve">Границы территорий памятников и ансамблей </w:t>
      </w:r>
      <w:r w:rsidRPr="003242DA">
        <w:rPr>
          <w:rFonts w:eastAsia="Calibri"/>
          <w:color w:val="000000"/>
          <w:lang w:eastAsia="en-US"/>
        </w:rPr>
        <w:t>–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Границы зон охраны объекта культурного наследия</w:t>
      </w:r>
      <w:r w:rsidRPr="003242DA">
        <w:rPr>
          <w:rFonts w:eastAsia="Calibri"/>
          <w:color w:val="000000"/>
          <w:lang w:eastAsia="en-US"/>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Границы охранных зон особо охраняемых природных территорий</w:t>
      </w:r>
      <w:r w:rsidRPr="003242DA">
        <w:rPr>
          <w:rFonts w:eastAsia="Calibri"/>
          <w:color w:val="000000"/>
          <w:lang w:eastAsia="en-US"/>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Границы озелененных территорий, не входящих в природный комплекс городских округов и поселений Краснодарского края</w:t>
      </w:r>
      <w:r w:rsidRPr="003242DA">
        <w:rPr>
          <w:rFonts w:eastAsia="Calibri"/>
          <w:color w:val="000000"/>
          <w:lang w:eastAsia="en-US"/>
        </w:rPr>
        <w:t xml:space="preserve"> – границы участков внутриквартального озеленения общего пользования и трасс внутриквартальных транспортных коммуникаций.</w:t>
      </w:r>
    </w:p>
    <w:p w:rsidR="007D3361" w:rsidRPr="003242DA" w:rsidRDefault="007D3361" w:rsidP="003242DA">
      <w:pPr>
        <w:widowControl w:val="0"/>
        <w:ind w:firstLine="709"/>
        <w:contextualSpacing/>
        <w:jc w:val="both"/>
        <w:rPr>
          <w:rFonts w:eastAsia="Calibri"/>
          <w:b/>
          <w:color w:val="000000"/>
          <w:lang w:eastAsia="en-US"/>
        </w:rPr>
      </w:pPr>
      <w:r w:rsidRPr="003242DA">
        <w:rPr>
          <w:rFonts w:eastAsia="Calibri"/>
          <w:b/>
          <w:color w:val="000000"/>
          <w:lang w:eastAsia="en-US"/>
        </w:rPr>
        <w:t xml:space="preserve">Границы </w:t>
      </w:r>
      <w:proofErr w:type="spellStart"/>
      <w:r w:rsidRPr="003242DA">
        <w:rPr>
          <w:rFonts w:eastAsia="Calibri"/>
          <w:b/>
          <w:color w:val="000000"/>
          <w:lang w:eastAsia="en-US"/>
        </w:rPr>
        <w:t>водоохранных</w:t>
      </w:r>
      <w:proofErr w:type="spellEnd"/>
      <w:r w:rsidRPr="003242DA">
        <w:rPr>
          <w:rFonts w:eastAsia="Calibri"/>
          <w:b/>
          <w:color w:val="000000"/>
          <w:lang w:eastAsia="en-US"/>
        </w:rPr>
        <w:t xml:space="preserve"> зон</w:t>
      </w:r>
      <w:r w:rsidRPr="003242DA">
        <w:rPr>
          <w:rFonts w:eastAsia="Calibri"/>
          <w:color w:val="000000"/>
          <w:lang w:eastAsia="en-US"/>
        </w:rPr>
        <w:t xml:space="preserve"> – границы территорий, прилегающих к акваториям </w:t>
      </w:r>
      <w:r w:rsidR="00FD3B31" w:rsidRPr="00FD3B31">
        <w:rPr>
          <w:rFonts w:eastAsia="Calibri"/>
          <w:color w:val="00B050"/>
          <w:lang w:eastAsia="en-US"/>
        </w:rPr>
        <w:t>(границ</w:t>
      </w:r>
      <w:r w:rsidR="00FD3B31">
        <w:rPr>
          <w:rFonts w:eastAsia="Calibri"/>
          <w:color w:val="00B050"/>
          <w:lang w:eastAsia="en-US"/>
        </w:rPr>
        <w:t>ам</w:t>
      </w:r>
      <w:r w:rsidR="00FD3B31" w:rsidRPr="00FD3B31">
        <w:rPr>
          <w:rFonts w:eastAsia="Calibri"/>
          <w:color w:val="00B050"/>
          <w:lang w:eastAsia="en-US"/>
        </w:rPr>
        <w:t xml:space="preserve"> </w:t>
      </w:r>
      <w:r w:rsidR="00FD3B31" w:rsidRPr="00FD3B31">
        <w:rPr>
          <w:rFonts w:eastAsia="Calibri"/>
          <w:color w:val="00B050"/>
          <w:lang w:eastAsia="en-US"/>
        </w:rPr>
        <w:lastRenderedPageBreak/>
        <w:t>водн</w:t>
      </w:r>
      <w:r w:rsidR="00FD3B31">
        <w:rPr>
          <w:rFonts w:eastAsia="Calibri"/>
          <w:color w:val="00B050"/>
          <w:lang w:eastAsia="en-US"/>
        </w:rPr>
        <w:t>ого</w:t>
      </w:r>
      <w:r w:rsidR="00FD3B31" w:rsidRPr="00FD3B31">
        <w:rPr>
          <w:rFonts w:eastAsia="Calibri"/>
          <w:color w:val="00B050"/>
          <w:lang w:eastAsia="en-US"/>
        </w:rPr>
        <w:t xml:space="preserve"> объект</w:t>
      </w:r>
      <w:r w:rsidR="00FD3B31">
        <w:rPr>
          <w:rFonts w:eastAsia="Calibri"/>
          <w:color w:val="00B050"/>
          <w:lang w:eastAsia="en-US"/>
        </w:rPr>
        <w:t>а</w:t>
      </w:r>
      <w:r w:rsidR="00FD3B31" w:rsidRPr="00FD3B31">
        <w:rPr>
          <w:rFonts w:eastAsia="Calibri"/>
          <w:color w:val="00B050"/>
          <w:lang w:eastAsia="en-US"/>
        </w:rPr>
        <w:t>)</w:t>
      </w:r>
      <w:r w:rsidR="00FD3B31">
        <w:rPr>
          <w:rFonts w:eastAsia="Calibri"/>
          <w:color w:val="00B050"/>
          <w:lang w:eastAsia="en-US"/>
        </w:rPr>
        <w:t xml:space="preserve"> </w:t>
      </w:r>
      <w:r w:rsidRPr="003242DA">
        <w:rPr>
          <w:rFonts w:eastAsia="Calibri"/>
          <w:color w:val="000000"/>
          <w:lang w:eastAsia="en-US"/>
        </w:rPr>
        <w:t>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Границы прибрежных</w:t>
      </w:r>
      <w:r w:rsidR="00FD3B31">
        <w:rPr>
          <w:rFonts w:eastAsia="Calibri"/>
          <w:b/>
          <w:color w:val="000000"/>
          <w:lang w:eastAsia="en-US"/>
        </w:rPr>
        <w:t xml:space="preserve"> защитных полос</w:t>
      </w:r>
      <w:r w:rsidRPr="003242DA">
        <w:rPr>
          <w:rFonts w:eastAsia="Calibri"/>
          <w:color w:val="000000"/>
          <w:lang w:eastAsia="en-US"/>
        </w:rPr>
        <w:t xml:space="preserve"> – границы территорий внутри </w:t>
      </w:r>
      <w:proofErr w:type="spellStart"/>
      <w:r w:rsidRPr="003242DA">
        <w:rPr>
          <w:rFonts w:eastAsia="Calibri"/>
          <w:color w:val="000000"/>
          <w:lang w:eastAsia="en-US"/>
        </w:rPr>
        <w:t>водоохранных</w:t>
      </w:r>
      <w:proofErr w:type="spellEnd"/>
      <w:r w:rsidRPr="003242DA">
        <w:rPr>
          <w:rFonts w:eastAsia="Calibri"/>
          <w:color w:val="000000"/>
          <w:lang w:eastAsia="en-US"/>
        </w:rPr>
        <w:t xml:space="preserve">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Границы зон санитарной охраны источников питьевого водоснабжения – границы зон I и II поясов, а также жесткой зоны II пояса</w:t>
      </w:r>
      <w:r w:rsidRPr="003242DA">
        <w:rPr>
          <w:rFonts w:eastAsia="Calibri"/>
          <w:color w:val="000000"/>
          <w:lang w:eastAsia="en-US"/>
        </w:rPr>
        <w:t>:</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color w:val="000000"/>
          <w:lang w:eastAsia="en-US"/>
        </w:rPr>
        <w:t xml:space="preserve">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w:t>
      </w:r>
      <w:proofErr w:type="spellStart"/>
      <w:r w:rsidRPr="003242DA">
        <w:rPr>
          <w:rFonts w:eastAsia="Calibri"/>
          <w:color w:val="000000"/>
          <w:lang w:eastAsia="en-US"/>
        </w:rPr>
        <w:t>водоисточника</w:t>
      </w:r>
      <w:proofErr w:type="spellEnd"/>
      <w:r w:rsidRPr="003242DA">
        <w:rPr>
          <w:rFonts w:eastAsia="Calibri"/>
          <w:color w:val="000000"/>
          <w:lang w:eastAsia="en-US"/>
        </w:rPr>
        <w:t>.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color w:val="000000"/>
          <w:lang w:eastAsia="en-US"/>
        </w:rPr>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color w:val="000000"/>
          <w:lang w:eastAsia="en-US"/>
        </w:rPr>
        <w:t xml:space="preserve">3) Границы жесткой зоны II пояса санитарной охраны – границы территории, непосредственно прилегающей к акватории </w:t>
      </w:r>
      <w:proofErr w:type="spellStart"/>
      <w:r w:rsidRPr="003242DA">
        <w:rPr>
          <w:rFonts w:eastAsia="Calibri"/>
          <w:color w:val="000000"/>
          <w:lang w:eastAsia="en-US"/>
        </w:rPr>
        <w:t>водоисточников</w:t>
      </w:r>
      <w:proofErr w:type="spellEnd"/>
      <w:r w:rsidRPr="003242DA">
        <w:rPr>
          <w:rFonts w:eastAsia="Calibri"/>
          <w:color w:val="000000"/>
          <w:lang w:eastAsia="en-US"/>
        </w:rPr>
        <w:t xml:space="preserve"> и выделяемой в пределах территории II пояса по границам прибрежной полосы с режимом ограничения хозяйственной деятельности.</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Границы санитарно-защитных зон</w:t>
      </w:r>
      <w:r w:rsidRPr="003242DA">
        <w:rPr>
          <w:rFonts w:eastAsia="Calibri"/>
          <w:color w:val="000000"/>
          <w:lang w:eastAsia="en-US"/>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7D3361" w:rsidRPr="005233EE" w:rsidRDefault="007D3361" w:rsidP="003242DA">
      <w:pPr>
        <w:widowControl w:val="0"/>
        <w:ind w:firstLine="709"/>
        <w:contextualSpacing/>
        <w:jc w:val="both"/>
        <w:rPr>
          <w:rFonts w:eastAsia="Calibri"/>
          <w:strike/>
          <w:color w:val="000000"/>
          <w:lang w:eastAsia="en-US"/>
        </w:rPr>
      </w:pPr>
      <w:proofErr w:type="gramStart"/>
      <w:r w:rsidRPr="005233EE">
        <w:rPr>
          <w:rFonts w:eastAsia="Calibri"/>
          <w:b/>
          <w:strike/>
          <w:color w:val="000000"/>
          <w:highlight w:val="yellow"/>
          <w:lang w:eastAsia="en-US"/>
        </w:rPr>
        <w:t xml:space="preserve">Деятельность по комплексному и устойчивому развитию территории </w:t>
      </w:r>
      <w:r w:rsidRPr="005233EE">
        <w:rPr>
          <w:rFonts w:eastAsia="Calibri"/>
          <w:strike/>
          <w:color w:val="000000"/>
          <w:highlight w:val="yellow"/>
          <w:lang w:eastAsia="en-US"/>
        </w:rPr>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w:t>
      </w:r>
      <w:proofErr w:type="gramEnd"/>
      <w:r w:rsidRPr="005233EE">
        <w:rPr>
          <w:rFonts w:eastAsia="Calibri"/>
          <w:strike/>
          <w:color w:val="000000"/>
          <w:highlight w:val="yellow"/>
          <w:lang w:eastAsia="en-US"/>
        </w:rPr>
        <w:t xml:space="preserve"> </w:t>
      </w:r>
      <w:proofErr w:type="gramStart"/>
      <w:r w:rsidRPr="005233EE">
        <w:rPr>
          <w:rFonts w:eastAsia="Calibri"/>
          <w:strike/>
          <w:color w:val="000000"/>
          <w:highlight w:val="yellow"/>
          <w:lang w:eastAsia="en-US"/>
        </w:rPr>
        <w:t>пункте</w:t>
      </w:r>
      <w:proofErr w:type="gramEnd"/>
      <w:r w:rsidRPr="005233EE">
        <w:rPr>
          <w:rFonts w:eastAsia="Calibri"/>
          <w:strike/>
          <w:color w:val="000000"/>
          <w:highlight w:val="yellow"/>
          <w:lang w:eastAsia="en-US"/>
        </w:rPr>
        <w:t xml:space="preserve"> объектов.</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bCs/>
          <w:color w:val="000000"/>
          <w:shd w:val="clear" w:color="auto" w:fill="FFFFFF"/>
          <w:lang w:eastAsia="en-US"/>
        </w:rPr>
        <w:t>Дом отдыха</w:t>
      </w:r>
      <w:r w:rsidRPr="003242DA">
        <w:rPr>
          <w:rFonts w:eastAsia="Calibri"/>
          <w:color w:val="000000"/>
          <w:shd w:val="clear" w:color="auto" w:fill="FFFFFF"/>
          <w:lang w:eastAsia="en-US"/>
        </w:rPr>
        <w:t> – это учреждение туризма и </w:t>
      </w:r>
      <w:r w:rsidRPr="003242DA">
        <w:rPr>
          <w:rFonts w:eastAsia="Calibri"/>
          <w:bCs/>
          <w:color w:val="000000"/>
          <w:shd w:val="clear" w:color="auto" w:fill="FFFFFF"/>
          <w:lang w:eastAsia="en-US"/>
        </w:rPr>
        <w:t>отдыха</w:t>
      </w:r>
      <w:r w:rsidRPr="003242DA">
        <w:rPr>
          <w:rFonts w:eastAsia="Calibri"/>
          <w:color w:val="000000"/>
          <w:shd w:val="clear" w:color="auto" w:fill="FFFFFF"/>
          <w:lang w:eastAsia="en-US"/>
        </w:rPr>
        <w:t>, в котором предлагаются услуги проживания и питания в комфортных условиях, обычно сроком от 7 дней до месяца. Могут располагаться как в курортных зонах, так и просто в живописных местах.</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 xml:space="preserve">Дорога </w:t>
      </w:r>
      <w:r w:rsidRPr="003242DA">
        <w:rPr>
          <w:rFonts w:eastAsia="Calibri"/>
          <w:color w:val="000000"/>
          <w:lang w:eastAsia="en-US"/>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Жилой район</w:t>
      </w:r>
      <w:r w:rsidRPr="003242DA">
        <w:rPr>
          <w:rFonts w:eastAsia="Calibri"/>
          <w:color w:val="000000"/>
          <w:lang w:eastAsia="en-US"/>
        </w:rPr>
        <w:t xml:space="preserve"> – структурный элемент селитебной территории.</w:t>
      </w:r>
    </w:p>
    <w:p w:rsidR="005233EE" w:rsidRPr="005233EE" w:rsidRDefault="007D3361" w:rsidP="003242DA">
      <w:pPr>
        <w:widowControl w:val="0"/>
        <w:ind w:firstLine="709"/>
        <w:contextualSpacing/>
        <w:jc w:val="both"/>
        <w:rPr>
          <w:rFonts w:eastAsia="Calibri"/>
          <w:color w:val="FF0000"/>
          <w:shd w:val="clear" w:color="auto" w:fill="FFFFFF"/>
          <w:lang w:eastAsia="en-US"/>
        </w:rPr>
      </w:pPr>
      <w:proofErr w:type="gramStart"/>
      <w:r w:rsidRPr="003242DA">
        <w:rPr>
          <w:rFonts w:eastAsia="Calibri"/>
          <w:b/>
          <w:color w:val="000000"/>
          <w:lang w:eastAsia="en-US"/>
        </w:rPr>
        <w:t>Застройщик</w:t>
      </w:r>
      <w:r w:rsidRPr="003242DA">
        <w:rPr>
          <w:rFonts w:eastAsia="Calibri"/>
          <w:color w:val="000000"/>
          <w:lang w:eastAsia="en-US"/>
        </w:rPr>
        <w:t xml:space="preserve"> – </w:t>
      </w:r>
      <w:r w:rsidR="005233EE" w:rsidRPr="005233EE">
        <w:rPr>
          <w:rFonts w:eastAsia="Calibri"/>
          <w:color w:val="FF0000"/>
          <w:shd w:val="clear" w:color="auto" w:fill="FFFFFF"/>
          <w:lang w:eastAsia="en-US"/>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005233EE" w:rsidRPr="005233EE">
        <w:rPr>
          <w:rFonts w:eastAsia="Calibri"/>
          <w:color w:val="FF0000"/>
          <w:shd w:val="clear" w:color="auto" w:fill="FFFFFF"/>
          <w:lang w:eastAsia="en-US"/>
        </w:rPr>
        <w:t>Росатом</w:t>
      </w:r>
      <w:proofErr w:type="spellEnd"/>
      <w:r w:rsidR="005233EE" w:rsidRPr="005233EE">
        <w:rPr>
          <w:rFonts w:eastAsia="Calibri"/>
          <w:color w:val="FF0000"/>
          <w:shd w:val="clear" w:color="auto" w:fill="FFFFFF"/>
          <w:lang w:eastAsia="en-US"/>
        </w:rPr>
        <w:t>", Государственная корпорация по космической деятельности "</w:t>
      </w:r>
      <w:proofErr w:type="spellStart"/>
      <w:r w:rsidR="005233EE" w:rsidRPr="005233EE">
        <w:rPr>
          <w:rFonts w:eastAsia="Calibri"/>
          <w:color w:val="FF0000"/>
          <w:shd w:val="clear" w:color="auto" w:fill="FFFFFF"/>
          <w:lang w:eastAsia="en-US"/>
        </w:rPr>
        <w:t>Роскосмос</w:t>
      </w:r>
      <w:proofErr w:type="spellEnd"/>
      <w:r w:rsidR="005233EE" w:rsidRPr="005233EE">
        <w:rPr>
          <w:rFonts w:eastAsia="Calibri"/>
          <w:color w:val="FF0000"/>
          <w:shd w:val="clear" w:color="auto" w:fill="FFFFFF"/>
          <w:lang w:eastAsia="en-US"/>
        </w:rPr>
        <w:t>", органы управления государственными внебюджетными фондами или органы местного самоуправления передали в случаях, установленных бюджетным</w:t>
      </w:r>
      <w:proofErr w:type="gramEnd"/>
      <w:r w:rsidR="005233EE" w:rsidRPr="005233EE">
        <w:rPr>
          <w:rFonts w:eastAsia="Calibri"/>
          <w:color w:val="FF0000"/>
          <w:shd w:val="clear" w:color="auto" w:fill="FFFFFF"/>
          <w:lang w:eastAsia="en-US"/>
        </w:rPr>
        <w:t xml:space="preserve"> </w:t>
      </w:r>
      <w:proofErr w:type="gramStart"/>
      <w:r w:rsidR="005233EE" w:rsidRPr="005233EE">
        <w:rPr>
          <w:rFonts w:eastAsia="Calibri"/>
          <w:color w:val="FF0000"/>
          <w:shd w:val="clear" w:color="auto" w:fill="FFFFFF"/>
          <w:lang w:eastAsia="en-US"/>
        </w:rPr>
        <w:t>законодательством Российской Федерации, на основании соглашений свои полномочия государственного (муниципального) заказчика или которому в соответствии со </w:t>
      </w:r>
      <w:hyperlink r:id="rId14" w:anchor="dst100872" w:history="1">
        <w:r w:rsidR="005233EE" w:rsidRPr="005233EE">
          <w:rPr>
            <w:rFonts w:eastAsia="Calibri"/>
            <w:color w:val="FF0000"/>
            <w:lang w:eastAsia="en-US"/>
          </w:rPr>
          <w:t>статьей 13.3</w:t>
        </w:r>
      </w:hyperlink>
      <w:r w:rsidR="005233EE" w:rsidRPr="005233EE">
        <w:rPr>
          <w:rFonts w:eastAsia="Calibri"/>
          <w:color w:val="FF0000"/>
          <w:shd w:val="clear" w:color="auto" w:fill="FFFFFF"/>
          <w:lang w:eastAsia="en-US"/>
        </w:rPr>
        <w:t xml:space="preserve"> Федерального закона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w:t>
      </w:r>
      <w:r w:rsidR="005233EE" w:rsidRPr="005233EE">
        <w:rPr>
          <w:rFonts w:eastAsia="Calibri"/>
          <w:color w:val="FF0000"/>
          <w:shd w:val="clear" w:color="auto" w:fill="FFFFFF"/>
          <w:lang w:eastAsia="en-US"/>
        </w:rPr>
        <w:lastRenderedPageBreak/>
        <w:t>передали на основании соглашений свои функции застройщика) строительство, реконструкцию</w:t>
      </w:r>
      <w:proofErr w:type="gramEnd"/>
      <w:r w:rsidR="005233EE" w:rsidRPr="005233EE">
        <w:rPr>
          <w:rFonts w:eastAsia="Calibri"/>
          <w:color w:val="FF0000"/>
          <w:shd w:val="clear" w:color="auto" w:fill="FFFFFF"/>
          <w:lang w:eastAsia="en-US"/>
        </w:rPr>
        <w:t>,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Застройщик вправе передать свои функции, предусмотренные законодательством о градостроительной деятельности, техническому заказчику.</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Защитные дорожные сооружения</w:t>
      </w:r>
      <w:r w:rsidRPr="003242DA">
        <w:rPr>
          <w:rFonts w:eastAsia="Calibri"/>
          <w:color w:val="000000"/>
          <w:lang w:eastAsia="en-US"/>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w:t>
      </w:r>
      <w:proofErr w:type="spellStart"/>
      <w:r w:rsidRPr="003242DA">
        <w:rPr>
          <w:rFonts w:eastAsia="Calibri"/>
          <w:color w:val="000000"/>
          <w:lang w:eastAsia="en-US"/>
        </w:rPr>
        <w:t>шумозащитные</w:t>
      </w:r>
      <w:proofErr w:type="spellEnd"/>
      <w:r w:rsidRPr="003242DA">
        <w:rPr>
          <w:rFonts w:eastAsia="Calibri"/>
          <w:color w:val="000000"/>
          <w:lang w:eastAsia="en-US"/>
        </w:rPr>
        <w:t xml:space="preserve"> и ветрозащитные устройства; подобные сооружения. </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Здание жилое многоквартирное</w:t>
      </w:r>
      <w:r w:rsidRPr="003242DA">
        <w:rPr>
          <w:rFonts w:eastAsia="Calibri"/>
          <w:color w:val="000000"/>
          <w:lang w:eastAsia="en-US"/>
        </w:rPr>
        <w:t xml:space="preserve"> – жилое здание, в котором квартиры имеют общие </w:t>
      </w:r>
      <w:proofErr w:type="spellStart"/>
      <w:r w:rsidRPr="003242DA">
        <w:rPr>
          <w:rFonts w:eastAsia="Calibri"/>
          <w:color w:val="000000"/>
          <w:lang w:eastAsia="en-US"/>
        </w:rPr>
        <w:t>внеквартирные</w:t>
      </w:r>
      <w:proofErr w:type="spellEnd"/>
      <w:r w:rsidRPr="003242DA">
        <w:rPr>
          <w:rFonts w:eastAsia="Calibri"/>
          <w:color w:val="000000"/>
          <w:lang w:eastAsia="en-US"/>
        </w:rPr>
        <w:t xml:space="preserve"> помещения и инженерные системы.</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Здание жилое многоквартирное секционного типа</w:t>
      </w:r>
      <w:r w:rsidRPr="003242DA">
        <w:rPr>
          <w:rFonts w:eastAsia="Calibri"/>
          <w:color w:val="000000"/>
          <w:lang w:eastAsia="en-US"/>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 </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Здание жилое многоквартирное галерейного типа</w:t>
      </w:r>
      <w:r w:rsidRPr="003242DA">
        <w:rPr>
          <w:rFonts w:eastAsia="Calibri"/>
          <w:color w:val="000000"/>
          <w:lang w:eastAsia="en-US"/>
        </w:rPr>
        <w:t xml:space="preserve"> – здание, в котором все квартиры этажа имеют выходы через общую галерею не менее чем на две лестницы.</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Здание жилое многоквартирное коридорного типа</w:t>
      </w:r>
      <w:r w:rsidRPr="003242DA">
        <w:rPr>
          <w:rFonts w:eastAsia="Calibri"/>
          <w:color w:val="000000"/>
          <w:lang w:eastAsia="en-US"/>
        </w:rPr>
        <w:t xml:space="preserve"> – здание, в котором все квартиры этажа имеют выходы через общий коридор не менее чем на две лестницы.</w:t>
      </w:r>
    </w:p>
    <w:p w:rsidR="00ED33C9" w:rsidRDefault="007D3361" w:rsidP="00ED33C9">
      <w:pPr>
        <w:keepNext/>
        <w:keepLines/>
        <w:contextualSpacing/>
      </w:pPr>
      <w:r w:rsidRPr="003242DA">
        <w:rPr>
          <w:rFonts w:eastAsia="Calibri"/>
          <w:b/>
          <w:color w:val="000000"/>
          <w:lang w:eastAsia="en-US"/>
        </w:rPr>
        <w:t>Земельный участок</w:t>
      </w:r>
      <w:r w:rsidRPr="003242DA">
        <w:rPr>
          <w:rFonts w:eastAsia="Calibri"/>
          <w:color w:val="000000"/>
          <w:lang w:eastAsia="en-US"/>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 </w:t>
      </w:r>
      <w:r w:rsidR="00ED33C9" w:rsidRPr="00ED33C9">
        <w:rPr>
          <w:highlight w:val="green"/>
        </w:rPr>
        <w:t>В случаях и в порядке, которые установлены федеральным законом, могут создаваться искусственные земельные участки.</w:t>
      </w:r>
      <w:r w:rsidR="00ED33C9">
        <w:rPr>
          <w:sz w:val="28"/>
        </w:rPr>
        <w:t xml:space="preserve"> </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Зоны с особыми условиями использования территорий</w:t>
      </w:r>
      <w:r w:rsidRPr="003242DA">
        <w:rPr>
          <w:rFonts w:eastAsia="Calibri"/>
          <w:color w:val="000000"/>
          <w:lang w:eastAsia="en-US"/>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3242DA">
        <w:rPr>
          <w:rFonts w:eastAsia="Calibri"/>
          <w:color w:val="000000"/>
          <w:lang w:eastAsia="en-US"/>
        </w:rPr>
        <w:t>водоохранные</w:t>
      </w:r>
      <w:proofErr w:type="spellEnd"/>
      <w:r w:rsidRPr="003242DA">
        <w:rPr>
          <w:rFonts w:eastAsia="Calibri"/>
          <w:color w:val="000000"/>
          <w:lang w:eastAsia="en-US"/>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w:t>
      </w:r>
      <w:proofErr w:type="gramStart"/>
      <w:r w:rsidRPr="003242DA">
        <w:rPr>
          <w:rFonts w:eastAsia="Calibri"/>
          <w:color w:val="000000"/>
          <w:lang w:eastAsia="en-US"/>
        </w:rPr>
        <w:t>с</w:t>
      </w:r>
      <w:proofErr w:type="gramEnd"/>
      <w:r w:rsidRPr="003242DA">
        <w:rPr>
          <w:rFonts w:eastAsia="Calibri"/>
          <w:color w:val="000000"/>
          <w:lang w:eastAsia="en-US"/>
        </w:rPr>
        <w:t xml:space="preserve"> законодательством Российской Федерации.</w:t>
      </w:r>
    </w:p>
    <w:p w:rsidR="007D3361" w:rsidRPr="003242DA" w:rsidRDefault="007D3361" w:rsidP="003242DA">
      <w:pPr>
        <w:widowControl w:val="0"/>
        <w:ind w:firstLine="709"/>
        <w:contextualSpacing/>
        <w:jc w:val="both"/>
        <w:rPr>
          <w:rFonts w:eastAsia="Calibri"/>
          <w:color w:val="000000"/>
          <w:lang w:eastAsia="en-US"/>
        </w:rPr>
      </w:pPr>
      <w:proofErr w:type="gramStart"/>
      <w:r w:rsidRPr="003242DA">
        <w:rPr>
          <w:rFonts w:eastAsia="Calibri"/>
          <w:b/>
          <w:color w:val="000000"/>
          <w:lang w:eastAsia="en-US"/>
        </w:rPr>
        <w:t>Историческое поселение</w:t>
      </w:r>
      <w:r w:rsidRPr="003242DA">
        <w:rPr>
          <w:rFonts w:eastAsia="Calibri"/>
          <w:color w:val="000000"/>
          <w:lang w:eastAsia="en-US"/>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roofErr w:type="gramEnd"/>
    </w:p>
    <w:p w:rsidR="007D3361" w:rsidRPr="0024491D" w:rsidRDefault="007D3361" w:rsidP="003242DA">
      <w:pPr>
        <w:widowControl w:val="0"/>
        <w:ind w:firstLine="709"/>
        <w:contextualSpacing/>
        <w:jc w:val="both"/>
        <w:rPr>
          <w:rFonts w:eastAsia="Calibri"/>
          <w:color w:val="FF0000"/>
          <w:lang w:eastAsia="en-US"/>
        </w:rPr>
      </w:pPr>
      <w:r w:rsidRPr="003242DA">
        <w:rPr>
          <w:rFonts w:eastAsia="Calibri"/>
          <w:b/>
          <w:color w:val="000000"/>
          <w:lang w:eastAsia="en-US"/>
        </w:rPr>
        <w:t>Индивидуальный жилой до</w:t>
      </w:r>
      <w:proofErr w:type="gramStart"/>
      <w:r w:rsidRPr="003242DA">
        <w:rPr>
          <w:rFonts w:eastAsia="Calibri"/>
          <w:b/>
          <w:color w:val="000000"/>
          <w:lang w:eastAsia="en-US"/>
        </w:rPr>
        <w:t>м</w:t>
      </w:r>
      <w:r w:rsidR="00ED33C9">
        <w:rPr>
          <w:rFonts w:eastAsia="Calibri"/>
          <w:color w:val="000000"/>
          <w:lang w:eastAsia="en-US"/>
        </w:rPr>
        <w:t>-</w:t>
      </w:r>
      <w:proofErr w:type="gramEnd"/>
      <w:r w:rsidR="00ED33C9">
        <w:rPr>
          <w:rFonts w:eastAsia="Calibri"/>
          <w:color w:val="000000"/>
          <w:lang w:eastAsia="en-US"/>
        </w:rPr>
        <w:t xml:space="preserve"> </w:t>
      </w:r>
      <w:r w:rsidR="0024491D" w:rsidRPr="0024491D">
        <w:rPr>
          <w:rFonts w:eastAsia="Calibri"/>
          <w:color w:val="FF0000"/>
          <w:lang w:eastAsia="en-US"/>
        </w:rPr>
        <w:t xml:space="preserve">(объект 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w:t>
      </w:r>
      <w:r w:rsidR="0024491D">
        <w:rPr>
          <w:rFonts w:eastAsia="Calibri"/>
          <w:color w:val="FF0000"/>
          <w:lang w:eastAsia="en-US"/>
        </w:rPr>
        <w:t>Градостроительном</w:t>
      </w:r>
      <w:r w:rsidR="0024491D" w:rsidRPr="0024491D">
        <w:rPr>
          <w:rFonts w:eastAsia="Calibri"/>
          <w:color w:val="FF0000"/>
          <w:lang w:eastAsia="en-US"/>
        </w:rPr>
        <w:t xml:space="preserve"> Кодексе, других федеральных законах и иных нормативных правовых актах Российской Федерации</w:t>
      </w:r>
      <w:r w:rsidR="0024491D">
        <w:rPr>
          <w:rFonts w:eastAsia="Calibri"/>
          <w:color w:val="FF0000"/>
          <w:lang w:eastAsia="en-US"/>
        </w:rPr>
        <w:t>, в настоящих Правилах</w:t>
      </w:r>
      <w:r w:rsidR="0024491D" w:rsidRPr="0024491D">
        <w:rPr>
          <w:rFonts w:eastAsia="Calibri"/>
          <w:color w:val="FF0000"/>
          <w:lang w:eastAsia="en-US"/>
        </w:rPr>
        <w:t xml:space="preserve"> в одном значении, если иное не предусмотрено такими федеральными законами и нормативными правовыми актами Российской Федерации. </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Инженерные изыскания</w:t>
      </w:r>
      <w:r w:rsidRPr="003242DA">
        <w:rPr>
          <w:rFonts w:eastAsia="Calibri"/>
          <w:color w:val="000000"/>
          <w:lang w:eastAsia="en-US"/>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Капитальный ремонт объектов капитального строительства (за исключением линейных объектов)</w:t>
      </w:r>
      <w:r w:rsidRPr="003242DA">
        <w:rPr>
          <w:rFonts w:eastAsia="Calibri"/>
          <w:color w:val="000000"/>
          <w:lang w:eastAsia="en-US"/>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и</w:t>
      </w:r>
    </w:p>
    <w:p w:rsidR="007D3361" w:rsidRPr="003242DA" w:rsidRDefault="007D3361" w:rsidP="003242DA">
      <w:pPr>
        <w:widowControl w:val="0"/>
        <w:contextualSpacing/>
        <w:jc w:val="both"/>
        <w:rPr>
          <w:rFonts w:eastAsia="Calibri"/>
          <w:color w:val="000000"/>
          <w:lang w:eastAsia="en-US"/>
        </w:rPr>
      </w:pPr>
      <w:r w:rsidRPr="003242DA">
        <w:rPr>
          <w:rFonts w:eastAsia="Calibri"/>
          <w:color w:val="000000"/>
          <w:lang w:eastAsia="en-US"/>
        </w:rPr>
        <w:t xml:space="preserve">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w:t>
      </w:r>
      <w:r w:rsidRPr="003242DA">
        <w:rPr>
          <w:rFonts w:eastAsia="Calibri"/>
          <w:color w:val="000000"/>
          <w:lang w:eastAsia="en-US"/>
        </w:rPr>
        <w:lastRenderedPageBreak/>
        <w:t>аналогичные или иные улучшающие показатели таких конструкций элементы и (или) восстановление указанных элементов.</w:t>
      </w:r>
    </w:p>
    <w:p w:rsidR="0024491D" w:rsidRDefault="007D3361" w:rsidP="003242DA">
      <w:pPr>
        <w:widowControl w:val="0"/>
        <w:ind w:firstLine="709"/>
        <w:contextualSpacing/>
        <w:jc w:val="both"/>
        <w:rPr>
          <w:rFonts w:eastAsia="Calibri"/>
          <w:color w:val="FF0000"/>
          <w:lang w:eastAsia="en-US"/>
        </w:rPr>
      </w:pPr>
      <w:r w:rsidRPr="003242DA">
        <w:rPr>
          <w:rFonts w:eastAsia="Calibri"/>
          <w:b/>
          <w:color w:val="000000"/>
          <w:lang w:eastAsia="en-US"/>
        </w:rPr>
        <w:t>Капитальный ремонт линейных объектов</w:t>
      </w:r>
      <w:r w:rsidRPr="003242DA">
        <w:rPr>
          <w:rFonts w:eastAsia="Calibri"/>
          <w:color w:val="000000"/>
          <w:lang w:eastAsia="en-US"/>
        </w:rPr>
        <w:t xml:space="preserve"> – </w:t>
      </w:r>
      <w:r w:rsidR="0024491D" w:rsidRPr="0024491D">
        <w:rPr>
          <w:rFonts w:eastAsia="Calibri"/>
          <w:color w:val="FF0000"/>
          <w:lang w:eastAsia="en-US"/>
        </w:rPr>
        <w:t xml:space="preserve">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 если иное не предусмотрено </w:t>
      </w:r>
      <w:r w:rsidR="0024491D">
        <w:rPr>
          <w:rFonts w:eastAsia="Calibri"/>
          <w:color w:val="FF0000"/>
          <w:lang w:eastAsia="en-US"/>
        </w:rPr>
        <w:t xml:space="preserve">Градостроительным </w:t>
      </w:r>
      <w:r w:rsidR="0024491D" w:rsidRPr="0024491D">
        <w:rPr>
          <w:rFonts w:eastAsia="Calibri"/>
          <w:color w:val="FF0000"/>
          <w:lang w:eastAsia="en-US"/>
        </w:rPr>
        <w:t>Кодексом</w:t>
      </w:r>
      <w:r w:rsidR="0024491D">
        <w:rPr>
          <w:rFonts w:eastAsia="Calibri"/>
          <w:color w:val="FF0000"/>
          <w:lang w:eastAsia="en-US"/>
        </w:rPr>
        <w:t xml:space="preserve"> РФ.</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Квартал сохраняемой застройки</w:t>
      </w:r>
      <w:r w:rsidRPr="003242DA">
        <w:rPr>
          <w:rFonts w:eastAsia="Calibri"/>
          <w:color w:val="000000"/>
          <w:lang w:eastAsia="en-US"/>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Киоск</w:t>
      </w:r>
      <w:r w:rsidRPr="003242DA">
        <w:rPr>
          <w:rFonts w:eastAsia="Calibri"/>
          <w:color w:val="000000"/>
          <w:lang w:eastAsia="en-US"/>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оборудовано одно рабочее место для продавца и хранения товарного запаса, без доступа покупателей внутрь сооружения площадью до 20 квадратных метров.</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Контейнер</w:t>
      </w:r>
      <w:r w:rsidRPr="003242DA">
        <w:rPr>
          <w:rFonts w:eastAsia="Calibri"/>
          <w:color w:val="000000"/>
          <w:lang w:eastAsia="en-US"/>
        </w:rPr>
        <w:t xml:space="preserve"> – стандартная емкость для сбора ТБО объемом 0,6 - 1,5 кубических метров.</w:t>
      </w:r>
    </w:p>
    <w:p w:rsidR="005233EE" w:rsidRPr="005233EE" w:rsidRDefault="005233EE" w:rsidP="003242DA">
      <w:pPr>
        <w:widowControl w:val="0"/>
        <w:ind w:firstLine="709"/>
        <w:contextualSpacing/>
        <w:jc w:val="both"/>
        <w:rPr>
          <w:rFonts w:eastAsia="Calibri"/>
          <w:color w:val="00B050"/>
          <w:lang w:eastAsia="en-US"/>
        </w:rPr>
      </w:pPr>
      <w:r w:rsidRPr="005233EE">
        <w:rPr>
          <w:rFonts w:eastAsia="Calibri"/>
          <w:b/>
          <w:color w:val="00B050"/>
          <w:lang w:eastAsia="en-US"/>
        </w:rPr>
        <w:t>Комплексное развитие территорий</w:t>
      </w:r>
      <w:r w:rsidRPr="005233EE">
        <w:rPr>
          <w:rFonts w:ascii="Arial" w:hAnsi="Arial" w:cs="Arial"/>
          <w:color w:val="00B050"/>
          <w:sz w:val="26"/>
          <w:szCs w:val="26"/>
          <w:shd w:val="clear" w:color="auto" w:fill="FFFFFF"/>
        </w:rPr>
        <w:t xml:space="preserve"> </w:t>
      </w:r>
      <w:r w:rsidRPr="005233EE">
        <w:rPr>
          <w:rFonts w:eastAsia="Calibri"/>
          <w:color w:val="00B050"/>
          <w:lang w:eastAsia="en-US"/>
        </w:rPr>
        <w:t>-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rsidR="0024491D" w:rsidRPr="005F0D66" w:rsidRDefault="0024491D" w:rsidP="0024491D">
      <w:pPr>
        <w:ind w:firstLine="709"/>
        <w:jc w:val="both"/>
        <w:rPr>
          <w:color w:val="00B050"/>
        </w:rPr>
      </w:pPr>
      <w:r w:rsidRPr="0024491D">
        <w:rPr>
          <w:b/>
          <w:color w:val="00B050"/>
        </w:rPr>
        <w:t>Коэффициент использования территории (КИТ)</w:t>
      </w:r>
      <w:r w:rsidRPr="0024491D">
        <w:rPr>
          <w:color w:val="00B050"/>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сооружение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Коэффициент застройки (</w:t>
      </w:r>
      <w:proofErr w:type="spellStart"/>
      <w:proofErr w:type="gramStart"/>
      <w:r w:rsidRPr="003242DA">
        <w:rPr>
          <w:rFonts w:eastAsia="Calibri"/>
          <w:b/>
          <w:color w:val="000000"/>
          <w:lang w:eastAsia="en-US"/>
        </w:rPr>
        <w:t>Кз</w:t>
      </w:r>
      <w:proofErr w:type="spellEnd"/>
      <w:proofErr w:type="gramEnd"/>
      <w:r w:rsidRPr="003242DA">
        <w:rPr>
          <w:rFonts w:eastAsia="Calibri"/>
          <w:b/>
          <w:color w:val="000000"/>
          <w:lang w:eastAsia="en-US"/>
        </w:rPr>
        <w:t>)</w:t>
      </w:r>
      <w:r w:rsidRPr="003242DA">
        <w:rPr>
          <w:rFonts w:eastAsia="Calibri"/>
          <w:color w:val="000000"/>
          <w:lang w:eastAsia="en-US"/>
        </w:rPr>
        <w:t xml:space="preserve"> – отношение территории земельного участка, которая может быть занята зданиями, ко всей площади участка (в процентах).</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Коэффициент плотности застройки (</w:t>
      </w:r>
      <w:proofErr w:type="spellStart"/>
      <w:r w:rsidRPr="003242DA">
        <w:rPr>
          <w:rFonts w:eastAsia="Calibri"/>
          <w:b/>
          <w:color w:val="000000"/>
          <w:lang w:eastAsia="en-US"/>
        </w:rPr>
        <w:t>Кпз</w:t>
      </w:r>
      <w:proofErr w:type="spellEnd"/>
      <w:r w:rsidRPr="003242DA">
        <w:rPr>
          <w:rFonts w:eastAsia="Calibri"/>
          <w:b/>
          <w:color w:val="000000"/>
          <w:lang w:eastAsia="en-US"/>
        </w:rPr>
        <w:t>)</w:t>
      </w:r>
      <w:r w:rsidRPr="003242DA">
        <w:rPr>
          <w:rFonts w:eastAsia="Calibri"/>
          <w:color w:val="000000"/>
          <w:lang w:eastAsia="en-US"/>
        </w:rPr>
        <w:t xml:space="preserve"> – отношение площади всех этажей зданий и сооружений к площади участка.</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Коэффициент озеленения</w:t>
      </w:r>
      <w:r w:rsidRPr="003242DA">
        <w:rPr>
          <w:rFonts w:eastAsia="Calibri"/>
          <w:color w:val="000000"/>
          <w:lang w:eastAsia="en-US"/>
        </w:rPr>
        <w:t xml:space="preserve"> – отношение территории земельного участка, которая должна быть занята зелеными насаждениями, ко всей площади участка (в процентах).</w:t>
      </w:r>
    </w:p>
    <w:p w:rsidR="007F0F94" w:rsidRPr="007F0F94" w:rsidRDefault="007D3361" w:rsidP="003242DA">
      <w:pPr>
        <w:widowControl w:val="0"/>
        <w:ind w:firstLine="709"/>
        <w:contextualSpacing/>
        <w:jc w:val="both"/>
        <w:rPr>
          <w:color w:val="C00000"/>
        </w:rPr>
      </w:pPr>
      <w:r w:rsidRPr="003242DA">
        <w:rPr>
          <w:rFonts w:eastAsia="Calibri"/>
          <w:b/>
          <w:color w:val="000000"/>
          <w:lang w:eastAsia="en-US"/>
        </w:rPr>
        <w:t>Красные линии</w:t>
      </w:r>
      <w:r w:rsidRPr="003242DA">
        <w:rPr>
          <w:rFonts w:eastAsia="Calibri"/>
          <w:color w:val="000000"/>
          <w:lang w:eastAsia="en-US"/>
        </w:rPr>
        <w:t xml:space="preserve"> – </w:t>
      </w:r>
      <w:r w:rsidR="007F0F94" w:rsidRPr="007F0F94">
        <w:rPr>
          <w:color w:val="C00000"/>
        </w:rPr>
        <w:t>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Линии градостроительного регулирования</w:t>
      </w:r>
      <w:r w:rsidRPr="003242DA">
        <w:rPr>
          <w:rFonts w:eastAsia="Calibri"/>
          <w:color w:val="000000"/>
          <w:lang w:eastAsia="en-US"/>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w:t>
      </w:r>
      <w:proofErr w:type="gramStart"/>
      <w:r w:rsidRPr="003242DA">
        <w:rPr>
          <w:rFonts w:eastAsia="Calibri"/>
          <w:color w:val="000000"/>
          <w:lang w:eastAsia="en-US"/>
        </w:rPr>
        <w:t xml:space="preserve">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Краснодарского края, не являющихся особо охраняемыми, границы озелененных территорий, не </w:t>
      </w:r>
      <w:r w:rsidRPr="003242DA">
        <w:rPr>
          <w:rFonts w:eastAsia="Times New Roman"/>
          <w:lang w:eastAsia="en-US"/>
        </w:rPr>
        <w:t xml:space="preserve">входящих в природный комплекс городских округов и поселений Краснодарского края, границы </w:t>
      </w:r>
      <w:proofErr w:type="spellStart"/>
      <w:r w:rsidRPr="003242DA">
        <w:rPr>
          <w:rFonts w:eastAsia="Times New Roman"/>
          <w:lang w:eastAsia="en-US"/>
        </w:rPr>
        <w:t>водоохранных</w:t>
      </w:r>
      <w:proofErr w:type="spellEnd"/>
      <w:r w:rsidRPr="003242DA">
        <w:rPr>
          <w:rFonts w:eastAsia="Times New Roman"/>
          <w:lang w:eastAsia="en-US"/>
        </w:rPr>
        <w:t xml:space="preserve"> зон, границы прибрежных зон (полос), границы зон санитарной охраны источников питьевого водоснабжения, границы санитарно-защитных зон и иных зон</w:t>
      </w:r>
      <w:proofErr w:type="gramEnd"/>
      <w:r w:rsidRPr="003242DA">
        <w:rPr>
          <w:rFonts w:eastAsia="Times New Roman"/>
          <w:lang w:eastAsia="en-US"/>
        </w:rPr>
        <w:t xml:space="preserve"> ограничений использования земельных участков, зданий, строений, сооружений.</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Линии застройки</w:t>
      </w:r>
      <w:r w:rsidRPr="003242DA">
        <w:rPr>
          <w:rFonts w:eastAsia="Calibri"/>
          <w:color w:val="000000"/>
          <w:lang w:eastAsia="en-US"/>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Линейные объекты</w:t>
      </w:r>
      <w:r w:rsidRPr="003242DA">
        <w:rPr>
          <w:rFonts w:eastAsia="Calibri"/>
          <w:color w:val="000000"/>
          <w:lang w:eastAsia="en-US"/>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lastRenderedPageBreak/>
        <w:t>Магазин</w:t>
      </w:r>
      <w:r w:rsidRPr="003242DA">
        <w:rPr>
          <w:rFonts w:eastAsia="Calibri"/>
          <w:color w:val="000000"/>
          <w:lang w:eastAsia="en-US"/>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Максимальный процент застройки в границах земельного участка</w:t>
      </w:r>
      <w:r w:rsidRPr="003242DA">
        <w:rPr>
          <w:rFonts w:eastAsia="Calibri"/>
          <w:color w:val="000000"/>
          <w:lang w:eastAsia="en-US"/>
        </w:rPr>
        <w:t xml:space="preserve"> – отношение суммарной площади земельного участка, которая может быть застроена, ко всей площади земельного участка.</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Маломобильные граждане</w:t>
      </w:r>
      <w:r w:rsidRPr="003242DA">
        <w:rPr>
          <w:rFonts w:eastAsia="Calibri"/>
          <w:color w:val="000000"/>
          <w:lang w:eastAsia="en-US"/>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 </w:t>
      </w:r>
    </w:p>
    <w:p w:rsidR="007D3361" w:rsidRPr="003242DA" w:rsidRDefault="007D3361" w:rsidP="003242DA">
      <w:pPr>
        <w:widowControl w:val="0"/>
        <w:ind w:firstLine="709"/>
        <w:contextualSpacing/>
        <w:jc w:val="both"/>
        <w:rPr>
          <w:rFonts w:eastAsia="Calibri"/>
          <w:color w:val="000000"/>
          <w:lang w:eastAsia="en-US"/>
        </w:rPr>
      </w:pPr>
      <w:proofErr w:type="gramStart"/>
      <w:r w:rsidRPr="003242DA">
        <w:rPr>
          <w:rFonts w:eastAsia="Calibri"/>
          <w:b/>
          <w:color w:val="000000"/>
          <w:lang w:eastAsia="en-US"/>
        </w:rPr>
        <w:t>Малые архитектурные формы</w:t>
      </w:r>
      <w:r w:rsidRPr="003242DA">
        <w:rPr>
          <w:rFonts w:eastAsia="Calibri"/>
          <w:color w:val="000000"/>
          <w:lang w:eastAsia="en-US"/>
        </w:rPr>
        <w:t xml:space="preserve"> – фонтаны, декоративные бассейны, водопады, беседки, теневые навесы, </w:t>
      </w:r>
      <w:proofErr w:type="spellStart"/>
      <w:r w:rsidRPr="003242DA">
        <w:rPr>
          <w:rFonts w:eastAsia="Calibri"/>
          <w:color w:val="000000"/>
          <w:lang w:eastAsia="en-US"/>
        </w:rPr>
        <w:t>перголы</w:t>
      </w:r>
      <w:proofErr w:type="spellEnd"/>
      <w:r w:rsidRPr="003242DA">
        <w:rPr>
          <w:rFonts w:eastAsia="Calibri"/>
          <w:color w:val="000000"/>
          <w:lang w:eastAsia="en-US"/>
        </w:rPr>
        <w:t>,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roofErr w:type="gramEnd"/>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Машино-место</w:t>
      </w:r>
      <w:r w:rsidRPr="003242DA">
        <w:rPr>
          <w:rFonts w:eastAsia="Calibri"/>
          <w:color w:val="000000"/>
          <w:lang w:eastAsia="en-US"/>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7D3361"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Микрорайон (квартал)</w:t>
      </w:r>
      <w:r w:rsidRPr="003242DA">
        <w:rPr>
          <w:rFonts w:eastAsia="Calibri"/>
          <w:color w:val="000000"/>
          <w:lang w:eastAsia="en-US"/>
        </w:rPr>
        <w:t xml:space="preserve"> – структурный элемент жилой застройки.</w:t>
      </w:r>
    </w:p>
    <w:p w:rsidR="007F0F94" w:rsidRPr="007F0F94" w:rsidRDefault="007F0F94" w:rsidP="007F0F94">
      <w:pPr>
        <w:ind w:firstLine="709"/>
        <w:jc w:val="both"/>
        <w:rPr>
          <w:color w:val="00B050"/>
        </w:rPr>
      </w:pPr>
      <w:r w:rsidRPr="007F0F94">
        <w:rPr>
          <w:b/>
          <w:color w:val="00B050"/>
        </w:rPr>
        <w:t>Минимальный процент озеленения земельного участка</w:t>
      </w:r>
      <w:r w:rsidRPr="007F0F94">
        <w:rPr>
          <w:color w:val="00B050"/>
        </w:rPr>
        <w:t xml:space="preserve"> - отношение площади озеленения  (зеленых зон) ко всей площади земельного участка.</w:t>
      </w:r>
    </w:p>
    <w:p w:rsidR="002A5A47" w:rsidRDefault="007D3361" w:rsidP="002A5A47">
      <w:pPr>
        <w:keepNext/>
        <w:widowControl w:val="0"/>
        <w:ind w:firstLine="708"/>
        <w:contextualSpacing/>
      </w:pPr>
      <w:r w:rsidRPr="003242DA">
        <w:rPr>
          <w:rFonts w:eastAsia="Calibri"/>
          <w:b/>
          <w:color w:val="000000"/>
          <w:lang w:eastAsia="en-US"/>
        </w:rPr>
        <w:t>Муниципальное образование</w:t>
      </w:r>
      <w:r w:rsidRPr="003242DA">
        <w:rPr>
          <w:rFonts w:eastAsia="Calibri"/>
          <w:color w:val="000000"/>
          <w:lang w:eastAsia="en-US"/>
        </w:rPr>
        <w:t xml:space="preserve"> – </w:t>
      </w:r>
      <w:r w:rsidR="002A5A47" w:rsidRPr="002A5A47">
        <w:rPr>
          <w:color w:val="FF0000"/>
        </w:rPr>
        <w:t>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Муниципальный район</w:t>
      </w:r>
      <w:r w:rsidRPr="003242DA">
        <w:rPr>
          <w:rFonts w:eastAsia="Calibri"/>
          <w:color w:val="000000"/>
          <w:lang w:eastAsia="en-US"/>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меж поселенческого характера населением непосредственно и (или) через выборные органы и иные органы</w:t>
      </w:r>
    </w:p>
    <w:p w:rsidR="007D3361" w:rsidRPr="003242DA" w:rsidRDefault="007D3361" w:rsidP="003242DA">
      <w:pPr>
        <w:widowControl w:val="0"/>
        <w:contextualSpacing/>
        <w:jc w:val="both"/>
        <w:rPr>
          <w:rFonts w:eastAsia="Calibri"/>
          <w:color w:val="000000"/>
          <w:lang w:eastAsia="en-US"/>
        </w:rPr>
      </w:pPr>
      <w:r w:rsidRPr="003242DA">
        <w:rPr>
          <w:rFonts w:eastAsia="Calibri"/>
          <w:color w:val="000000"/>
          <w:lang w:eastAsia="en-US"/>
        </w:rPr>
        <w:t>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Надземная автостоянка закрытого типа</w:t>
      </w:r>
      <w:r w:rsidRPr="003242DA">
        <w:rPr>
          <w:rFonts w:eastAsia="Calibri"/>
          <w:color w:val="000000"/>
          <w:lang w:eastAsia="en-US"/>
        </w:rPr>
        <w:t xml:space="preserve"> - автостоянка с наружными стеновыми ограждениями (гаражи, гаражи-стоянки, гаражные комплексы).</w:t>
      </w:r>
    </w:p>
    <w:p w:rsidR="007D3361" w:rsidRPr="003242DA" w:rsidRDefault="007D3361" w:rsidP="003242DA">
      <w:pPr>
        <w:widowControl w:val="0"/>
        <w:ind w:firstLine="709"/>
        <w:contextualSpacing/>
        <w:jc w:val="both"/>
        <w:rPr>
          <w:rFonts w:eastAsia="Calibri"/>
          <w:color w:val="000000"/>
          <w:lang w:eastAsia="en-US"/>
        </w:rPr>
      </w:pPr>
      <w:proofErr w:type="gramStart"/>
      <w:r w:rsidRPr="003242DA">
        <w:rPr>
          <w:rFonts w:eastAsia="Calibri"/>
          <w:b/>
          <w:bCs/>
          <w:color w:val="000000"/>
          <w:lang w:eastAsia="en-US"/>
        </w:rPr>
        <w:t>Наемный дом</w:t>
      </w:r>
      <w:r w:rsidRPr="003242DA">
        <w:rPr>
          <w:rFonts w:eastAsia="Calibri"/>
          <w:color w:val="000000"/>
          <w:lang w:eastAsia="en-US"/>
        </w:rPr>
        <w:t> </w:t>
      </w:r>
      <w:r w:rsidRPr="003242DA">
        <w:rPr>
          <w:rFonts w:eastAsia="Calibri"/>
          <w:b/>
          <w:color w:val="000000"/>
          <w:lang w:eastAsia="en-US"/>
        </w:rPr>
        <w:t>социального использования</w:t>
      </w:r>
      <w:r w:rsidRPr="003242DA">
        <w:rPr>
          <w:rFonts w:eastAsia="Calibri"/>
          <w:color w:val="000000"/>
          <w:lang w:eastAsia="en-US"/>
        </w:rPr>
        <w:t xml:space="preserve">  - это здание, которое или все помещения в котором принадлежат на праве собственности одному лицу и которое или все жилые помещения, в котором предназначены для предоставления гражданам во владение и пользование для проживания по договорам найма жилых помещений жилищного фонда социального использования и договорам найма жилых помещений.  </w:t>
      </w:r>
      <w:proofErr w:type="gramEnd"/>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bdr w:val="none" w:sz="0" w:space="0" w:color="auto" w:frame="1"/>
          <w:shd w:val="clear" w:color="auto" w:fill="FFFFFF"/>
          <w:lang w:eastAsia="en-US"/>
        </w:rPr>
        <w:t>Наемный дом коммерческого использования</w:t>
      </w:r>
      <w:r w:rsidRPr="003242DA">
        <w:rPr>
          <w:rFonts w:eastAsia="Calibri"/>
          <w:color w:val="000000"/>
          <w:shd w:val="clear" w:color="auto" w:fill="FFFFFF"/>
          <w:lang w:eastAsia="en-US"/>
        </w:rPr>
        <w:t> – это дом, который предоставляется и используется только в соответствии с договором о найме жилого помещения.</w:t>
      </w:r>
    </w:p>
    <w:p w:rsidR="007D3361" w:rsidRPr="003242DA" w:rsidRDefault="007D3361" w:rsidP="003242DA">
      <w:pPr>
        <w:widowControl w:val="0"/>
        <w:ind w:firstLine="709"/>
        <w:contextualSpacing/>
        <w:jc w:val="both"/>
        <w:rPr>
          <w:rFonts w:eastAsia="Calibri"/>
          <w:color w:val="000000"/>
          <w:lang w:eastAsia="en-US"/>
        </w:rPr>
      </w:pPr>
      <w:proofErr w:type="gramStart"/>
      <w:r w:rsidRPr="003242DA">
        <w:rPr>
          <w:rFonts w:eastAsia="Calibri"/>
          <w:b/>
          <w:color w:val="000000"/>
          <w:lang w:eastAsia="en-US"/>
        </w:rPr>
        <w:t>Населенный пункт</w:t>
      </w:r>
      <w:r w:rsidRPr="003242DA">
        <w:rPr>
          <w:rFonts w:eastAsia="Calibri"/>
          <w:color w:val="000000"/>
          <w:lang w:eastAsia="en-US"/>
        </w:rPr>
        <w:t xml:space="preserve"> –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w:t>
      </w:r>
      <w:proofErr w:type="gramEnd"/>
      <w:r w:rsidRPr="003242DA">
        <w:rPr>
          <w:rFonts w:eastAsia="Calibri"/>
          <w:color w:val="000000"/>
          <w:lang w:eastAsia="en-US"/>
        </w:rPr>
        <w:t xml:space="preserve"> Населенные пункты подразделяются </w:t>
      </w:r>
      <w:proofErr w:type="gramStart"/>
      <w:r w:rsidRPr="003242DA">
        <w:rPr>
          <w:rFonts w:eastAsia="Calibri"/>
          <w:color w:val="000000"/>
          <w:lang w:eastAsia="en-US"/>
        </w:rPr>
        <w:t>на</w:t>
      </w:r>
      <w:proofErr w:type="gramEnd"/>
      <w:r w:rsidRPr="003242DA">
        <w:rPr>
          <w:rFonts w:eastAsia="Calibri"/>
          <w:color w:val="000000"/>
          <w:lang w:eastAsia="en-US"/>
        </w:rPr>
        <w:t xml:space="preserve"> городские и сельские.</w:t>
      </w:r>
    </w:p>
    <w:p w:rsidR="007D3361" w:rsidRDefault="007D3361" w:rsidP="003242DA">
      <w:pPr>
        <w:widowControl w:val="0"/>
        <w:ind w:firstLine="709"/>
        <w:contextualSpacing/>
        <w:jc w:val="both"/>
        <w:rPr>
          <w:rFonts w:eastAsia="Calibri"/>
          <w:strike/>
          <w:color w:val="000000"/>
          <w:lang w:eastAsia="en-US"/>
        </w:rPr>
      </w:pPr>
      <w:r w:rsidRPr="007F0F94">
        <w:rPr>
          <w:rFonts w:eastAsia="Calibri"/>
          <w:b/>
          <w:strike/>
          <w:color w:val="000000"/>
          <w:highlight w:val="yellow"/>
          <w:lang w:eastAsia="en-US"/>
        </w:rPr>
        <w:t>Некапитальный объект (движимая вещь)</w:t>
      </w:r>
      <w:r w:rsidRPr="007F0F94">
        <w:rPr>
          <w:rFonts w:eastAsia="Calibri"/>
          <w:strike/>
          <w:color w:val="000000"/>
          <w:highlight w:val="yellow"/>
          <w:lang w:eastAsia="en-US"/>
        </w:rPr>
        <w:t xml:space="preserve"> – временная постройка (ограниченный срок службы не более 10 лет), не обладающая прочной связью с землей, перемещение которой возможно без несоразмерного ущерба ее назначению. Некапитальный объект имеет, как правило, автономное инженерное обеспечение или временное подключение. Некапитальный объект не подлежит классификации по долговечности, ответственности и пожарной опасности зданий и сооружений, </w:t>
      </w:r>
      <w:r w:rsidRPr="007F0F94">
        <w:rPr>
          <w:rFonts w:eastAsia="Calibri"/>
          <w:strike/>
          <w:color w:val="000000"/>
          <w:highlight w:val="yellow"/>
          <w:lang w:eastAsia="en-US"/>
        </w:rPr>
        <w:lastRenderedPageBreak/>
        <w:t>экспертизе, а также выдаче разрешения на строительство и ввод в эксплуатацию.</w:t>
      </w:r>
    </w:p>
    <w:p w:rsidR="007F0F94" w:rsidRPr="007F0F94" w:rsidRDefault="007F0F94" w:rsidP="007F0F94">
      <w:pPr>
        <w:ind w:firstLine="709"/>
        <w:jc w:val="both"/>
        <w:rPr>
          <w:color w:val="00B050"/>
        </w:rPr>
      </w:pPr>
      <w:r w:rsidRPr="007F0F94">
        <w:rPr>
          <w:b/>
          <w:color w:val="00B050"/>
        </w:rPr>
        <w:t>Некапитальные строения, сооружения</w:t>
      </w:r>
      <w:r w:rsidRPr="007F0F94">
        <w:rPr>
          <w:color w:val="00B050"/>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7D3361" w:rsidRDefault="007D3361" w:rsidP="003242DA">
      <w:pPr>
        <w:widowControl w:val="0"/>
        <w:ind w:firstLine="709"/>
        <w:contextualSpacing/>
        <w:jc w:val="both"/>
        <w:rPr>
          <w:rFonts w:eastAsia="Calibri"/>
          <w:color w:val="000000"/>
          <w:lang w:eastAsia="en-US"/>
        </w:rPr>
      </w:pPr>
      <w:proofErr w:type="gramStart"/>
      <w:r w:rsidRPr="003242DA">
        <w:rPr>
          <w:rFonts w:eastAsia="Calibri"/>
          <w:b/>
          <w:color w:val="000000"/>
          <w:lang w:eastAsia="en-US"/>
        </w:rPr>
        <w:t>Нормативы градостроительного проектирования</w:t>
      </w:r>
      <w:r w:rsidRPr="003242DA">
        <w:rPr>
          <w:rFonts w:eastAsia="Calibri"/>
          <w:color w:val="000000"/>
          <w:lang w:eastAsia="en-US"/>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roofErr w:type="gramEnd"/>
    </w:p>
    <w:p w:rsidR="002A5A47" w:rsidRPr="002A5A47" w:rsidRDefault="002A5A47" w:rsidP="002A5A47">
      <w:pPr>
        <w:widowControl w:val="0"/>
        <w:ind w:firstLine="709"/>
        <w:contextualSpacing/>
      </w:pPr>
      <w:proofErr w:type="gramStart"/>
      <w:r w:rsidRPr="002A5A47">
        <w:rPr>
          <w:b/>
          <w:highlight w:val="green"/>
        </w:rPr>
        <w:t xml:space="preserve">Объект индивидуального жилищного строительства - </w:t>
      </w:r>
      <w:r w:rsidRPr="002A5A47">
        <w:rPr>
          <w:highlight w:val="green"/>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proofErr w:type="gramEnd"/>
      <w:r w:rsidRPr="002A5A47">
        <w:rPr>
          <w:highlight w:val="green"/>
        </w:rPr>
        <w:t xml:space="preserve"> Понятия "объект индивидуального жилищного строительства", "жилой дом" и "индивидуальный жилой дом" применяются в настоящем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Градостроительным кодексом Российской Федерации,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7F0F94" w:rsidRPr="007A5B6B" w:rsidRDefault="007D3361" w:rsidP="007F0F94">
      <w:pPr>
        <w:ind w:right="-1" w:firstLine="709"/>
        <w:jc w:val="both"/>
        <w:rPr>
          <w:color w:val="C00000"/>
        </w:rPr>
      </w:pPr>
      <w:proofErr w:type="gramStart"/>
      <w:r w:rsidRPr="003242DA">
        <w:rPr>
          <w:rFonts w:eastAsia="Calibri"/>
          <w:b/>
          <w:color w:val="000000"/>
          <w:lang w:eastAsia="en-US"/>
        </w:rPr>
        <w:t>Объект капитального строительства</w:t>
      </w:r>
      <w:r w:rsidRPr="003242DA">
        <w:rPr>
          <w:rFonts w:eastAsia="Calibri"/>
          <w:color w:val="000000"/>
          <w:lang w:eastAsia="en-US"/>
        </w:rPr>
        <w:t xml:space="preserve"> – </w:t>
      </w:r>
      <w:r w:rsidR="007F0F94" w:rsidRPr="007A5B6B">
        <w:rPr>
          <w:color w:val="C00000"/>
        </w:rPr>
        <w:t>здание, строение, сооружение, а также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roofErr w:type="gramEnd"/>
    </w:p>
    <w:p w:rsidR="007D3361" w:rsidRPr="003242DA" w:rsidRDefault="007D3361" w:rsidP="007F0F94">
      <w:pPr>
        <w:widowControl w:val="0"/>
        <w:ind w:firstLine="709"/>
        <w:contextualSpacing/>
        <w:jc w:val="both"/>
        <w:rPr>
          <w:rFonts w:eastAsia="Calibri"/>
          <w:color w:val="000000"/>
          <w:lang w:eastAsia="en-US"/>
        </w:rPr>
      </w:pPr>
      <w:proofErr w:type="gramStart"/>
      <w:r w:rsidRPr="003242DA">
        <w:rPr>
          <w:rFonts w:eastAsia="Calibri"/>
          <w:b/>
          <w:color w:val="000000"/>
          <w:lang w:eastAsia="en-US"/>
        </w:rPr>
        <w:t>Объекты федерального значения</w:t>
      </w:r>
      <w:r w:rsidRPr="003242DA">
        <w:rPr>
          <w:rFonts w:eastAsia="Calibri"/>
          <w:color w:val="000000"/>
          <w:lang w:eastAsia="en-US"/>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w:t>
      </w:r>
      <w:proofErr w:type="gramEnd"/>
      <w:r w:rsidRPr="003242DA">
        <w:rPr>
          <w:rFonts w:eastAsia="Calibri"/>
          <w:color w:val="000000"/>
          <w:lang w:eastAsia="en-US"/>
        </w:rPr>
        <w:t xml:space="preserve"> </w:t>
      </w:r>
      <w:proofErr w:type="gramStart"/>
      <w:r w:rsidRPr="003242DA">
        <w:rPr>
          <w:rFonts w:eastAsia="Calibri"/>
          <w:color w:val="000000"/>
          <w:lang w:eastAsia="en-US"/>
        </w:rPr>
        <w:t>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w:t>
      </w:r>
      <w:proofErr w:type="gramEnd"/>
      <w:r w:rsidRPr="003242DA">
        <w:rPr>
          <w:rFonts w:eastAsia="Calibri"/>
          <w:color w:val="000000"/>
          <w:lang w:eastAsia="en-US"/>
        </w:rPr>
        <w:t xml:space="preserve">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7D3361" w:rsidRPr="003242DA" w:rsidRDefault="007D3361" w:rsidP="003242DA">
      <w:pPr>
        <w:widowControl w:val="0"/>
        <w:ind w:firstLine="709"/>
        <w:contextualSpacing/>
        <w:jc w:val="both"/>
        <w:rPr>
          <w:rFonts w:eastAsia="Calibri"/>
          <w:color w:val="000000"/>
          <w:lang w:eastAsia="en-US"/>
        </w:rPr>
      </w:pPr>
      <w:proofErr w:type="gramStart"/>
      <w:r w:rsidRPr="003242DA">
        <w:rPr>
          <w:rFonts w:eastAsia="Calibri"/>
          <w:b/>
          <w:color w:val="000000"/>
          <w:lang w:eastAsia="en-US"/>
        </w:rPr>
        <w:t>Объекты регионального значения</w:t>
      </w:r>
      <w:r w:rsidRPr="003242DA">
        <w:rPr>
          <w:rFonts w:eastAsia="Calibri"/>
          <w:color w:val="000000"/>
          <w:lang w:eastAsia="en-US"/>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w:t>
      </w:r>
      <w:proofErr w:type="gramEnd"/>
      <w:r w:rsidRPr="003242DA">
        <w:rPr>
          <w:rFonts w:eastAsia="Calibri"/>
          <w:color w:val="000000"/>
          <w:lang w:eastAsia="en-US"/>
        </w:rPr>
        <w:t xml:space="preserve"> развитие субъекта Российской Федерации. </w:t>
      </w:r>
      <w:proofErr w:type="gramStart"/>
      <w:r w:rsidRPr="003242DA">
        <w:rPr>
          <w:rFonts w:eastAsia="Calibri"/>
          <w:color w:val="000000"/>
          <w:lang w:eastAsia="en-US"/>
        </w:rPr>
        <w:t>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Краснодарского края.</w:t>
      </w:r>
      <w:proofErr w:type="gramEnd"/>
    </w:p>
    <w:p w:rsidR="007D3361" w:rsidRPr="003242DA" w:rsidRDefault="007D3361" w:rsidP="003242DA">
      <w:pPr>
        <w:widowControl w:val="0"/>
        <w:ind w:firstLine="709"/>
        <w:contextualSpacing/>
        <w:jc w:val="both"/>
        <w:rPr>
          <w:rFonts w:eastAsia="Calibri"/>
          <w:color w:val="000000"/>
          <w:lang w:eastAsia="en-US"/>
        </w:rPr>
      </w:pPr>
      <w:proofErr w:type="gramStart"/>
      <w:r w:rsidRPr="003242DA">
        <w:rPr>
          <w:rFonts w:eastAsia="Calibri"/>
          <w:b/>
          <w:color w:val="000000"/>
          <w:lang w:eastAsia="en-US"/>
        </w:rPr>
        <w:lastRenderedPageBreak/>
        <w:t>Объекты местного значения</w:t>
      </w:r>
      <w:r w:rsidRPr="003242DA">
        <w:rPr>
          <w:rFonts w:eastAsia="Calibri"/>
          <w:color w:val="000000"/>
          <w:lang w:eastAsia="en-US"/>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w:t>
      </w:r>
      <w:proofErr w:type="gramEnd"/>
      <w:r w:rsidRPr="003242DA">
        <w:rPr>
          <w:rFonts w:eastAsia="Calibri"/>
          <w:color w:val="000000"/>
          <w:lang w:eastAsia="en-US"/>
        </w:rPr>
        <w:t xml:space="preserve"> </w:t>
      </w:r>
      <w:proofErr w:type="gramStart"/>
      <w:r w:rsidRPr="003242DA">
        <w:rPr>
          <w:rFonts w:eastAsia="Calibri"/>
          <w:color w:val="000000"/>
          <w:lang w:eastAsia="en-US"/>
        </w:rPr>
        <w:t>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Краснодарского края.</w:t>
      </w:r>
      <w:proofErr w:type="gramEnd"/>
    </w:p>
    <w:p w:rsidR="007D3361" w:rsidRPr="0024491D" w:rsidRDefault="007D3361" w:rsidP="003242DA">
      <w:pPr>
        <w:widowControl w:val="0"/>
        <w:ind w:firstLine="709"/>
        <w:contextualSpacing/>
        <w:jc w:val="both"/>
        <w:rPr>
          <w:rFonts w:eastAsia="Calibri"/>
          <w:strike/>
          <w:color w:val="000000"/>
          <w:lang w:eastAsia="en-US"/>
        </w:rPr>
      </w:pPr>
      <w:r w:rsidRPr="0024491D">
        <w:rPr>
          <w:rFonts w:eastAsia="Calibri"/>
          <w:b/>
          <w:strike/>
          <w:color w:val="000000"/>
          <w:highlight w:val="yellow"/>
          <w:lang w:eastAsia="en-US"/>
        </w:rPr>
        <w:t>Одноквартирный жилой дом</w:t>
      </w:r>
      <w:r w:rsidRPr="0024491D">
        <w:rPr>
          <w:rFonts w:eastAsia="Calibri"/>
          <w:strike/>
          <w:color w:val="000000"/>
          <w:highlight w:val="yellow"/>
          <w:lang w:eastAsia="en-US"/>
        </w:rPr>
        <w:t xml:space="preserve"> – жилой дом, предназначенный для проживания одной семьи и имеющий </w:t>
      </w:r>
      <w:proofErr w:type="spellStart"/>
      <w:r w:rsidRPr="0024491D">
        <w:rPr>
          <w:rFonts w:eastAsia="Calibri"/>
          <w:strike/>
          <w:color w:val="000000"/>
          <w:highlight w:val="yellow"/>
          <w:lang w:eastAsia="en-US"/>
        </w:rPr>
        <w:t>приквартирный</w:t>
      </w:r>
      <w:proofErr w:type="spellEnd"/>
      <w:r w:rsidRPr="0024491D">
        <w:rPr>
          <w:rFonts w:eastAsia="Calibri"/>
          <w:strike/>
          <w:color w:val="000000"/>
          <w:highlight w:val="yellow"/>
          <w:lang w:eastAsia="en-US"/>
        </w:rPr>
        <w:t xml:space="preserve"> участок.</w:t>
      </w:r>
    </w:p>
    <w:p w:rsidR="007D3361" w:rsidRDefault="007D3361" w:rsidP="003242DA">
      <w:pPr>
        <w:widowControl w:val="0"/>
        <w:ind w:firstLine="709"/>
        <w:contextualSpacing/>
        <w:jc w:val="both"/>
        <w:rPr>
          <w:rFonts w:eastAsia="Calibri"/>
          <w:strike/>
          <w:color w:val="000000"/>
          <w:lang w:eastAsia="en-US"/>
        </w:rPr>
      </w:pPr>
      <w:proofErr w:type="gramStart"/>
      <w:r w:rsidRPr="0024491D">
        <w:rPr>
          <w:rFonts w:eastAsia="Calibri"/>
          <w:b/>
          <w:strike/>
          <w:color w:val="000000"/>
          <w:highlight w:val="yellow"/>
          <w:lang w:eastAsia="en-US"/>
        </w:rPr>
        <w:t>Озелененная территория</w:t>
      </w:r>
      <w:r w:rsidRPr="0024491D">
        <w:rPr>
          <w:rFonts w:eastAsia="Calibri"/>
          <w:strike/>
          <w:color w:val="000000"/>
          <w:highlight w:val="yellow"/>
          <w:lang w:eastAsia="en-US"/>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roofErr w:type="gramEnd"/>
    </w:p>
    <w:p w:rsidR="0024491D" w:rsidRDefault="0024491D" w:rsidP="0024491D">
      <w:pPr>
        <w:ind w:right="-1" w:firstLine="709"/>
        <w:jc w:val="both"/>
        <w:rPr>
          <w:color w:val="00B050"/>
        </w:rPr>
      </w:pPr>
      <w:proofErr w:type="gramStart"/>
      <w:r w:rsidRPr="0024491D">
        <w:rPr>
          <w:b/>
          <w:color w:val="00B050"/>
        </w:rPr>
        <w:t xml:space="preserve">Озеленение </w:t>
      </w:r>
      <w:r w:rsidRPr="0024491D">
        <w:rPr>
          <w:color w:val="00B050"/>
        </w:rPr>
        <w:t>- 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возрастом от 10 лет, диаметром ствола от 4 см на высоте 1 м от корневой системы) из расчета 1 дерево на 20 кв.м. Кроме газона и деревьев на территории озеленения могут быть высажены многолетние кустарниковые растения, а также прочие декоративные</w:t>
      </w:r>
      <w:proofErr w:type="gramEnd"/>
      <w:r w:rsidRPr="0024491D">
        <w:rPr>
          <w:color w:val="00B050"/>
        </w:rPr>
        <w:t xml:space="preserve"> растения, не представляющие угрозу жизнедеятельности человека. В площадь озеленения не включаются</w:t>
      </w:r>
      <w:proofErr w:type="gramStart"/>
      <w:r w:rsidRPr="0024491D">
        <w:rPr>
          <w:color w:val="00B050"/>
        </w:rPr>
        <w:t xml:space="preserve"> :</w:t>
      </w:r>
      <w:proofErr w:type="gramEnd"/>
      <w:r w:rsidRPr="0024491D">
        <w:rPr>
          <w:color w:val="00B050"/>
        </w:rPr>
        <w:t xml:space="preserve">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w:t>
      </w:r>
      <w:proofErr w:type="spellStart"/>
      <w:r w:rsidRPr="0024491D">
        <w:rPr>
          <w:color w:val="00B050"/>
        </w:rPr>
        <w:t>георешетки</w:t>
      </w:r>
      <w:proofErr w:type="spellEnd"/>
      <w:r w:rsidRPr="0024491D">
        <w:rPr>
          <w:color w:val="00B050"/>
        </w:rPr>
        <w:t>).</w:t>
      </w:r>
    </w:p>
    <w:p w:rsidR="0024491D" w:rsidRPr="0024491D" w:rsidRDefault="0024491D" w:rsidP="0024491D">
      <w:pPr>
        <w:ind w:right="-1" w:firstLine="709"/>
        <w:jc w:val="both"/>
        <w:rPr>
          <w:color w:val="00B050"/>
        </w:rPr>
      </w:pPr>
      <w:r w:rsidRPr="0024491D">
        <w:rPr>
          <w:b/>
          <w:color w:val="00B050"/>
        </w:rPr>
        <w:t>Отклонение от правил</w:t>
      </w:r>
      <w:r w:rsidRPr="0024491D">
        <w:rPr>
          <w:color w:val="00B050"/>
        </w:rPr>
        <w:t xml:space="preserve"> – санкционирование для конкретного участка отступление от предельных параметров разрешенного строительства (высоты построек, процента застройки участка, отступов построек от границ участка и т.д.) обусловленное затруднениями или не возможностью использовать участок в соответствии с Правилами по причине его малого размера, неудобной конфигурации, неблагоприятных инженерно-геологических и иных характеристик.</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Отступ застройки</w:t>
      </w:r>
      <w:r w:rsidRPr="003242DA">
        <w:rPr>
          <w:rFonts w:eastAsia="Calibri"/>
          <w:color w:val="000000"/>
          <w:lang w:eastAsia="en-US"/>
        </w:rPr>
        <w:t xml:space="preserve"> – расстояние между красной линией или границей земельного участка и стеной здания, строения, сооружения.</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Охранная зона объекта культурного наследия</w:t>
      </w:r>
      <w:r w:rsidRPr="003242DA">
        <w:rPr>
          <w:rFonts w:eastAsia="Calibri"/>
          <w:color w:val="000000"/>
          <w:lang w:eastAsia="en-US"/>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Пандус</w:t>
      </w:r>
      <w:r w:rsidRPr="003242DA">
        <w:rPr>
          <w:rFonts w:eastAsia="Calibri"/>
          <w:color w:val="000000"/>
          <w:lang w:eastAsia="en-US"/>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7D3361" w:rsidRPr="003242DA" w:rsidRDefault="007D3361" w:rsidP="003242DA">
      <w:pPr>
        <w:widowControl w:val="0"/>
        <w:ind w:firstLine="709"/>
        <w:contextualSpacing/>
        <w:jc w:val="both"/>
        <w:rPr>
          <w:rFonts w:eastAsia="Calibri"/>
          <w:color w:val="000000"/>
          <w:lang w:eastAsia="en-US"/>
        </w:rPr>
      </w:pPr>
      <w:proofErr w:type="gramStart"/>
      <w:r w:rsidRPr="003242DA">
        <w:rPr>
          <w:rFonts w:eastAsia="Calibri"/>
          <w:b/>
          <w:color w:val="000000"/>
          <w:lang w:eastAsia="en-US"/>
        </w:rPr>
        <w:t>Парковка (парковочное место)</w:t>
      </w:r>
      <w:r w:rsidRPr="003242DA">
        <w:rPr>
          <w:rFonts w:eastAsia="Calibri"/>
          <w:color w:val="000000"/>
          <w:lang w:eastAsia="en-US"/>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3242DA">
        <w:rPr>
          <w:rFonts w:eastAsia="Calibri"/>
          <w:color w:val="000000"/>
          <w:lang w:eastAsia="en-US"/>
        </w:rPr>
        <w:t>подэстакадных</w:t>
      </w:r>
      <w:proofErr w:type="spellEnd"/>
      <w:r w:rsidRPr="003242DA">
        <w:rPr>
          <w:rFonts w:eastAsia="Calibri"/>
          <w:color w:val="000000"/>
          <w:lang w:eastAsia="en-US"/>
        </w:rPr>
        <w:t xml:space="preserve"> или </w:t>
      </w:r>
      <w:proofErr w:type="spellStart"/>
      <w:r w:rsidRPr="003242DA">
        <w:rPr>
          <w:rFonts w:eastAsia="Calibri"/>
          <w:color w:val="000000"/>
          <w:lang w:eastAsia="en-US"/>
        </w:rPr>
        <w:t>подмостовых</w:t>
      </w:r>
      <w:proofErr w:type="spellEnd"/>
      <w:r w:rsidRPr="003242DA">
        <w:rPr>
          <w:rFonts w:eastAsia="Calibri"/>
          <w:color w:val="000000"/>
          <w:lang w:eastAsia="en-US"/>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w:t>
      </w:r>
      <w:proofErr w:type="gramEnd"/>
      <w:r w:rsidRPr="003242DA">
        <w:rPr>
          <w:rFonts w:eastAsia="Calibri"/>
          <w:color w:val="000000"/>
          <w:lang w:eastAsia="en-US"/>
        </w:rPr>
        <w:t xml:space="preserve"> решению собственника или иного владельца автомобильной дороги, собственника земельного участка.</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Пешеходная зона</w:t>
      </w:r>
      <w:r w:rsidRPr="003242DA">
        <w:rPr>
          <w:rFonts w:eastAsia="Calibri"/>
          <w:color w:val="000000"/>
          <w:lang w:eastAsia="en-US"/>
        </w:rPr>
        <w:t xml:space="preserve"> – территория, предназначенная для передвижения пешеходов.</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Планировочная отметка земли</w:t>
      </w:r>
      <w:r w:rsidRPr="003242DA">
        <w:rPr>
          <w:rFonts w:eastAsia="Calibri"/>
          <w:color w:val="000000"/>
          <w:lang w:eastAsia="en-US"/>
        </w:rPr>
        <w:t xml:space="preserve"> – уровень земли на границе земли и </w:t>
      </w:r>
      <w:proofErr w:type="spellStart"/>
      <w:r w:rsidRPr="003242DA">
        <w:rPr>
          <w:rFonts w:eastAsia="Calibri"/>
          <w:color w:val="000000"/>
          <w:lang w:eastAsia="en-US"/>
        </w:rPr>
        <w:t>отмостки</w:t>
      </w:r>
      <w:proofErr w:type="spellEnd"/>
      <w:r w:rsidRPr="003242DA">
        <w:rPr>
          <w:rFonts w:eastAsia="Calibri"/>
          <w:color w:val="000000"/>
          <w:lang w:eastAsia="en-US"/>
        </w:rPr>
        <w:t xml:space="preserve"> здания.</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lastRenderedPageBreak/>
        <w:t>Плотность застройки</w:t>
      </w:r>
      <w:r w:rsidRPr="003242DA">
        <w:rPr>
          <w:rFonts w:eastAsia="Calibri"/>
          <w:color w:val="000000"/>
          <w:lang w:eastAsia="en-US"/>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w:t>
      </w:r>
      <w:proofErr w:type="gramStart"/>
      <w:r w:rsidRPr="003242DA">
        <w:rPr>
          <w:rFonts w:eastAsia="Calibri"/>
          <w:color w:val="000000"/>
          <w:lang w:eastAsia="en-US"/>
        </w:rPr>
        <w:t>га</w:t>
      </w:r>
      <w:proofErr w:type="gramEnd"/>
      <w:r w:rsidRPr="003242DA">
        <w:rPr>
          <w:rFonts w:eastAsia="Calibri"/>
          <w:color w:val="000000"/>
          <w:lang w:eastAsia="en-US"/>
        </w:rPr>
        <w:t xml:space="preserve">). </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Подрядчик</w:t>
      </w:r>
      <w:r w:rsidRPr="003242DA">
        <w:rPr>
          <w:rFonts w:eastAsia="Calibri"/>
          <w:color w:val="000000"/>
          <w:lang w:eastAsia="en-US"/>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Поселение</w:t>
      </w:r>
      <w:r w:rsidRPr="003242DA">
        <w:rPr>
          <w:rFonts w:eastAsia="Calibri"/>
          <w:color w:val="000000"/>
          <w:lang w:eastAsia="en-US"/>
        </w:rPr>
        <w:t xml:space="preserve"> – городско</w:t>
      </w:r>
      <w:r w:rsidR="007F0F94">
        <w:rPr>
          <w:rFonts w:eastAsia="Calibri"/>
          <w:color w:val="000000"/>
          <w:lang w:eastAsia="en-US"/>
        </w:rPr>
        <w:t>е</w:t>
      </w:r>
      <w:r w:rsidRPr="003242DA">
        <w:rPr>
          <w:rFonts w:eastAsia="Calibri"/>
          <w:color w:val="000000"/>
          <w:lang w:eastAsia="en-US"/>
        </w:rPr>
        <w:t xml:space="preserve"> или сельское поселение.</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Правила землепользования и застройки</w:t>
      </w:r>
      <w:r w:rsidRPr="003242DA">
        <w:rPr>
          <w:rFonts w:eastAsia="Calibri"/>
          <w:color w:val="000000"/>
          <w:lang w:eastAsia="en-US"/>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Прибрежная защитная полоса</w:t>
      </w:r>
      <w:r w:rsidRPr="003242DA">
        <w:rPr>
          <w:rFonts w:eastAsia="Calibri"/>
          <w:color w:val="000000"/>
          <w:lang w:eastAsia="en-US"/>
        </w:rPr>
        <w:t xml:space="preserve"> – часть водоохраной зоны, для которой вводятся дополнительные ограничения хозяйственной и иной деятельности.</w:t>
      </w:r>
    </w:p>
    <w:p w:rsidR="007D3361" w:rsidRPr="003242DA" w:rsidRDefault="007D3361" w:rsidP="003242DA">
      <w:pPr>
        <w:widowControl w:val="0"/>
        <w:ind w:firstLine="709"/>
        <w:contextualSpacing/>
        <w:jc w:val="both"/>
        <w:rPr>
          <w:rFonts w:eastAsia="Calibri"/>
          <w:color w:val="000000"/>
          <w:lang w:eastAsia="en-US"/>
        </w:rPr>
      </w:pPr>
      <w:proofErr w:type="spellStart"/>
      <w:r w:rsidRPr="003242DA">
        <w:rPr>
          <w:rFonts w:eastAsia="Calibri"/>
          <w:b/>
          <w:color w:val="000000"/>
          <w:lang w:eastAsia="en-US"/>
        </w:rPr>
        <w:t>Приквартирный</w:t>
      </w:r>
      <w:proofErr w:type="spellEnd"/>
      <w:r w:rsidRPr="003242DA">
        <w:rPr>
          <w:rFonts w:eastAsia="Calibri"/>
          <w:b/>
          <w:color w:val="000000"/>
          <w:lang w:eastAsia="en-US"/>
        </w:rPr>
        <w:t xml:space="preserve"> участок</w:t>
      </w:r>
      <w:r w:rsidRPr="003242DA">
        <w:rPr>
          <w:rFonts w:eastAsia="Calibri"/>
          <w:color w:val="000000"/>
          <w:lang w:eastAsia="en-US"/>
        </w:rPr>
        <w:t xml:space="preserve"> – земельный участок, примыкающий к жилому зданию (квартире) с непосредственным выходом на него.</w:t>
      </w:r>
    </w:p>
    <w:p w:rsidR="007F0F94" w:rsidRPr="007F0F94" w:rsidRDefault="007D3361" w:rsidP="003242DA">
      <w:pPr>
        <w:widowControl w:val="0"/>
        <w:ind w:firstLine="709"/>
        <w:contextualSpacing/>
        <w:jc w:val="both"/>
        <w:rPr>
          <w:color w:val="C00000"/>
        </w:rPr>
      </w:pPr>
      <w:proofErr w:type="gramStart"/>
      <w:r w:rsidRPr="003242DA">
        <w:rPr>
          <w:rFonts w:eastAsia="Calibri"/>
          <w:b/>
          <w:color w:val="000000"/>
          <w:lang w:eastAsia="en-US"/>
        </w:rPr>
        <w:t>Программы комплексного развития социальной инфраструктуры поселения</w:t>
      </w:r>
      <w:r w:rsidRPr="003242DA">
        <w:rPr>
          <w:rFonts w:eastAsia="Calibri"/>
          <w:color w:val="000000"/>
          <w:lang w:eastAsia="en-US"/>
        </w:rPr>
        <w:t xml:space="preserve"> – </w:t>
      </w:r>
      <w:r w:rsidR="007F0F94" w:rsidRPr="007F0F94">
        <w:rPr>
          <w:color w:val="C00000"/>
        </w:rPr>
        <w:t>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w:t>
      </w:r>
      <w:proofErr w:type="gramEnd"/>
      <w:r w:rsidR="007F0F94" w:rsidRPr="007F0F94">
        <w:rPr>
          <w:color w:val="C00000"/>
        </w:rPr>
        <w:t xml:space="preserve"> </w:t>
      </w:r>
      <w:proofErr w:type="gramStart"/>
      <w:r w:rsidR="007F0F94" w:rsidRPr="007F0F94">
        <w:rPr>
          <w:color w:val="C00000"/>
        </w:rPr>
        <w:t xml:space="preserve">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w:t>
      </w:r>
      <w:r w:rsidR="007F0F94">
        <w:rPr>
          <w:color w:val="C00000"/>
        </w:rPr>
        <w:t>Градостроительным</w:t>
      </w:r>
      <w:r w:rsidR="007F0F94" w:rsidRPr="007F0F94">
        <w:rPr>
          <w:color w:val="C00000"/>
        </w:rPr>
        <w:t xml:space="preserve"> Кодексом</w:t>
      </w:r>
      <w:r w:rsidR="007F0F94">
        <w:rPr>
          <w:color w:val="C00000"/>
        </w:rPr>
        <w:t xml:space="preserve"> РФ</w:t>
      </w:r>
      <w:r w:rsidR="007F0F94" w:rsidRPr="007F0F94">
        <w:rPr>
          <w:color w:val="C00000"/>
        </w:rPr>
        <w:t>,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roofErr w:type="gramEnd"/>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Процент застройки участка</w:t>
      </w:r>
      <w:r w:rsidRPr="003242DA">
        <w:rPr>
          <w:rFonts w:eastAsia="Calibri"/>
          <w:color w:val="000000"/>
          <w:lang w:eastAsia="en-US"/>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7D3361" w:rsidRPr="003242DA" w:rsidRDefault="007D3361" w:rsidP="003242DA">
      <w:pPr>
        <w:widowControl w:val="0"/>
        <w:ind w:firstLine="709"/>
        <w:contextualSpacing/>
        <w:jc w:val="both"/>
        <w:rPr>
          <w:rFonts w:eastAsia="Calibri"/>
          <w:color w:val="000000"/>
          <w:lang w:eastAsia="en-US"/>
        </w:rPr>
      </w:pPr>
      <w:proofErr w:type="gramStart"/>
      <w:r w:rsidRPr="003242DA">
        <w:rPr>
          <w:rFonts w:eastAsia="Calibri"/>
          <w:b/>
          <w:color w:val="000000"/>
          <w:lang w:eastAsia="en-US"/>
        </w:rPr>
        <w:t>Публичный сервитут</w:t>
      </w:r>
      <w:r w:rsidRPr="003242DA">
        <w:rPr>
          <w:rFonts w:eastAsia="Calibri"/>
          <w:color w:val="000000"/>
          <w:lang w:eastAsia="en-US"/>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roofErr w:type="gramEnd"/>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Разрешенное использование земельных участков и иных объектов недвижимости</w:t>
      </w:r>
      <w:r w:rsidRPr="003242DA">
        <w:rPr>
          <w:rFonts w:eastAsia="Calibri"/>
          <w:color w:val="000000"/>
          <w:lang w:eastAsia="en-US"/>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7D3361" w:rsidRPr="003242DA" w:rsidRDefault="007D3361" w:rsidP="003242DA">
      <w:pPr>
        <w:widowControl w:val="0"/>
        <w:ind w:firstLine="709"/>
        <w:contextualSpacing/>
        <w:jc w:val="both"/>
        <w:rPr>
          <w:rFonts w:eastAsia="Calibri"/>
          <w:color w:val="000000"/>
          <w:lang w:eastAsia="en-US"/>
        </w:rPr>
      </w:pPr>
      <w:proofErr w:type="gramStart"/>
      <w:r w:rsidRPr="003242DA">
        <w:rPr>
          <w:rFonts w:eastAsia="Calibri"/>
          <w:b/>
          <w:color w:val="000000"/>
          <w:lang w:eastAsia="en-US"/>
        </w:rPr>
        <w:t>Реконструкция объектов капитального строительства (за исключением линейных объектов)</w:t>
      </w:r>
      <w:r w:rsidRPr="003242DA">
        <w:rPr>
          <w:rFonts w:eastAsia="Calibri"/>
          <w:color w:val="000000"/>
          <w:lang w:eastAsia="en-US"/>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w:t>
      </w:r>
      <w:proofErr w:type="gramEnd"/>
    </w:p>
    <w:p w:rsidR="007D3361" w:rsidRPr="003242DA" w:rsidRDefault="007D3361" w:rsidP="003242DA">
      <w:pPr>
        <w:widowControl w:val="0"/>
        <w:contextualSpacing/>
        <w:jc w:val="both"/>
        <w:rPr>
          <w:rFonts w:eastAsia="Calibri"/>
          <w:color w:val="000000"/>
          <w:lang w:eastAsia="en-US"/>
        </w:rPr>
      </w:pPr>
      <w:r w:rsidRPr="003242DA">
        <w:rPr>
          <w:rFonts w:eastAsia="Calibri"/>
          <w:color w:val="000000"/>
          <w:lang w:eastAsia="en-US"/>
        </w:rPr>
        <w:t xml:space="preserve"> восстановления указанных элементов. </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Реконструкция линейных объектов</w:t>
      </w:r>
      <w:r w:rsidRPr="003242DA">
        <w:rPr>
          <w:rFonts w:eastAsia="Calibri"/>
          <w:color w:val="000000"/>
          <w:lang w:eastAsia="en-US"/>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3242DA">
        <w:rPr>
          <w:rFonts w:eastAsia="Calibri"/>
          <w:color w:val="000000"/>
          <w:lang w:eastAsia="en-US"/>
        </w:rPr>
        <w:t>котором</w:t>
      </w:r>
      <w:proofErr w:type="gramEnd"/>
      <w:r w:rsidRPr="003242DA">
        <w:rPr>
          <w:rFonts w:eastAsia="Calibri"/>
          <w:color w:val="000000"/>
          <w:lang w:eastAsia="en-US"/>
        </w:rPr>
        <w:t xml:space="preserve"> требуется изменение границ полос отвода и (или) охранных зон таких </w:t>
      </w:r>
      <w:r w:rsidRPr="003242DA">
        <w:rPr>
          <w:rFonts w:eastAsia="Calibri"/>
          <w:color w:val="000000"/>
          <w:lang w:eastAsia="en-US"/>
        </w:rPr>
        <w:lastRenderedPageBreak/>
        <w:t>объектов.</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Секция жилого здания</w:t>
      </w:r>
      <w:r w:rsidRPr="003242DA">
        <w:rPr>
          <w:rFonts w:eastAsia="Calibri"/>
          <w:color w:val="000000"/>
          <w:lang w:eastAsia="en-US"/>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Сельское поселение</w:t>
      </w:r>
      <w:r w:rsidRPr="003242DA">
        <w:rPr>
          <w:rFonts w:eastAsia="Calibri"/>
          <w:color w:val="000000"/>
          <w:lang w:eastAsia="en-US"/>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7D3361"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Система коммунальной инфраструктуры</w:t>
      </w:r>
      <w:r w:rsidRPr="003242DA">
        <w:rPr>
          <w:rFonts w:eastAsia="Calibri"/>
          <w:color w:val="000000"/>
          <w:lang w:eastAsia="en-US"/>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w:t>
      </w:r>
      <w:proofErr w:type="gramStart"/>
      <w:r w:rsidRPr="003242DA">
        <w:rPr>
          <w:rFonts w:eastAsia="Calibri"/>
          <w:color w:val="000000"/>
          <w:lang w:eastAsia="en-US"/>
        </w:rPr>
        <w:t>о-</w:t>
      </w:r>
      <w:proofErr w:type="gramEnd"/>
      <w:r w:rsidRPr="003242DA">
        <w:rPr>
          <w:rFonts w:eastAsia="Calibri"/>
          <w:color w:val="000000"/>
          <w:lang w:eastAsia="en-US"/>
        </w:rPr>
        <w:t>,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7F0F94" w:rsidRPr="007A5B6B" w:rsidRDefault="007F0F94" w:rsidP="007F0F94">
      <w:pPr>
        <w:widowControl w:val="0"/>
        <w:ind w:firstLine="720"/>
        <w:jc w:val="both"/>
        <w:rPr>
          <w:iCs/>
          <w:color w:val="000000"/>
        </w:rPr>
      </w:pPr>
      <w:r w:rsidRPr="007F0F94">
        <w:rPr>
          <w:b/>
          <w:color w:val="00B050"/>
        </w:rPr>
        <w:t>Снос объекта капитального строительства</w:t>
      </w:r>
      <w:r w:rsidRPr="007A5B6B">
        <w:rPr>
          <w:color w:val="00B050"/>
        </w:rPr>
        <w:t xml:space="preserve"> - ликвидация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7D3361" w:rsidRPr="003242DA" w:rsidRDefault="007D3361" w:rsidP="003242DA">
      <w:pPr>
        <w:widowControl w:val="0"/>
        <w:ind w:firstLine="709"/>
        <w:contextualSpacing/>
        <w:jc w:val="both"/>
        <w:rPr>
          <w:rFonts w:eastAsia="Calibri"/>
          <w:color w:val="000000"/>
          <w:lang w:eastAsia="en-US"/>
        </w:rPr>
      </w:pPr>
      <w:proofErr w:type="gramStart"/>
      <w:r w:rsidRPr="003242DA">
        <w:rPr>
          <w:rFonts w:eastAsia="Calibri"/>
          <w:b/>
          <w:color w:val="000000"/>
          <w:lang w:eastAsia="en-US"/>
        </w:rPr>
        <w:t>Стоянка для автомобилей (автостоянка)</w:t>
      </w:r>
      <w:r w:rsidRPr="003242DA">
        <w:rPr>
          <w:rFonts w:eastAsia="Calibri"/>
          <w:color w:val="000000"/>
          <w:lang w:eastAsia="en-US"/>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roofErr w:type="gramEnd"/>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Строительство</w:t>
      </w:r>
      <w:r w:rsidRPr="003242DA">
        <w:rPr>
          <w:rFonts w:eastAsia="Calibri"/>
          <w:color w:val="000000"/>
          <w:lang w:eastAsia="en-US"/>
        </w:rPr>
        <w:t xml:space="preserve"> – создание зданий, строений, сооружений (в том числе на месте сносимых объектов капитального строительства).</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Суммарная поэтажная площадь</w:t>
      </w:r>
      <w:r w:rsidRPr="003242DA">
        <w:rPr>
          <w:rFonts w:eastAsia="Calibri"/>
          <w:color w:val="000000"/>
          <w:lang w:eastAsia="en-US"/>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Территориальное планирование</w:t>
      </w:r>
      <w:r w:rsidRPr="003242DA">
        <w:rPr>
          <w:rFonts w:eastAsia="Calibri"/>
          <w:color w:val="000000"/>
          <w:lang w:eastAsia="en-US"/>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Территории общего пользования</w:t>
      </w:r>
      <w:r w:rsidRPr="003242DA">
        <w:rPr>
          <w:rFonts w:eastAsia="Calibri"/>
          <w:color w:val="000000"/>
          <w:lang w:eastAsia="en-US"/>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Территориальные зоны</w:t>
      </w:r>
      <w:r w:rsidRPr="003242DA">
        <w:rPr>
          <w:rFonts w:eastAsia="Calibri"/>
          <w:color w:val="000000"/>
          <w:lang w:eastAsia="en-US"/>
        </w:rPr>
        <w:t xml:space="preserve"> – зоны, для которых в правилах землепользования и застройки определены границы и установлены градостроительные регламенты.</w:t>
      </w:r>
    </w:p>
    <w:p w:rsidR="007F0F94" w:rsidRPr="007A5B6B" w:rsidRDefault="007D3361" w:rsidP="007F0F94">
      <w:pPr>
        <w:pStyle w:val="aa"/>
        <w:ind w:firstLine="720"/>
        <w:jc w:val="both"/>
        <w:rPr>
          <w:rFonts w:ascii="Times New Roman" w:hAnsi="Times New Roman" w:cs="Times New Roman"/>
          <w:color w:val="FF0000"/>
        </w:rPr>
      </w:pPr>
      <w:proofErr w:type="gramStart"/>
      <w:r w:rsidRPr="007F0F94">
        <w:rPr>
          <w:rFonts w:ascii="Times New Roman" w:eastAsia="Calibri" w:hAnsi="Times New Roman" w:cs="Times New Roman"/>
          <w:b/>
          <w:color w:val="000000"/>
          <w:lang w:eastAsia="en-US"/>
        </w:rPr>
        <w:t>Технический заказчик</w:t>
      </w:r>
      <w:r w:rsidRPr="003242DA">
        <w:rPr>
          <w:rFonts w:eastAsia="Calibri"/>
          <w:color w:val="000000"/>
          <w:lang w:eastAsia="en-US"/>
        </w:rPr>
        <w:t xml:space="preserve"> – </w:t>
      </w:r>
      <w:r w:rsidR="007F0F94" w:rsidRPr="007A5B6B">
        <w:rPr>
          <w:rFonts w:ascii="Times New Roman" w:hAnsi="Times New Roman" w:cs="Times New Roman"/>
          <w:color w:val="FF0000"/>
        </w:rPr>
        <w:t>юридическое лицо, которое уполномочено застройщиком и от имени застройщика заключает договоры о выполнении инженерных изысканий, о подготовке проектной документации, о строительстве, реконструкции, капитальном ремонте, сносе объектов капитального строительства, подготавливает задания на выполнение указанных видов работ, предоставляет лицам, выполняющим инженерные изыскания и (или) осуществляющим подготовку проектной документации, строительство, реконструкцию, капитальный ремонт, снос объектов капитального строительства, материалы и документы, необходимые</w:t>
      </w:r>
      <w:proofErr w:type="gramEnd"/>
      <w:r w:rsidR="007F0F94" w:rsidRPr="007A5B6B">
        <w:rPr>
          <w:rFonts w:ascii="Times New Roman" w:hAnsi="Times New Roman" w:cs="Times New Roman"/>
          <w:color w:val="FF0000"/>
        </w:rPr>
        <w:t xml:space="preserve"> для выполнения указанных видов работ, утверждает проектную документацию, подписывает документы, необходимые для получения разрешения на ввод объекта капитального строительства в эксплуатацию, осуществляет иные функции, предусмотренные законодательством о градостроительной деятельности (далее также - функции технического заказчика). Функции технического заказчика могут выполняться только членом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за исключением случаев, предусмотренных </w:t>
      </w:r>
      <w:hyperlink w:anchor="Par2415" w:tooltip="2.1. Не требуется членство в саморегулируемых организациях в области инженерных изысканий:" w:history="1">
        <w:r w:rsidR="007F0F94" w:rsidRPr="007A5B6B">
          <w:rPr>
            <w:rFonts w:ascii="Times New Roman" w:hAnsi="Times New Roman" w:cs="Times New Roman"/>
            <w:color w:val="FF0000"/>
          </w:rPr>
          <w:t>частью 2.1 статьи 47</w:t>
        </w:r>
      </w:hyperlink>
      <w:r w:rsidR="007F0F94" w:rsidRPr="007A5B6B">
        <w:rPr>
          <w:rFonts w:ascii="Times New Roman" w:hAnsi="Times New Roman" w:cs="Times New Roman"/>
          <w:color w:val="FF0000"/>
        </w:rPr>
        <w:t xml:space="preserve">, </w:t>
      </w:r>
      <w:hyperlink w:anchor="Par2456" w:tooltip="4.1. Не требуется членство в саморегулируемых организациях в области архитектурно-строительного проектирования:" w:history="1">
        <w:r w:rsidR="007F0F94" w:rsidRPr="007A5B6B">
          <w:rPr>
            <w:rFonts w:ascii="Times New Roman" w:hAnsi="Times New Roman" w:cs="Times New Roman"/>
            <w:color w:val="FF0000"/>
          </w:rPr>
          <w:t>частью 4.1 статьи 48</w:t>
        </w:r>
      </w:hyperlink>
      <w:r w:rsidR="007F0F94" w:rsidRPr="007A5B6B">
        <w:rPr>
          <w:rFonts w:ascii="Times New Roman" w:hAnsi="Times New Roman" w:cs="Times New Roman"/>
          <w:color w:val="FF0000"/>
        </w:rPr>
        <w:t xml:space="preserve">, </w:t>
      </w:r>
      <w:hyperlink w:anchor="Par3131" w:tooltip="2.1. Индивидуальный предприниматель или юридическое лицо, не являющиеся членами саморегулируемых организаций в области строительства, реконструкции, капитального ремонта объектов капитального строительства, могут выполнять работы по договорам строительного под" w:history="1">
        <w:r w:rsidR="007F0F94" w:rsidRPr="007A5B6B">
          <w:rPr>
            <w:rFonts w:ascii="Times New Roman" w:hAnsi="Times New Roman" w:cs="Times New Roman"/>
            <w:color w:val="FF0000"/>
          </w:rPr>
          <w:t>частями 2.1</w:t>
        </w:r>
      </w:hyperlink>
      <w:r w:rsidR="007F0F94" w:rsidRPr="007A5B6B">
        <w:rPr>
          <w:rFonts w:ascii="Times New Roman" w:hAnsi="Times New Roman" w:cs="Times New Roman"/>
          <w:color w:val="FF0000"/>
        </w:rPr>
        <w:t xml:space="preserve"> и </w:t>
      </w:r>
      <w:hyperlink w:anchor="Par3133" w:tooltip="2.2. Не требуется членство в саморегулируемых организациях в области строительства, реконструкции, капитального ремонта объектов капитального строительства:" w:history="1">
        <w:r w:rsidR="007F0F94" w:rsidRPr="007A5B6B">
          <w:rPr>
            <w:rFonts w:ascii="Times New Roman" w:hAnsi="Times New Roman" w:cs="Times New Roman"/>
            <w:color w:val="FF0000"/>
          </w:rPr>
          <w:t>2.2 статьи 52</w:t>
        </w:r>
      </w:hyperlink>
      <w:r w:rsidR="007F0F94" w:rsidRPr="007A5B6B">
        <w:rPr>
          <w:rFonts w:ascii="Times New Roman" w:hAnsi="Times New Roman" w:cs="Times New Roman"/>
          <w:color w:val="FF0000"/>
        </w:rPr>
        <w:t xml:space="preserve">, </w:t>
      </w:r>
      <w:hyperlink w:anchor="Par4231" w:tooltip="5. Индивидуальный предприниматель или юридическое лицо, не являющиеся членами саморегулируемых организаций в области строительства, может выполнять работы по договорам подряда на осуществление сноса в случае, если размер обязательств по каждому из таких догово" w:history="1">
        <w:r w:rsidR="007F0F94" w:rsidRPr="007A5B6B">
          <w:rPr>
            <w:rFonts w:ascii="Times New Roman" w:hAnsi="Times New Roman" w:cs="Times New Roman"/>
            <w:color w:val="FF0000"/>
          </w:rPr>
          <w:t>частями 5</w:t>
        </w:r>
      </w:hyperlink>
      <w:r w:rsidR="007F0F94" w:rsidRPr="007A5B6B">
        <w:rPr>
          <w:rFonts w:ascii="Times New Roman" w:hAnsi="Times New Roman" w:cs="Times New Roman"/>
          <w:color w:val="FF0000"/>
        </w:rPr>
        <w:t xml:space="preserve"> и </w:t>
      </w:r>
      <w:hyperlink w:anchor="Par4234" w:tooltip="6. Не требуется членство в саморегулируемых организациях в области строительства для выполнения работ по сносу объектов капитального строительства:" w:history="1">
        <w:r w:rsidR="007F0F94" w:rsidRPr="007A5B6B">
          <w:rPr>
            <w:rFonts w:ascii="Times New Roman" w:hAnsi="Times New Roman" w:cs="Times New Roman"/>
            <w:color w:val="FF0000"/>
          </w:rPr>
          <w:t>6 статьи 55.31</w:t>
        </w:r>
      </w:hyperlink>
      <w:r w:rsidR="007F0F94" w:rsidRPr="007A5B6B">
        <w:rPr>
          <w:rFonts w:ascii="Times New Roman" w:hAnsi="Times New Roman" w:cs="Times New Roman"/>
          <w:color w:val="FF0000"/>
        </w:rPr>
        <w:t xml:space="preserve"> Градостроительного Кодекса</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Торговый павильон</w:t>
      </w:r>
      <w:r w:rsidRPr="003242DA">
        <w:rPr>
          <w:rFonts w:eastAsia="Calibri"/>
          <w:color w:val="000000"/>
          <w:lang w:eastAsia="en-US"/>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Транспортно-пересадочный узел</w:t>
      </w:r>
      <w:r w:rsidRPr="003242DA">
        <w:rPr>
          <w:rFonts w:eastAsia="Calibri"/>
          <w:color w:val="000000"/>
          <w:lang w:eastAsia="en-US"/>
        </w:rPr>
        <w:t xml:space="preserve"> – комплекс объектов недвижимого имущества, включающий в себя земельный участок либо несколько земельных участков с расположенными на </w:t>
      </w:r>
      <w:r w:rsidRPr="003242DA">
        <w:rPr>
          <w:rFonts w:eastAsia="Calibri"/>
          <w:color w:val="000000"/>
          <w:lang w:eastAsia="en-US"/>
        </w:rPr>
        <w:lastRenderedPageBreak/>
        <w:t>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Улица</w:t>
      </w:r>
      <w:r w:rsidRPr="003242DA">
        <w:rPr>
          <w:rFonts w:eastAsia="Calibri"/>
          <w:color w:val="000000"/>
          <w:lang w:eastAsia="en-US"/>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Устойчивое развитие территорий</w:t>
      </w:r>
      <w:r w:rsidRPr="003242DA">
        <w:rPr>
          <w:rFonts w:eastAsia="Calibri"/>
          <w:color w:val="000000"/>
          <w:lang w:eastAsia="en-US"/>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Функциональное зонирование территории</w:t>
      </w:r>
      <w:r w:rsidRPr="003242DA">
        <w:rPr>
          <w:rFonts w:eastAsia="Calibri"/>
          <w:color w:val="000000"/>
          <w:lang w:eastAsia="en-US"/>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Функциональные зоны</w:t>
      </w:r>
      <w:r w:rsidRPr="003242DA">
        <w:rPr>
          <w:rFonts w:eastAsia="Calibri"/>
          <w:color w:val="000000"/>
          <w:lang w:eastAsia="en-US"/>
        </w:rPr>
        <w:t xml:space="preserve"> – зоны, для которых документами территориального планирования определены границы и функциональное назначение.</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Частный сервитут</w:t>
      </w:r>
      <w:r w:rsidRPr="003242DA">
        <w:rPr>
          <w:rFonts w:eastAsia="Calibri"/>
          <w:color w:val="000000"/>
          <w:lang w:eastAsia="en-US"/>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Элемент планировочной структуры</w:t>
      </w:r>
      <w:r w:rsidRPr="003242DA">
        <w:rPr>
          <w:rFonts w:eastAsia="Calibri"/>
          <w:color w:val="000000"/>
          <w:lang w:eastAsia="en-US"/>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Этаж надземный</w:t>
      </w:r>
      <w:r w:rsidRPr="003242DA">
        <w:rPr>
          <w:rFonts w:eastAsia="Calibri"/>
          <w:color w:val="000000"/>
          <w:lang w:eastAsia="en-US"/>
        </w:rPr>
        <w:t xml:space="preserve"> – этаж с отметкой пола помещений не ниже планировочной отметки земли.</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Этаж подземный</w:t>
      </w:r>
      <w:r w:rsidRPr="003242DA">
        <w:rPr>
          <w:rFonts w:eastAsia="Calibri"/>
          <w:color w:val="000000"/>
          <w:lang w:eastAsia="en-US"/>
        </w:rPr>
        <w:t xml:space="preserve"> – этаж с отметкой пола помещений ниже планировочной отметки земли на всю высоту помещений.</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Этаж первый</w:t>
      </w:r>
      <w:r w:rsidRPr="003242DA">
        <w:rPr>
          <w:rFonts w:eastAsia="Calibri"/>
          <w:color w:val="000000"/>
          <w:lang w:eastAsia="en-US"/>
        </w:rPr>
        <w:t xml:space="preserve"> – нижний надземный этаж здания.</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Этаж цокольный</w:t>
      </w:r>
      <w:r w:rsidRPr="003242DA">
        <w:rPr>
          <w:rFonts w:eastAsia="Calibri"/>
          <w:color w:val="000000"/>
          <w:lang w:eastAsia="en-US"/>
        </w:rPr>
        <w:t xml:space="preserve"> – этаж с отметкой пола помещений ниже планировочной отметки земли на высоту не более половины высоты помещений.</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Этаж подвальный</w:t>
      </w:r>
      <w:r w:rsidRPr="003242DA">
        <w:rPr>
          <w:rFonts w:eastAsia="Calibri"/>
          <w:color w:val="000000"/>
          <w:lang w:eastAsia="en-US"/>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b/>
          <w:color w:val="000000"/>
          <w:lang w:eastAsia="en-US"/>
        </w:rPr>
        <w:t>Этаж мансардный</w:t>
      </w:r>
      <w:r w:rsidRPr="003242DA">
        <w:rPr>
          <w:rFonts w:eastAsia="Calibri"/>
          <w:color w:val="000000"/>
          <w:lang w:eastAsia="en-US"/>
        </w:rPr>
        <w:t xml:space="preserve"> – этаж в чердачном пространстве, фасад которого полностью или частично образован поверхностью (поверхностями) наклонной, </w:t>
      </w:r>
      <w:proofErr w:type="gramStart"/>
      <w:r w:rsidRPr="003242DA">
        <w:rPr>
          <w:rFonts w:eastAsia="Calibri"/>
          <w:color w:val="000000"/>
          <w:lang w:eastAsia="en-US"/>
        </w:rPr>
        <w:t>ломаной</w:t>
      </w:r>
      <w:proofErr w:type="gramEnd"/>
      <w:r w:rsidRPr="003242DA">
        <w:rPr>
          <w:rFonts w:eastAsia="Calibri"/>
          <w:color w:val="000000"/>
          <w:lang w:eastAsia="en-US"/>
        </w:rPr>
        <w:t xml:space="preserve"> или криволинейной крыши.</w:t>
      </w:r>
    </w:p>
    <w:p w:rsidR="007D3361" w:rsidRPr="003242DA" w:rsidRDefault="007D3361" w:rsidP="003242DA">
      <w:pPr>
        <w:widowControl w:val="0"/>
        <w:ind w:firstLine="709"/>
        <w:jc w:val="both"/>
        <w:rPr>
          <w:rFonts w:eastAsia="Calibri"/>
          <w:color w:val="000000"/>
          <w:lang w:eastAsia="en-US"/>
        </w:rPr>
      </w:pPr>
      <w:r w:rsidRPr="003242DA">
        <w:rPr>
          <w:rFonts w:eastAsia="Calibri"/>
          <w:b/>
          <w:color w:val="000000"/>
          <w:lang w:eastAsia="en-US"/>
        </w:rPr>
        <w:t>Этаж технический</w:t>
      </w:r>
      <w:r w:rsidRPr="003242DA">
        <w:rPr>
          <w:rFonts w:eastAsia="Calibri"/>
          <w:color w:val="000000"/>
          <w:lang w:eastAsia="en-US"/>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7D3361" w:rsidRPr="003242DA" w:rsidRDefault="007D3361" w:rsidP="003242DA">
      <w:pPr>
        <w:pStyle w:val="20"/>
        <w:shd w:val="clear" w:color="auto" w:fill="606060"/>
        <w:spacing w:before="0" w:after="0"/>
        <w:rPr>
          <w:color w:val="FFFFFF"/>
          <w:szCs w:val="24"/>
        </w:rPr>
      </w:pPr>
      <w:bookmarkStart w:id="10" w:name="_Toc531245374"/>
      <w:bookmarkStart w:id="11" w:name="_Toc65176223"/>
      <w:r w:rsidRPr="003242DA">
        <w:rPr>
          <w:color w:val="FFFFFF"/>
          <w:szCs w:val="24"/>
        </w:rPr>
        <w:lastRenderedPageBreak/>
        <w:t>Статья 2. Основания введения, назначение и состав Правил.</w:t>
      </w:r>
      <w:bookmarkEnd w:id="10"/>
      <w:bookmarkEnd w:id="11"/>
    </w:p>
    <w:p w:rsidR="007D3361" w:rsidRPr="003242DA" w:rsidRDefault="007D3361" w:rsidP="003242DA">
      <w:pPr>
        <w:keepNext/>
        <w:keepLines/>
        <w:widowControl w:val="0"/>
        <w:numPr>
          <w:ilvl w:val="0"/>
          <w:numId w:val="18"/>
        </w:numPr>
        <w:tabs>
          <w:tab w:val="left" w:pos="993"/>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 xml:space="preserve">Настоящие Правила в соответствии с Градостроительным кодексом Российской Федерации, Земельным кодексом Российской Федерации предусматривают в </w:t>
      </w:r>
      <w:proofErr w:type="spellStart"/>
      <w:r w:rsidRPr="003242DA">
        <w:rPr>
          <w:rFonts w:eastAsia="Calibri"/>
          <w:lang w:eastAsia="en-US"/>
        </w:rPr>
        <w:t>Вышестеблиевском</w:t>
      </w:r>
      <w:proofErr w:type="spellEnd"/>
      <w:r w:rsidRPr="003242DA">
        <w:rPr>
          <w:rFonts w:eastAsia="Calibri"/>
          <w:color w:val="000000"/>
          <w:lang w:eastAsia="en-US"/>
        </w:rPr>
        <w:t xml:space="preserve"> сельском поселении Темрюкского района систему регулирования землепользования и застройки, которая основана на градостроительном зонировании – делении всей территории в границах </w:t>
      </w:r>
      <w:proofErr w:type="spellStart"/>
      <w:r w:rsidRPr="003242DA">
        <w:rPr>
          <w:rFonts w:eastAsia="Calibri"/>
          <w:lang w:eastAsia="en-US"/>
        </w:rPr>
        <w:t>Вышестеблиевского</w:t>
      </w:r>
      <w:proofErr w:type="spellEnd"/>
      <w:r w:rsidRPr="003242DA">
        <w:rPr>
          <w:rFonts w:eastAsia="Calibri"/>
          <w:color w:val="000000"/>
          <w:lang w:eastAsia="en-US"/>
        </w:rPr>
        <w:t xml:space="preserve"> сельского поселения Темрюкского района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w:t>
      </w:r>
      <w:proofErr w:type="gramEnd"/>
      <w:r w:rsidRPr="003242DA">
        <w:rPr>
          <w:rFonts w:eastAsia="Calibri"/>
          <w:color w:val="000000"/>
          <w:lang w:eastAsia="en-US"/>
        </w:rPr>
        <w:t xml:space="preserve">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7D3361" w:rsidRPr="003242DA" w:rsidRDefault="007D3361" w:rsidP="003242DA">
      <w:pPr>
        <w:keepNext/>
        <w:keepLines/>
        <w:widowControl w:val="0"/>
        <w:numPr>
          <w:ilvl w:val="0"/>
          <w:numId w:val="1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Правила землепользования и застройки разрабатываются в целях:</w:t>
      </w:r>
    </w:p>
    <w:p w:rsidR="007D3361" w:rsidRPr="003242DA" w:rsidRDefault="007D3361" w:rsidP="003242DA">
      <w:pPr>
        <w:keepNext/>
        <w:keepLines/>
        <w:widowControl w:val="0"/>
        <w:numPr>
          <w:ilvl w:val="0"/>
          <w:numId w:val="1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создания условий для устойчивого развития территорий </w:t>
      </w:r>
      <w:proofErr w:type="spellStart"/>
      <w:r w:rsidRPr="003242DA">
        <w:rPr>
          <w:rFonts w:eastAsia="Calibri"/>
          <w:lang w:eastAsia="en-US"/>
        </w:rPr>
        <w:t>Вышестеблиевского</w:t>
      </w:r>
      <w:proofErr w:type="spellEnd"/>
      <w:r w:rsidRPr="003242DA">
        <w:rPr>
          <w:rFonts w:eastAsia="Calibri"/>
          <w:color w:val="000000"/>
          <w:lang w:eastAsia="en-US"/>
        </w:rPr>
        <w:t xml:space="preserve"> сельского поселения Темрюкского района, сохранения окружающей среды и объектов культурного наследия;</w:t>
      </w:r>
    </w:p>
    <w:p w:rsidR="007D3361" w:rsidRPr="003242DA" w:rsidRDefault="007D3361" w:rsidP="003242DA">
      <w:pPr>
        <w:keepNext/>
        <w:keepLines/>
        <w:widowControl w:val="0"/>
        <w:numPr>
          <w:ilvl w:val="0"/>
          <w:numId w:val="1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создания условий для планировки территорий </w:t>
      </w:r>
      <w:proofErr w:type="spellStart"/>
      <w:r w:rsidRPr="003242DA">
        <w:rPr>
          <w:rFonts w:eastAsia="Calibri"/>
          <w:lang w:eastAsia="en-US"/>
        </w:rPr>
        <w:t>Вышестеблиевского</w:t>
      </w:r>
      <w:proofErr w:type="spellEnd"/>
      <w:r w:rsidRPr="003242DA">
        <w:rPr>
          <w:rFonts w:eastAsia="Calibri"/>
          <w:color w:val="000000"/>
          <w:lang w:eastAsia="en-US"/>
        </w:rPr>
        <w:t xml:space="preserve"> сельского поселения Темрюкского района;</w:t>
      </w:r>
    </w:p>
    <w:p w:rsidR="007D3361" w:rsidRPr="003242DA" w:rsidRDefault="007D3361" w:rsidP="003242DA">
      <w:pPr>
        <w:keepNext/>
        <w:keepLines/>
        <w:widowControl w:val="0"/>
        <w:numPr>
          <w:ilvl w:val="0"/>
          <w:numId w:val="1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D3361" w:rsidRPr="003242DA" w:rsidRDefault="007D3361" w:rsidP="003242DA">
      <w:pPr>
        <w:keepNext/>
        <w:keepLines/>
        <w:widowControl w:val="0"/>
        <w:numPr>
          <w:ilvl w:val="0"/>
          <w:numId w:val="1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7D3361" w:rsidRPr="003242DA" w:rsidRDefault="007D3361" w:rsidP="003242DA">
      <w:pPr>
        <w:widowControl w:val="0"/>
        <w:numPr>
          <w:ilvl w:val="0"/>
          <w:numId w:val="1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Правила землепользования и застройки включают в себя:</w:t>
      </w:r>
    </w:p>
    <w:p w:rsidR="007D3361" w:rsidRPr="003242DA" w:rsidRDefault="007D3361" w:rsidP="003242DA">
      <w:pPr>
        <w:widowControl w:val="0"/>
        <w:numPr>
          <w:ilvl w:val="0"/>
          <w:numId w:val="20"/>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порядок их применения и внесения изменений в указанные правила;</w:t>
      </w:r>
    </w:p>
    <w:p w:rsidR="007D3361" w:rsidRPr="003242DA" w:rsidRDefault="007D3361" w:rsidP="003242DA">
      <w:pPr>
        <w:widowControl w:val="0"/>
        <w:numPr>
          <w:ilvl w:val="0"/>
          <w:numId w:val="20"/>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карту градостроительного зонирования;</w:t>
      </w:r>
    </w:p>
    <w:p w:rsidR="007D3361" w:rsidRPr="003242DA" w:rsidRDefault="007D3361" w:rsidP="003242DA">
      <w:pPr>
        <w:widowControl w:val="0"/>
        <w:numPr>
          <w:ilvl w:val="0"/>
          <w:numId w:val="20"/>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градостроительные регламенты.</w:t>
      </w:r>
    </w:p>
    <w:p w:rsidR="007D3361" w:rsidRPr="003242DA" w:rsidRDefault="007D3361" w:rsidP="003242DA">
      <w:pPr>
        <w:widowControl w:val="0"/>
        <w:numPr>
          <w:ilvl w:val="0"/>
          <w:numId w:val="1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Порядок применения правил землепользования и застройки и внесения в них изменений включает в себя положения:</w:t>
      </w:r>
    </w:p>
    <w:p w:rsidR="007D3361" w:rsidRPr="003242DA" w:rsidRDefault="007D3361" w:rsidP="003242DA">
      <w:pPr>
        <w:widowControl w:val="0"/>
        <w:numPr>
          <w:ilvl w:val="0"/>
          <w:numId w:val="2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о регулировании землепользования и застройки </w:t>
      </w:r>
      <w:proofErr w:type="spellStart"/>
      <w:r w:rsidRPr="003242DA">
        <w:rPr>
          <w:rFonts w:eastAsia="Calibri"/>
          <w:lang w:eastAsia="en-US"/>
        </w:rPr>
        <w:t>Вышестеблиевского</w:t>
      </w:r>
      <w:proofErr w:type="spellEnd"/>
      <w:r w:rsidRPr="003242DA">
        <w:rPr>
          <w:rFonts w:eastAsia="Calibri"/>
          <w:color w:val="000000"/>
          <w:lang w:eastAsia="en-US"/>
        </w:rPr>
        <w:t xml:space="preserve"> сельского поселения Темрюкского района;</w:t>
      </w:r>
    </w:p>
    <w:p w:rsidR="007D3361" w:rsidRPr="003242DA" w:rsidRDefault="007D3361" w:rsidP="003242DA">
      <w:pPr>
        <w:widowControl w:val="0"/>
        <w:numPr>
          <w:ilvl w:val="0"/>
          <w:numId w:val="2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7D3361" w:rsidRPr="003242DA" w:rsidRDefault="007D3361" w:rsidP="003242DA">
      <w:pPr>
        <w:widowControl w:val="0"/>
        <w:numPr>
          <w:ilvl w:val="0"/>
          <w:numId w:val="2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 подготовке документации по планировке территории органами местного самоуправления;</w:t>
      </w:r>
    </w:p>
    <w:p w:rsidR="007D3361" w:rsidRPr="003242DA" w:rsidRDefault="007D3361" w:rsidP="003242DA">
      <w:pPr>
        <w:widowControl w:val="0"/>
        <w:numPr>
          <w:ilvl w:val="0"/>
          <w:numId w:val="2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 проведении публичных слушаний по вопросам землепользования и застройки;</w:t>
      </w:r>
    </w:p>
    <w:p w:rsidR="007D3361" w:rsidRPr="003242DA" w:rsidRDefault="007D3361" w:rsidP="003242DA">
      <w:pPr>
        <w:widowControl w:val="0"/>
        <w:numPr>
          <w:ilvl w:val="0"/>
          <w:numId w:val="2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 внесении изменений в правила землепользования и застройки;</w:t>
      </w:r>
    </w:p>
    <w:p w:rsidR="007D3361" w:rsidRPr="003242DA" w:rsidRDefault="007D3361" w:rsidP="003242DA">
      <w:pPr>
        <w:widowControl w:val="0"/>
        <w:numPr>
          <w:ilvl w:val="0"/>
          <w:numId w:val="2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 регулировании иных вопросов землепользования и застройки.</w:t>
      </w:r>
    </w:p>
    <w:p w:rsidR="007D3361" w:rsidRPr="007F0F94" w:rsidRDefault="007D3361" w:rsidP="003242DA">
      <w:pPr>
        <w:widowControl w:val="0"/>
        <w:numPr>
          <w:ilvl w:val="0"/>
          <w:numId w:val="18"/>
        </w:numPr>
        <w:tabs>
          <w:tab w:val="left" w:pos="993"/>
        </w:tabs>
        <w:suppressAutoHyphens/>
        <w:overflowPunct w:val="0"/>
        <w:autoSpaceDE w:val="0"/>
        <w:ind w:left="0" w:firstLine="709"/>
        <w:contextualSpacing/>
        <w:jc w:val="both"/>
        <w:rPr>
          <w:rFonts w:eastAsia="Calibri"/>
          <w:strike/>
          <w:color w:val="000000"/>
          <w:highlight w:val="yellow"/>
          <w:lang w:eastAsia="en-US"/>
        </w:rPr>
      </w:pPr>
      <w:r w:rsidRPr="003242DA">
        <w:rPr>
          <w:rFonts w:eastAsia="Calibri"/>
          <w:color w:val="000000"/>
          <w:lang w:eastAsia="en-US"/>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w:t>
      </w:r>
      <w:r w:rsidR="007F0F94" w:rsidRPr="007F0F94">
        <w:rPr>
          <w:rFonts w:eastAsia="Calibri"/>
          <w:color w:val="00B050"/>
          <w:lang w:eastAsia="en-US"/>
        </w:rPr>
        <w:t xml:space="preserve">, </w:t>
      </w:r>
      <w:r w:rsidR="007F0F94" w:rsidRPr="007F0F94">
        <w:rPr>
          <w:color w:val="00B050"/>
          <w:shd w:val="clear" w:color="auto" w:fill="FFFFFF"/>
        </w:rPr>
        <w:t>за исключением земельного участка, границы которого в соответствии с земельным </w:t>
      </w:r>
      <w:hyperlink r:id="rId15" w:anchor="dst345" w:history="1">
        <w:r w:rsidR="007F0F94" w:rsidRPr="007F0F94">
          <w:rPr>
            <w:rStyle w:val="aff7"/>
            <w:color w:val="00B050"/>
            <w:u w:val="none"/>
            <w:shd w:val="clear" w:color="auto" w:fill="FFFFFF"/>
          </w:rPr>
          <w:t>законодательством</w:t>
        </w:r>
      </w:hyperlink>
      <w:r w:rsidR="007F0F94" w:rsidRPr="007F0F94">
        <w:rPr>
          <w:color w:val="00B050"/>
          <w:shd w:val="clear" w:color="auto" w:fill="FFFFFF"/>
        </w:rPr>
        <w:t> могут пересекать границы территориальных зон.</w:t>
      </w:r>
      <w:r w:rsidRPr="003242DA">
        <w:rPr>
          <w:rFonts w:eastAsia="Calibri"/>
          <w:color w:val="000000"/>
          <w:lang w:eastAsia="en-US"/>
        </w:rPr>
        <w:t xml:space="preserve"> </w:t>
      </w:r>
      <w:r w:rsidRPr="007F0F94">
        <w:rPr>
          <w:rFonts w:eastAsia="Calibri"/>
          <w:strike/>
          <w:color w:val="000000"/>
          <w:highlight w:val="yellow"/>
          <w:lang w:eastAsia="en-US"/>
        </w:rPr>
        <w:t>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7D3361" w:rsidRPr="007F0F94" w:rsidRDefault="007F0F94" w:rsidP="003242DA">
      <w:pPr>
        <w:widowControl w:val="0"/>
        <w:numPr>
          <w:ilvl w:val="0"/>
          <w:numId w:val="18"/>
        </w:numPr>
        <w:tabs>
          <w:tab w:val="left" w:pos="993"/>
        </w:tabs>
        <w:suppressAutoHyphens/>
        <w:overflowPunct w:val="0"/>
        <w:autoSpaceDE w:val="0"/>
        <w:ind w:left="0" w:firstLine="709"/>
        <w:contextualSpacing/>
        <w:jc w:val="both"/>
        <w:rPr>
          <w:rFonts w:eastAsia="Times New Roman"/>
          <w:color w:val="FF0000"/>
          <w:lang w:eastAsia="ru-RU"/>
        </w:rPr>
      </w:pPr>
      <w:r w:rsidRPr="007F0F94">
        <w:rPr>
          <w:rFonts w:eastAsia="Times New Roman"/>
          <w:color w:val="FF0000"/>
          <w:lang w:eastAsia="ru-RU"/>
        </w:rPr>
        <w:t>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7F0F94" w:rsidRDefault="007F0F94" w:rsidP="003242DA">
      <w:pPr>
        <w:widowControl w:val="0"/>
        <w:ind w:firstLine="709"/>
        <w:contextualSpacing/>
        <w:jc w:val="both"/>
        <w:rPr>
          <w:rFonts w:eastAsia="Times New Roman"/>
          <w:color w:val="FF0000"/>
          <w:lang w:eastAsia="ru-RU"/>
        </w:rPr>
      </w:pPr>
      <w:r w:rsidRPr="007F0F94">
        <w:rPr>
          <w:rFonts w:eastAsia="Times New Roman"/>
          <w:color w:val="FF0000"/>
          <w:lang w:eastAsia="ru-RU"/>
        </w:rPr>
        <w:lastRenderedPageBreak/>
        <w:t>6.1.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rsidR="007D3361" w:rsidRDefault="007D3361" w:rsidP="003242DA">
      <w:pPr>
        <w:widowControl w:val="0"/>
        <w:ind w:firstLine="709"/>
        <w:contextualSpacing/>
        <w:jc w:val="both"/>
        <w:rPr>
          <w:rFonts w:eastAsia="Calibri"/>
          <w:color w:val="000000"/>
          <w:lang w:eastAsia="en-US"/>
        </w:rPr>
      </w:pPr>
      <w:r w:rsidRPr="003242DA">
        <w:rPr>
          <w:rFonts w:eastAsia="Calibri"/>
          <w:color w:val="000000"/>
          <w:lang w:eastAsia="en-US"/>
        </w:rPr>
        <w:t>С 1 июля 2017 года заключение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rsidR="007F0F94" w:rsidRPr="007F0F94" w:rsidRDefault="007F0F94" w:rsidP="003242DA">
      <w:pPr>
        <w:widowControl w:val="0"/>
        <w:ind w:firstLine="709"/>
        <w:contextualSpacing/>
        <w:jc w:val="both"/>
        <w:rPr>
          <w:color w:val="00B050"/>
          <w:shd w:val="clear" w:color="auto" w:fill="FFFFFF"/>
        </w:rPr>
      </w:pPr>
      <w:r>
        <w:rPr>
          <w:color w:val="00B050"/>
          <w:shd w:val="clear" w:color="auto" w:fill="FFFFFF"/>
        </w:rPr>
        <w:t>6</w:t>
      </w:r>
      <w:r w:rsidRPr="007F0F94">
        <w:rPr>
          <w:color w:val="00B050"/>
          <w:shd w:val="clear" w:color="auto" w:fill="FFFFFF"/>
        </w:rPr>
        <w:t xml:space="preserve">.2. </w:t>
      </w:r>
      <w:proofErr w:type="gramStart"/>
      <w:r w:rsidRPr="007F0F94">
        <w:rPr>
          <w:color w:val="00B050"/>
          <w:shd w:val="clear" w:color="auto" w:fill="FFFFFF"/>
        </w:rPr>
        <w:t>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w:t>
      </w:r>
      <w:proofErr w:type="gramEnd"/>
      <w:r w:rsidRPr="007F0F94">
        <w:rPr>
          <w:color w:val="00B050"/>
          <w:shd w:val="clear" w:color="auto" w:fill="FFFFFF"/>
        </w:rPr>
        <w:t xml:space="preserve">, в </w:t>
      </w:r>
      <w:proofErr w:type="gramStart"/>
      <w:r w:rsidRPr="007F0F94">
        <w:rPr>
          <w:color w:val="00B050"/>
          <w:shd w:val="clear" w:color="auto" w:fill="FFFFFF"/>
        </w:rPr>
        <w:t>отношении</w:t>
      </w:r>
      <w:proofErr w:type="gramEnd"/>
      <w:r w:rsidRPr="007F0F94">
        <w:rPr>
          <w:color w:val="00B050"/>
          <w:shd w:val="clear" w:color="auto" w:fill="FFFFFF"/>
        </w:rPr>
        <w:t xml:space="preserve"> которой допускается осуществление деятельности по ее комплексному развитию.</w:t>
      </w:r>
    </w:p>
    <w:p w:rsidR="007D3361" w:rsidRPr="003242DA" w:rsidRDefault="007D3361" w:rsidP="003242DA">
      <w:pPr>
        <w:widowControl w:val="0"/>
        <w:numPr>
          <w:ilvl w:val="0"/>
          <w:numId w:val="1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7D3361" w:rsidRPr="003242DA" w:rsidRDefault="007D3361" w:rsidP="003242DA">
      <w:pPr>
        <w:widowControl w:val="0"/>
        <w:numPr>
          <w:ilvl w:val="0"/>
          <w:numId w:val="2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виды разрешенного использования земельных участков и объектов капитального строительства;</w:t>
      </w:r>
    </w:p>
    <w:p w:rsidR="007D3361" w:rsidRPr="003242DA" w:rsidRDefault="007D3361" w:rsidP="003242DA">
      <w:pPr>
        <w:widowControl w:val="0"/>
        <w:numPr>
          <w:ilvl w:val="0"/>
          <w:numId w:val="2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F0F94" w:rsidRDefault="007D3361" w:rsidP="003242DA">
      <w:pPr>
        <w:widowControl w:val="0"/>
        <w:numPr>
          <w:ilvl w:val="0"/>
          <w:numId w:val="2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7F0F94" w:rsidRPr="002A5A47" w:rsidRDefault="007F0F94" w:rsidP="003242DA">
      <w:pPr>
        <w:widowControl w:val="0"/>
        <w:numPr>
          <w:ilvl w:val="0"/>
          <w:numId w:val="22"/>
        </w:numPr>
        <w:tabs>
          <w:tab w:val="left" w:pos="993"/>
        </w:tabs>
        <w:suppressAutoHyphens/>
        <w:overflowPunct w:val="0"/>
        <w:autoSpaceDE w:val="0"/>
        <w:ind w:left="0" w:firstLine="709"/>
        <w:contextualSpacing/>
        <w:jc w:val="both"/>
        <w:rPr>
          <w:rFonts w:eastAsia="Calibri"/>
          <w:color w:val="FF0000"/>
          <w:lang w:eastAsia="en-US"/>
        </w:rPr>
      </w:pPr>
      <w:r w:rsidRPr="007F0F94">
        <w:rPr>
          <w:color w:val="FF0000"/>
          <w:shd w:val="clear" w:color="auto" w:fill="FFFFFF"/>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2A5A47" w:rsidRPr="002A5A47" w:rsidRDefault="002A5A47" w:rsidP="002A5A47">
      <w:pPr>
        <w:keepNext/>
        <w:widowControl w:val="0"/>
        <w:ind w:firstLine="708"/>
      </w:pPr>
      <w:r w:rsidRPr="002A5A47">
        <w:rPr>
          <w:highlight w:val="green"/>
        </w:rPr>
        <w:t xml:space="preserve">7.1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Органы местного самоуправления поселения, городского округа также вправе подготовить текстовое описание местоположения границ территориальных зон. </w:t>
      </w:r>
      <w:proofErr w:type="gramStart"/>
      <w:r w:rsidRPr="002A5A47">
        <w:rPr>
          <w:highlight w:val="green"/>
        </w:rPr>
        <w:t>Формы графического и текстового описания местоположения границ территориальных зон, требования к точности определения координат характерных точек границ территориальных зон, формату электронного документа, содержащего указанные сведения,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ведения Единого государственного реестра недвижимости, осуществления государственного кадастрового учета недвижимого имущества, государственной регистрации прав на недвижимое имущество и сделок</w:t>
      </w:r>
      <w:proofErr w:type="gramEnd"/>
      <w:r w:rsidRPr="002A5A47">
        <w:rPr>
          <w:highlight w:val="green"/>
        </w:rPr>
        <w:t xml:space="preserve"> с ним, предоставления сведений, содержащихся в Едином государственном реестре недвижимости.</w:t>
      </w:r>
    </w:p>
    <w:p w:rsidR="007D3361" w:rsidRPr="007F0F94" w:rsidRDefault="007D3361" w:rsidP="007F0F94">
      <w:pPr>
        <w:tabs>
          <w:tab w:val="left" w:pos="993"/>
        </w:tabs>
        <w:ind w:firstLine="709"/>
        <w:contextualSpacing/>
        <w:jc w:val="both"/>
        <w:rPr>
          <w:rFonts w:ascii="Arial" w:hAnsi="Arial" w:cs="Arial"/>
          <w:color w:val="000000"/>
          <w:sz w:val="26"/>
          <w:szCs w:val="26"/>
          <w:shd w:val="clear" w:color="auto" w:fill="FFFFFF"/>
        </w:rPr>
      </w:pPr>
      <w:r w:rsidRPr="003242DA">
        <w:rPr>
          <w:rFonts w:eastAsia="Calibri"/>
          <w:color w:val="000000"/>
          <w:lang w:eastAsia="en-US"/>
        </w:rPr>
        <w:t xml:space="preserve">8. </w:t>
      </w:r>
      <w:proofErr w:type="gramStart"/>
      <w:r w:rsidRPr="003242DA">
        <w:rPr>
          <w:rFonts w:eastAsia="Calibri"/>
          <w:color w:val="000000"/>
          <w:lang w:eastAsia="en-US"/>
        </w:rPr>
        <w:t>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Темрюкский район по вопросам регулирования землепользования и застройки.</w:t>
      </w:r>
      <w:proofErr w:type="gramEnd"/>
      <w:r w:rsidRPr="003242DA">
        <w:rPr>
          <w:rFonts w:eastAsia="Calibri"/>
          <w:color w:val="000000"/>
          <w:lang w:eastAsia="en-US"/>
        </w:rPr>
        <w:t xml:space="preserve"> Указанные акты применяются в части, не противоречащей настоящим Правилам.</w:t>
      </w:r>
    </w:p>
    <w:p w:rsidR="007D3361" w:rsidRPr="003242DA" w:rsidRDefault="007D3361" w:rsidP="003242DA">
      <w:pPr>
        <w:tabs>
          <w:tab w:val="left" w:pos="993"/>
        </w:tabs>
        <w:contextualSpacing/>
        <w:jc w:val="both"/>
        <w:rPr>
          <w:rFonts w:eastAsia="Calibri"/>
          <w:color w:val="000000"/>
          <w:lang w:eastAsia="en-US"/>
        </w:rPr>
      </w:pPr>
      <w:r w:rsidRPr="003242DA">
        <w:rPr>
          <w:rFonts w:eastAsia="Calibri"/>
          <w:color w:val="000000"/>
          <w:lang w:eastAsia="en-US"/>
        </w:rPr>
        <w:lastRenderedPageBreak/>
        <w:tab/>
        <w:t>9.</w:t>
      </w:r>
      <w:r w:rsidR="007F0F94">
        <w:rPr>
          <w:rFonts w:eastAsia="Calibri"/>
          <w:color w:val="000000"/>
          <w:lang w:eastAsia="en-US"/>
        </w:rPr>
        <w:t xml:space="preserve"> </w:t>
      </w:r>
      <w:r w:rsidRPr="003242DA">
        <w:rPr>
          <w:rFonts w:eastAsia="Calibri"/>
          <w:color w:val="000000"/>
          <w:lang w:eastAsia="en-US"/>
        </w:rPr>
        <w:t xml:space="preserve">Настоящие Правила обязательны для исполнения всеми расположенными на территории </w:t>
      </w:r>
      <w:proofErr w:type="spellStart"/>
      <w:r w:rsidRPr="003242DA">
        <w:rPr>
          <w:rFonts w:eastAsia="Calibri"/>
          <w:lang w:eastAsia="en-US"/>
        </w:rPr>
        <w:t>Вышестеблиевского</w:t>
      </w:r>
      <w:proofErr w:type="spellEnd"/>
      <w:r w:rsidRPr="003242DA">
        <w:rPr>
          <w:rFonts w:eastAsia="Calibri"/>
          <w:color w:val="000000"/>
          <w:lang w:eastAsia="en-US"/>
        </w:rPr>
        <w:t xml:space="preserve"> сельского поселения Темрюкского района юридическими и физическими лицами, осуществляющими и контролирующими градостроительную деятельность на территории муниципального образования Темрюкский район.</w:t>
      </w:r>
    </w:p>
    <w:p w:rsidR="007D3361" w:rsidRPr="003242DA" w:rsidRDefault="007D3361" w:rsidP="003242DA">
      <w:pPr>
        <w:pStyle w:val="20"/>
        <w:shd w:val="clear" w:color="auto" w:fill="606060"/>
        <w:spacing w:before="0" w:after="0"/>
        <w:rPr>
          <w:rFonts w:eastAsia="Calibri"/>
          <w:b w:val="0"/>
          <w:color w:val="000000"/>
          <w:szCs w:val="24"/>
          <w:lang w:eastAsia="en-US"/>
        </w:rPr>
      </w:pPr>
      <w:bookmarkStart w:id="12" w:name="_Toc531245375"/>
      <w:bookmarkStart w:id="13" w:name="_Toc65176224"/>
      <w:r w:rsidRPr="003242DA">
        <w:rPr>
          <w:color w:val="FFFFFF"/>
          <w:szCs w:val="24"/>
        </w:rPr>
        <w:t>Статья 3. Открытость и доступность информации о землепользовании и застройке.</w:t>
      </w:r>
      <w:bookmarkEnd w:id="12"/>
      <w:bookmarkEnd w:id="13"/>
    </w:p>
    <w:p w:rsidR="007D3361" w:rsidRPr="003242DA" w:rsidRDefault="007D3361" w:rsidP="003242DA">
      <w:pPr>
        <w:widowControl w:val="0"/>
        <w:numPr>
          <w:ilvl w:val="0"/>
          <w:numId w:val="23"/>
        </w:numPr>
        <w:tabs>
          <w:tab w:val="left" w:pos="993"/>
        </w:tabs>
        <w:suppressAutoHyphens/>
        <w:overflowPunct w:val="0"/>
        <w:autoSpaceDE w:val="0"/>
        <w:ind w:left="0" w:firstLine="851"/>
        <w:contextualSpacing/>
        <w:jc w:val="both"/>
        <w:rPr>
          <w:rFonts w:eastAsia="Calibri"/>
          <w:color w:val="000000"/>
          <w:lang w:eastAsia="en-US"/>
        </w:rPr>
      </w:pPr>
      <w:r w:rsidRPr="003242DA">
        <w:rPr>
          <w:rFonts w:eastAsia="Calibri"/>
          <w:color w:val="000000"/>
          <w:lang w:eastAsia="en-US"/>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7D3361" w:rsidRPr="003242DA" w:rsidRDefault="007D3361" w:rsidP="003242DA">
      <w:pPr>
        <w:widowControl w:val="0"/>
        <w:numPr>
          <w:ilvl w:val="0"/>
          <w:numId w:val="23"/>
        </w:numPr>
        <w:tabs>
          <w:tab w:val="left" w:pos="993"/>
        </w:tabs>
        <w:suppressAutoHyphens/>
        <w:overflowPunct w:val="0"/>
        <w:autoSpaceDE w:val="0"/>
        <w:ind w:left="0" w:firstLine="851"/>
        <w:contextualSpacing/>
        <w:jc w:val="both"/>
        <w:rPr>
          <w:rFonts w:eastAsia="Calibri"/>
          <w:color w:val="000000"/>
          <w:lang w:eastAsia="en-US"/>
        </w:rPr>
      </w:pPr>
      <w:r w:rsidRPr="003242DA">
        <w:rPr>
          <w:rFonts w:eastAsia="Calibri"/>
          <w:color w:val="000000"/>
          <w:lang w:eastAsia="en-US"/>
        </w:rPr>
        <w:t>Администрация  муниципального образования Темрюкский район обеспечивает возможность ознакомления с настоящими Правилами всем желающим путем:</w:t>
      </w:r>
    </w:p>
    <w:p w:rsidR="007D3361" w:rsidRPr="003242DA" w:rsidRDefault="007D3361" w:rsidP="003242DA">
      <w:pPr>
        <w:widowControl w:val="0"/>
        <w:numPr>
          <w:ilvl w:val="0"/>
          <w:numId w:val="24"/>
        </w:numPr>
        <w:tabs>
          <w:tab w:val="left" w:pos="993"/>
        </w:tabs>
        <w:suppressAutoHyphens/>
        <w:overflowPunct w:val="0"/>
        <w:autoSpaceDE w:val="0"/>
        <w:ind w:left="0" w:firstLine="851"/>
        <w:contextualSpacing/>
        <w:jc w:val="both"/>
        <w:rPr>
          <w:rFonts w:eastAsia="Calibri"/>
          <w:color w:val="000000"/>
          <w:lang w:eastAsia="en-US"/>
        </w:rPr>
      </w:pPr>
      <w:r w:rsidRPr="003242DA">
        <w:rPr>
          <w:rFonts w:eastAsia="Calibri"/>
          <w:color w:val="000000"/>
          <w:lang w:eastAsia="en-US"/>
        </w:rPr>
        <w:t>опубликования (обнародования) Правил на официальном сайте муниципального образования Темрюкский район в информационно-телекоммуникационной сети «Интернет»;</w:t>
      </w:r>
    </w:p>
    <w:p w:rsidR="007D3361" w:rsidRPr="003242DA" w:rsidRDefault="007D3361" w:rsidP="003242DA">
      <w:pPr>
        <w:widowControl w:val="0"/>
        <w:numPr>
          <w:ilvl w:val="0"/>
          <w:numId w:val="24"/>
        </w:numPr>
        <w:tabs>
          <w:tab w:val="left" w:pos="993"/>
        </w:tabs>
        <w:suppressAutoHyphens/>
        <w:overflowPunct w:val="0"/>
        <w:autoSpaceDE w:val="0"/>
        <w:ind w:left="0" w:firstLine="851"/>
        <w:contextualSpacing/>
        <w:jc w:val="both"/>
        <w:rPr>
          <w:rFonts w:eastAsia="Calibri"/>
          <w:color w:val="000000"/>
          <w:lang w:eastAsia="en-US"/>
        </w:rPr>
      </w:pPr>
      <w:r w:rsidRPr="003242DA">
        <w:rPr>
          <w:rFonts w:eastAsia="Calibri"/>
          <w:color w:val="000000"/>
          <w:lang w:eastAsia="en-US"/>
        </w:rPr>
        <w:t xml:space="preserve">размещения Правил на официальном сайте </w:t>
      </w:r>
      <w:proofErr w:type="spellStart"/>
      <w:r w:rsidRPr="003242DA">
        <w:rPr>
          <w:rFonts w:eastAsia="Calibri"/>
          <w:lang w:eastAsia="en-US"/>
        </w:rPr>
        <w:t>Вышестеблиевского</w:t>
      </w:r>
      <w:proofErr w:type="spellEnd"/>
      <w:r w:rsidRPr="003242DA">
        <w:rPr>
          <w:rFonts w:eastAsia="Calibri"/>
          <w:color w:val="000000"/>
          <w:lang w:eastAsia="en-US"/>
        </w:rPr>
        <w:t xml:space="preserve"> сельского поселения Темрюкского района в информационно-телекоммуникационной сети «Интернет»;</w:t>
      </w:r>
    </w:p>
    <w:p w:rsidR="007D3361" w:rsidRPr="003242DA" w:rsidRDefault="007D3361" w:rsidP="003242DA">
      <w:pPr>
        <w:widowControl w:val="0"/>
        <w:numPr>
          <w:ilvl w:val="0"/>
          <w:numId w:val="24"/>
        </w:numPr>
        <w:tabs>
          <w:tab w:val="left" w:pos="993"/>
        </w:tabs>
        <w:suppressAutoHyphens/>
        <w:overflowPunct w:val="0"/>
        <w:autoSpaceDE w:val="0"/>
        <w:ind w:left="0" w:firstLine="851"/>
        <w:contextualSpacing/>
        <w:jc w:val="both"/>
        <w:rPr>
          <w:rFonts w:eastAsia="Calibri"/>
          <w:color w:val="000000"/>
          <w:lang w:eastAsia="en-US"/>
        </w:rPr>
      </w:pPr>
      <w:r w:rsidRPr="003242DA">
        <w:rPr>
          <w:rFonts w:eastAsia="Calibri"/>
          <w:color w:val="000000"/>
          <w:lang w:eastAsia="en-US"/>
        </w:rPr>
        <w:t xml:space="preserve">создания условий для ознакомления с настоящими Правилами в полном комплекте входящих в их состав картографических и иных документов в администрации муниципального образования Темрюкский район и в администрации </w:t>
      </w:r>
      <w:proofErr w:type="spellStart"/>
      <w:r w:rsidRPr="003242DA">
        <w:rPr>
          <w:rFonts w:eastAsia="Calibri"/>
          <w:lang w:eastAsia="en-US"/>
        </w:rPr>
        <w:t>Вышестеблиевского</w:t>
      </w:r>
      <w:proofErr w:type="spellEnd"/>
      <w:r w:rsidRPr="003242DA">
        <w:rPr>
          <w:rFonts w:eastAsia="Calibri"/>
          <w:color w:val="000000"/>
          <w:lang w:eastAsia="en-US"/>
        </w:rPr>
        <w:t xml:space="preserve"> сельского поселения Темрюкского района.</w:t>
      </w:r>
    </w:p>
    <w:p w:rsidR="007D3361" w:rsidRPr="003242DA" w:rsidRDefault="007D3361" w:rsidP="003242DA">
      <w:pPr>
        <w:widowControl w:val="0"/>
        <w:numPr>
          <w:ilvl w:val="0"/>
          <w:numId w:val="23"/>
        </w:numPr>
        <w:tabs>
          <w:tab w:val="left" w:pos="993"/>
        </w:tabs>
        <w:suppressAutoHyphens/>
        <w:overflowPunct w:val="0"/>
        <w:autoSpaceDE w:val="0"/>
        <w:ind w:left="0" w:firstLine="851"/>
        <w:contextualSpacing/>
        <w:jc w:val="both"/>
        <w:rPr>
          <w:rFonts w:eastAsia="Calibri"/>
          <w:color w:val="000000"/>
          <w:lang w:eastAsia="en-US"/>
        </w:rPr>
      </w:pPr>
      <w:proofErr w:type="gramStart"/>
      <w:r w:rsidRPr="003242DA">
        <w:rPr>
          <w:rFonts w:eastAsia="Calibri"/>
          <w:color w:val="000000"/>
          <w:lang w:eastAsia="en-US"/>
        </w:rPr>
        <w:t>Администрация муниципального образования Темрюкский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roofErr w:type="gramEnd"/>
    </w:p>
    <w:p w:rsidR="007D3361" w:rsidRPr="003242DA" w:rsidRDefault="007D3361" w:rsidP="003242DA">
      <w:pPr>
        <w:pStyle w:val="20"/>
        <w:shd w:val="clear" w:color="auto" w:fill="606060"/>
        <w:spacing w:before="0" w:after="0"/>
        <w:rPr>
          <w:color w:val="FFFFFF"/>
          <w:szCs w:val="24"/>
        </w:rPr>
      </w:pPr>
      <w:bookmarkStart w:id="14" w:name="_Toc531245376"/>
      <w:bookmarkStart w:id="15" w:name="_Toc65176225"/>
      <w:r w:rsidRPr="003242DA">
        <w:rPr>
          <w:color w:val="FFFFFF"/>
          <w:szCs w:val="24"/>
        </w:rPr>
        <w:t>Статья 4. Ответственность за нарушение настоящих Правил.</w:t>
      </w:r>
      <w:bookmarkEnd w:id="14"/>
      <w:bookmarkEnd w:id="15"/>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color w:val="000000"/>
          <w:lang w:eastAsia="en-US"/>
        </w:rPr>
        <w:t xml:space="preserve">За нарушение настоящих Правил предусматривается ответственность в соответствии со статьей 8.1 Закона Краснодарского края от 23 июля 2003 года      № 608 – </w:t>
      </w:r>
      <w:proofErr w:type="gramStart"/>
      <w:r w:rsidRPr="003242DA">
        <w:rPr>
          <w:rFonts w:eastAsia="Calibri"/>
          <w:color w:val="000000"/>
          <w:lang w:eastAsia="en-US"/>
        </w:rPr>
        <w:t>КЗ</w:t>
      </w:r>
      <w:proofErr w:type="gramEnd"/>
      <w:r w:rsidRPr="003242DA">
        <w:rPr>
          <w:rFonts w:eastAsia="Calibri"/>
          <w:color w:val="000000"/>
          <w:lang w:eastAsia="en-US"/>
        </w:rPr>
        <w:t xml:space="preserve"> «Об административных правонарушениях» (с изменениями и дополнениями).</w:t>
      </w:r>
    </w:p>
    <w:p w:rsidR="007F0F94" w:rsidRDefault="007F0F94" w:rsidP="003242DA">
      <w:pPr>
        <w:pStyle w:val="10"/>
        <w:spacing w:before="0" w:after="0"/>
        <w:rPr>
          <w:color w:val="FFFFFF"/>
          <w:szCs w:val="24"/>
          <w:shd w:val="clear" w:color="auto" w:fill="0C0C0C"/>
        </w:rPr>
        <w:sectPr w:rsidR="007F0F94" w:rsidSect="00A4426E">
          <w:pgSz w:w="11906" w:h="16838" w:code="9"/>
          <w:pgMar w:top="720" w:right="424" w:bottom="567" w:left="1134" w:header="567" w:footer="378" w:gutter="0"/>
          <w:cols w:space="708"/>
          <w:titlePg/>
          <w:docGrid w:linePitch="360"/>
        </w:sectPr>
      </w:pPr>
      <w:bookmarkStart w:id="16" w:name="_Toc531245377"/>
    </w:p>
    <w:p w:rsidR="007D3361" w:rsidRPr="003242DA" w:rsidRDefault="007D3361" w:rsidP="003242DA">
      <w:pPr>
        <w:pStyle w:val="10"/>
        <w:spacing w:before="0" w:after="0"/>
        <w:rPr>
          <w:color w:val="FFFFFF"/>
          <w:szCs w:val="24"/>
          <w:shd w:val="clear" w:color="auto" w:fill="0C0C0C"/>
        </w:rPr>
      </w:pPr>
      <w:bookmarkStart w:id="17" w:name="_Toc65176226"/>
      <w:r w:rsidRPr="003242DA">
        <w:rPr>
          <w:color w:val="FFFFFF"/>
          <w:szCs w:val="24"/>
          <w:shd w:val="clear" w:color="auto" w:fill="0C0C0C"/>
        </w:rPr>
        <w:lastRenderedPageBreak/>
        <w:t>Глава 2. Права использования недвижимости, возникшие до вступления в силу Правил.</w:t>
      </w:r>
      <w:bookmarkEnd w:id="16"/>
      <w:bookmarkEnd w:id="17"/>
    </w:p>
    <w:p w:rsidR="007D3361" w:rsidRPr="003242DA" w:rsidRDefault="007D3361" w:rsidP="003242DA">
      <w:pPr>
        <w:pStyle w:val="20"/>
        <w:shd w:val="clear" w:color="auto" w:fill="606060"/>
        <w:spacing w:before="0" w:after="0"/>
        <w:rPr>
          <w:color w:val="FFFFFF"/>
          <w:szCs w:val="24"/>
        </w:rPr>
      </w:pPr>
      <w:bookmarkStart w:id="18" w:name="_Toc531245378"/>
      <w:bookmarkStart w:id="19" w:name="_Toc65176227"/>
      <w:r w:rsidRPr="003242DA">
        <w:rPr>
          <w:color w:val="FFFFFF"/>
          <w:szCs w:val="24"/>
        </w:rPr>
        <w:t>Статья 5. Общие положения, относящиеся к ранее возникшим правам.</w:t>
      </w:r>
      <w:bookmarkEnd w:id="18"/>
      <w:bookmarkEnd w:id="19"/>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color w:val="000000"/>
          <w:lang w:eastAsia="en-US"/>
        </w:rPr>
        <w:t>1. Принятые до введения в действие настоящих Правил, нормативные правовые акты в отношении территории муниципального образования Темрюкский район по вопросам землепользования и застройки применяются в части, не противоречащей настоящим Правилам.</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color w:val="000000"/>
          <w:lang w:eastAsia="en-US"/>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color w:val="000000"/>
          <w:lang w:eastAsia="en-US"/>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7D3361" w:rsidRPr="003242DA" w:rsidRDefault="007D3361" w:rsidP="003242DA">
      <w:pPr>
        <w:widowControl w:val="0"/>
        <w:ind w:firstLine="709"/>
        <w:contextualSpacing/>
        <w:jc w:val="both"/>
        <w:rPr>
          <w:rFonts w:eastAsia="Calibri"/>
          <w:color w:val="000000"/>
          <w:lang w:eastAsia="en-US"/>
        </w:rPr>
      </w:pPr>
      <w:proofErr w:type="gramStart"/>
      <w:r w:rsidRPr="003242DA">
        <w:rPr>
          <w:rFonts w:eastAsia="Calibri"/>
          <w:color w:val="000000"/>
          <w:lang w:eastAsia="en-US"/>
        </w:rPr>
        <w:t>1) имеют вид, виды использования, которые не предусмотрены как разрешенные для соответствующих территориальных зон;</w:t>
      </w:r>
      <w:proofErr w:type="gramEnd"/>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color w:val="000000"/>
          <w:lang w:eastAsia="en-US"/>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Pr="003242DA">
        <w:rPr>
          <w:rFonts w:eastAsia="Calibri"/>
          <w:color w:val="000000"/>
          <w:lang w:eastAsia="en-US"/>
        </w:rPr>
        <w:t>водоохранных</w:t>
      </w:r>
      <w:proofErr w:type="spellEnd"/>
      <w:r w:rsidRPr="003242DA">
        <w:rPr>
          <w:rFonts w:eastAsia="Calibri"/>
          <w:color w:val="000000"/>
          <w:lang w:eastAsia="en-US"/>
        </w:rPr>
        <w:t xml:space="preserve"> зонах, в пределах которых не предусмотрено размещение соответствующих объектов;  </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color w:val="000000"/>
          <w:lang w:eastAsia="en-US"/>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 </w:t>
      </w:r>
    </w:p>
    <w:p w:rsidR="007D3361" w:rsidRPr="003242DA" w:rsidRDefault="007F0F94" w:rsidP="003242DA">
      <w:pPr>
        <w:widowControl w:val="0"/>
        <w:ind w:firstLine="709"/>
        <w:contextualSpacing/>
        <w:jc w:val="both"/>
        <w:rPr>
          <w:rFonts w:eastAsia="Calibri"/>
          <w:color w:val="000000"/>
          <w:lang w:eastAsia="en-US"/>
        </w:rPr>
      </w:pPr>
      <w:r>
        <w:rPr>
          <w:rFonts w:eastAsia="Calibri"/>
          <w:color w:val="000000"/>
          <w:lang w:eastAsia="en-US"/>
        </w:rPr>
        <w:t xml:space="preserve">4. </w:t>
      </w:r>
      <w:r w:rsidR="007D3361" w:rsidRPr="003242DA">
        <w:rPr>
          <w:rFonts w:eastAsia="Calibri"/>
          <w:color w:val="000000"/>
          <w:lang w:eastAsia="en-US"/>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7D3361" w:rsidRPr="003242DA" w:rsidRDefault="007D3361" w:rsidP="003242DA">
      <w:pPr>
        <w:pStyle w:val="20"/>
        <w:shd w:val="clear" w:color="auto" w:fill="606060"/>
        <w:spacing w:before="0" w:after="0"/>
        <w:rPr>
          <w:color w:val="FFFFFF"/>
          <w:szCs w:val="24"/>
        </w:rPr>
      </w:pPr>
      <w:bookmarkStart w:id="20" w:name="_Toc531245379"/>
      <w:bookmarkStart w:id="21" w:name="_Toc65176228"/>
      <w:r w:rsidRPr="003242DA">
        <w:rPr>
          <w:color w:val="FFFFFF"/>
          <w:szCs w:val="24"/>
        </w:rPr>
        <w:t>Статья 6. Использование и строительные изменения объектов недвижимости, несоответствующих Правилам.</w:t>
      </w:r>
      <w:bookmarkEnd w:id="20"/>
      <w:bookmarkEnd w:id="21"/>
    </w:p>
    <w:p w:rsidR="007D3361" w:rsidRPr="003242DA" w:rsidRDefault="007D3361" w:rsidP="003242DA">
      <w:pPr>
        <w:widowControl w:val="0"/>
        <w:numPr>
          <w:ilvl w:val="0"/>
          <w:numId w:val="25"/>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 xml:space="preserve">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rsidR="007D3361" w:rsidRPr="003242DA" w:rsidRDefault="007D3361" w:rsidP="003242DA">
      <w:pPr>
        <w:widowControl w:val="0"/>
        <w:ind w:firstLine="709"/>
        <w:contextualSpacing/>
        <w:jc w:val="both"/>
        <w:rPr>
          <w:rFonts w:eastAsia="Calibri"/>
          <w:lang w:eastAsia="en-US"/>
        </w:rPr>
      </w:pPr>
      <w:r w:rsidRPr="003242DA">
        <w:rPr>
          <w:rFonts w:eastAsia="Calibri"/>
          <w:lang w:eastAsia="en-US"/>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7D3361" w:rsidRPr="003242DA" w:rsidRDefault="007D3361" w:rsidP="003242DA">
      <w:pPr>
        <w:widowControl w:val="0"/>
        <w:numPr>
          <w:ilvl w:val="0"/>
          <w:numId w:val="25"/>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7D3361" w:rsidRPr="003242DA" w:rsidRDefault="007D3361" w:rsidP="003242DA">
      <w:pPr>
        <w:widowControl w:val="0"/>
        <w:ind w:firstLine="709"/>
        <w:contextualSpacing/>
        <w:jc w:val="both"/>
        <w:rPr>
          <w:rFonts w:eastAsia="Calibri"/>
          <w:lang w:eastAsia="en-US"/>
        </w:rPr>
      </w:pPr>
      <w:r w:rsidRPr="003242DA">
        <w:rPr>
          <w:rFonts w:eastAsia="Calibri"/>
          <w:lang w:eastAsia="en-US"/>
        </w:rPr>
        <w:t xml:space="preserve">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 </w:t>
      </w:r>
    </w:p>
    <w:p w:rsidR="007D3361" w:rsidRPr="003242DA" w:rsidRDefault="007D3361" w:rsidP="003242DA">
      <w:pPr>
        <w:widowControl w:val="0"/>
        <w:ind w:firstLine="709"/>
        <w:contextualSpacing/>
        <w:jc w:val="both"/>
        <w:rPr>
          <w:rFonts w:eastAsia="Calibri"/>
          <w:lang w:eastAsia="en-US"/>
        </w:rPr>
      </w:pPr>
      <w:proofErr w:type="gramStart"/>
      <w:r w:rsidRPr="003242DA">
        <w:rPr>
          <w:rFonts w:eastAsia="Calibri"/>
          <w:lang w:eastAsia="en-US"/>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w:t>
      </w:r>
      <w:proofErr w:type="gramEnd"/>
      <w:r w:rsidRPr="003242DA">
        <w:rPr>
          <w:rFonts w:eastAsia="Calibri"/>
          <w:lang w:eastAsia="en-US"/>
        </w:rPr>
        <w:t>.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7D3361" w:rsidRPr="003242DA" w:rsidRDefault="007D3361" w:rsidP="003242DA">
      <w:pPr>
        <w:widowControl w:val="0"/>
        <w:numPr>
          <w:ilvl w:val="0"/>
          <w:numId w:val="25"/>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Несоответствующий вид использования недвижимости не может быть заменен на иной несоответствующий вид использования.</w:t>
      </w:r>
    </w:p>
    <w:p w:rsidR="007F0F94" w:rsidRDefault="007F0F94" w:rsidP="003242DA">
      <w:pPr>
        <w:pStyle w:val="10"/>
        <w:spacing w:before="0" w:after="0"/>
        <w:rPr>
          <w:color w:val="FFFFFF"/>
          <w:szCs w:val="24"/>
          <w:shd w:val="clear" w:color="auto" w:fill="0C0C0C"/>
        </w:rPr>
        <w:sectPr w:rsidR="007F0F94" w:rsidSect="00A4426E">
          <w:pgSz w:w="11906" w:h="16838" w:code="9"/>
          <w:pgMar w:top="720" w:right="424" w:bottom="567" w:left="1134" w:header="567" w:footer="378" w:gutter="0"/>
          <w:cols w:space="708"/>
          <w:titlePg/>
          <w:docGrid w:linePitch="360"/>
        </w:sectPr>
      </w:pPr>
      <w:bookmarkStart w:id="22" w:name="_Toc531245380"/>
    </w:p>
    <w:p w:rsidR="007D3361" w:rsidRPr="003242DA" w:rsidRDefault="007D3361" w:rsidP="003242DA">
      <w:pPr>
        <w:pStyle w:val="10"/>
        <w:spacing w:before="0" w:after="0"/>
        <w:rPr>
          <w:color w:val="FFFFFF"/>
          <w:szCs w:val="24"/>
          <w:shd w:val="clear" w:color="auto" w:fill="0C0C0C"/>
        </w:rPr>
      </w:pPr>
      <w:bookmarkStart w:id="23" w:name="_Toc65176229"/>
      <w:r w:rsidRPr="003242DA">
        <w:rPr>
          <w:color w:val="FFFFFF"/>
          <w:szCs w:val="24"/>
          <w:shd w:val="clear" w:color="auto" w:fill="0C0C0C"/>
        </w:rPr>
        <w:lastRenderedPageBreak/>
        <w:t>Глава 3. Участники отношений, возникающих по поводу землепользования и застройки.</w:t>
      </w:r>
      <w:bookmarkEnd w:id="22"/>
      <w:bookmarkEnd w:id="23"/>
    </w:p>
    <w:p w:rsidR="007D3361" w:rsidRPr="003242DA" w:rsidRDefault="007D3361" w:rsidP="003242DA">
      <w:pPr>
        <w:pStyle w:val="20"/>
        <w:shd w:val="clear" w:color="auto" w:fill="606060"/>
        <w:spacing w:before="0" w:after="0"/>
        <w:rPr>
          <w:color w:val="FFFFFF"/>
          <w:szCs w:val="24"/>
        </w:rPr>
      </w:pPr>
      <w:bookmarkStart w:id="24" w:name="_Toc531245381"/>
      <w:bookmarkStart w:id="25" w:name="_Toc65176230"/>
      <w:r w:rsidRPr="003242DA">
        <w:rPr>
          <w:color w:val="FFFFFF"/>
          <w:szCs w:val="24"/>
        </w:rPr>
        <w:t>Статья 7. Общие положения, относящиеся к ранее возникшим правам.</w:t>
      </w:r>
      <w:bookmarkEnd w:id="24"/>
      <w:bookmarkEnd w:id="25"/>
    </w:p>
    <w:p w:rsidR="007D3361" w:rsidRPr="003242DA" w:rsidRDefault="007D3361" w:rsidP="003242DA">
      <w:pPr>
        <w:widowControl w:val="0"/>
        <w:numPr>
          <w:ilvl w:val="0"/>
          <w:numId w:val="26"/>
        </w:numPr>
        <w:tabs>
          <w:tab w:val="left" w:pos="702"/>
        </w:tabs>
        <w:suppressAutoHyphens/>
        <w:overflowPunct w:val="0"/>
        <w:autoSpaceDE w:val="0"/>
        <w:ind w:left="0" w:firstLine="702"/>
        <w:contextualSpacing/>
        <w:jc w:val="both"/>
        <w:rPr>
          <w:rFonts w:eastAsia="Times New Roman"/>
          <w:lang w:eastAsia="en-US"/>
        </w:rPr>
      </w:pPr>
      <w:r w:rsidRPr="003242DA">
        <w:rPr>
          <w:rFonts w:eastAsia="Times New Roman"/>
          <w:lang w:eastAsia="en-US"/>
        </w:rPr>
        <w:t>Настоящие Правила вступают в силу со дня их официального опубликования.</w:t>
      </w:r>
    </w:p>
    <w:p w:rsidR="007D3361" w:rsidRPr="003242DA" w:rsidRDefault="007D3361" w:rsidP="003242DA">
      <w:pPr>
        <w:widowControl w:val="0"/>
        <w:numPr>
          <w:ilvl w:val="0"/>
          <w:numId w:val="26"/>
        </w:numPr>
        <w:tabs>
          <w:tab w:val="left" w:pos="702"/>
        </w:tabs>
        <w:suppressAutoHyphens/>
        <w:overflowPunct w:val="0"/>
        <w:autoSpaceDE w:val="0"/>
        <w:ind w:left="0" w:firstLine="702"/>
        <w:contextualSpacing/>
        <w:jc w:val="both"/>
        <w:rPr>
          <w:rFonts w:eastAsia="Times New Roman"/>
          <w:lang w:eastAsia="en-US"/>
        </w:rPr>
      </w:pPr>
      <w:r w:rsidRPr="003242DA">
        <w:rPr>
          <w:rFonts w:eastAsia="Times New Roman"/>
          <w:lang w:eastAsia="en-US"/>
        </w:rPr>
        <w:t>Ранее принятые нормативные правовые акты муниципального образования по вопросам землепользования и застройки применяются в части, не противоречащей настоящим Правилам.</w:t>
      </w:r>
    </w:p>
    <w:p w:rsidR="007D3361" w:rsidRPr="003242DA" w:rsidRDefault="007D3361" w:rsidP="003242DA">
      <w:pPr>
        <w:widowControl w:val="0"/>
        <w:numPr>
          <w:ilvl w:val="0"/>
          <w:numId w:val="26"/>
        </w:numPr>
        <w:tabs>
          <w:tab w:val="left" w:pos="702"/>
        </w:tabs>
        <w:suppressAutoHyphens/>
        <w:overflowPunct w:val="0"/>
        <w:autoSpaceDE w:val="0"/>
        <w:ind w:left="0" w:firstLine="702"/>
        <w:contextualSpacing/>
        <w:jc w:val="both"/>
        <w:rPr>
          <w:rFonts w:eastAsia="Times New Roman"/>
          <w:lang w:eastAsia="en-US"/>
        </w:rPr>
      </w:pPr>
      <w:r w:rsidRPr="003242DA">
        <w:rPr>
          <w:rFonts w:eastAsia="Times New Roman"/>
          <w:lang w:eastAsia="en-US"/>
        </w:rPr>
        <w:t>Требования к образуемым и измененным земельным участкам:</w:t>
      </w:r>
    </w:p>
    <w:p w:rsidR="007D3361" w:rsidRPr="003242DA" w:rsidRDefault="007D3361" w:rsidP="003242DA">
      <w:pPr>
        <w:widowControl w:val="0"/>
        <w:numPr>
          <w:ilvl w:val="0"/>
          <w:numId w:val="27"/>
        </w:numPr>
        <w:tabs>
          <w:tab w:val="left" w:pos="702"/>
        </w:tabs>
        <w:suppressAutoHyphens/>
        <w:overflowPunct w:val="0"/>
        <w:autoSpaceDE w:val="0"/>
        <w:ind w:left="0" w:firstLine="702"/>
        <w:contextualSpacing/>
        <w:jc w:val="both"/>
        <w:rPr>
          <w:rFonts w:eastAsia="Times New Roman"/>
          <w:lang w:eastAsia="en-US"/>
        </w:rPr>
      </w:pPr>
      <w:r w:rsidRPr="003242DA">
        <w:rPr>
          <w:rFonts w:eastAsia="Times New Roman"/>
          <w:lang w:eastAsia="en-US"/>
        </w:rPr>
        <w:t xml:space="preserve">предельные (максимальные и минимальные) размеры земельных участков, в отношении которых в соответствии с </w:t>
      </w:r>
      <w:hyperlink r:id="rId16" w:history="1">
        <w:r w:rsidRPr="003242DA">
          <w:rPr>
            <w:rFonts w:eastAsia="Times New Roman"/>
            <w:lang w:eastAsia="en-US"/>
          </w:rPr>
          <w:t>законодательством</w:t>
        </w:r>
      </w:hyperlink>
      <w:r w:rsidRPr="003242DA">
        <w:rPr>
          <w:rFonts w:eastAsia="Times New Roman"/>
          <w:lang w:eastAsia="en-US"/>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rsidR="007D3361" w:rsidRPr="003242DA" w:rsidRDefault="007D3361" w:rsidP="003242DA">
      <w:pPr>
        <w:widowControl w:val="0"/>
        <w:numPr>
          <w:ilvl w:val="0"/>
          <w:numId w:val="27"/>
        </w:numPr>
        <w:tabs>
          <w:tab w:val="left" w:pos="702"/>
        </w:tabs>
        <w:suppressAutoHyphens/>
        <w:overflowPunct w:val="0"/>
        <w:autoSpaceDE w:val="0"/>
        <w:ind w:left="0" w:firstLine="702"/>
        <w:contextualSpacing/>
        <w:jc w:val="both"/>
        <w:rPr>
          <w:rFonts w:eastAsia="Times New Roman"/>
          <w:lang w:eastAsia="en-US"/>
        </w:rPr>
      </w:pPr>
      <w:r w:rsidRPr="003242DA">
        <w:rPr>
          <w:rFonts w:eastAsia="Times New Roman"/>
          <w:lang w:eastAsia="en-US"/>
        </w:rPr>
        <w:t xml:space="preserve">предельные (максимальные и минимальные) размеры земельных участков, на которые действие градостроительных регламентов </w:t>
      </w:r>
      <w:hyperlink r:id="rId17" w:history="1">
        <w:r w:rsidRPr="003242DA">
          <w:rPr>
            <w:rFonts w:eastAsia="Times New Roman"/>
            <w:lang w:eastAsia="en-US"/>
          </w:rPr>
          <w:t>не распространяется</w:t>
        </w:r>
      </w:hyperlink>
      <w:r w:rsidRPr="003242DA">
        <w:rPr>
          <w:rFonts w:eastAsia="Times New Roman"/>
          <w:lang w:eastAsia="en-US"/>
        </w:rPr>
        <w:t xml:space="preserve"> или в отношении которых градостроительные регламенты </w:t>
      </w:r>
      <w:hyperlink r:id="rId18" w:history="1">
        <w:r w:rsidRPr="003242DA">
          <w:rPr>
            <w:rFonts w:eastAsia="Times New Roman"/>
            <w:lang w:eastAsia="en-US"/>
          </w:rPr>
          <w:t>не устанавливаются</w:t>
        </w:r>
      </w:hyperlink>
      <w:r w:rsidRPr="003242DA">
        <w:rPr>
          <w:rFonts w:eastAsia="Times New Roman"/>
          <w:lang w:eastAsia="en-US"/>
        </w:rPr>
        <w:t>, определяются в соответствии с Земельным кодексом РФ, другими федеральными законами.</w:t>
      </w:r>
    </w:p>
    <w:p w:rsidR="007D3361" w:rsidRPr="003242DA" w:rsidRDefault="007D3361" w:rsidP="003242DA">
      <w:pPr>
        <w:widowControl w:val="0"/>
        <w:numPr>
          <w:ilvl w:val="0"/>
          <w:numId w:val="26"/>
        </w:numPr>
        <w:tabs>
          <w:tab w:val="left" w:pos="702"/>
        </w:tabs>
        <w:suppressAutoHyphens/>
        <w:overflowPunct w:val="0"/>
        <w:autoSpaceDE w:val="0"/>
        <w:ind w:left="0" w:firstLine="702"/>
        <w:contextualSpacing/>
        <w:jc w:val="both"/>
        <w:rPr>
          <w:rFonts w:eastAsia="Times New Roman"/>
          <w:lang w:eastAsia="en-US"/>
        </w:rPr>
      </w:pPr>
      <w:r w:rsidRPr="003242DA">
        <w:rPr>
          <w:rFonts w:eastAsia="Times New Roman"/>
          <w:lang w:eastAsia="en-US"/>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7D3361" w:rsidRPr="003242DA" w:rsidRDefault="007D3361" w:rsidP="003242DA">
      <w:pPr>
        <w:widowControl w:val="0"/>
        <w:numPr>
          <w:ilvl w:val="0"/>
          <w:numId w:val="26"/>
        </w:numPr>
        <w:tabs>
          <w:tab w:val="left" w:pos="277"/>
          <w:tab w:val="left" w:pos="702"/>
        </w:tabs>
        <w:suppressAutoHyphens/>
        <w:overflowPunct w:val="0"/>
        <w:autoSpaceDE w:val="0"/>
        <w:ind w:left="0" w:firstLine="702"/>
        <w:contextualSpacing/>
        <w:jc w:val="both"/>
        <w:rPr>
          <w:rFonts w:eastAsia="Times New Roman"/>
          <w:lang w:eastAsia="en-US"/>
        </w:rPr>
      </w:pPr>
      <w:r w:rsidRPr="003242DA">
        <w:rPr>
          <w:rFonts w:eastAsia="Times New Roman"/>
          <w:lang w:eastAsia="en-US"/>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7D3361" w:rsidRPr="003242DA" w:rsidRDefault="007D3361" w:rsidP="003242DA">
      <w:pPr>
        <w:tabs>
          <w:tab w:val="left" w:pos="702"/>
        </w:tabs>
        <w:ind w:firstLine="702"/>
        <w:contextualSpacing/>
        <w:jc w:val="both"/>
        <w:rPr>
          <w:rFonts w:eastAsia="Times New Roman"/>
          <w:lang w:eastAsia="en-US"/>
        </w:rPr>
      </w:pPr>
      <w:r w:rsidRPr="003242DA">
        <w:rPr>
          <w:rFonts w:eastAsia="Times New Roman"/>
          <w:lang w:eastAsia="en-US"/>
        </w:rPr>
        <w:t>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 виды их использования не входят в перечень видов разрешенного использования;</w:t>
      </w:r>
    </w:p>
    <w:p w:rsidR="007D3361" w:rsidRPr="003242DA" w:rsidRDefault="007D3361" w:rsidP="003242DA">
      <w:pPr>
        <w:widowControl w:val="0"/>
        <w:numPr>
          <w:ilvl w:val="0"/>
          <w:numId w:val="28"/>
        </w:numPr>
        <w:tabs>
          <w:tab w:val="left" w:pos="702"/>
        </w:tabs>
        <w:suppressAutoHyphens/>
        <w:overflowPunct w:val="0"/>
        <w:autoSpaceDE w:val="0"/>
        <w:ind w:left="0" w:firstLine="702"/>
        <w:contextualSpacing/>
        <w:jc w:val="both"/>
        <w:rPr>
          <w:rFonts w:eastAsia="Times New Roman"/>
          <w:lang w:eastAsia="en-US"/>
        </w:rPr>
      </w:pPr>
      <w:r w:rsidRPr="003242DA">
        <w:rPr>
          <w:rFonts w:eastAsia="Times New Roman"/>
          <w:lang w:eastAsia="en-US"/>
        </w:rPr>
        <w:t>их размеры не соответствуют предельным значениям, установленным градостроительным регламентом.</w:t>
      </w:r>
    </w:p>
    <w:p w:rsidR="007D3361" w:rsidRPr="003242DA" w:rsidRDefault="007D3361" w:rsidP="003242DA">
      <w:pPr>
        <w:widowControl w:val="0"/>
        <w:numPr>
          <w:ilvl w:val="0"/>
          <w:numId w:val="26"/>
        </w:numPr>
        <w:tabs>
          <w:tab w:val="left" w:pos="702"/>
        </w:tabs>
        <w:suppressAutoHyphens/>
        <w:overflowPunct w:val="0"/>
        <w:autoSpaceDE w:val="0"/>
        <w:ind w:left="0" w:firstLine="702"/>
        <w:contextualSpacing/>
        <w:jc w:val="both"/>
        <w:rPr>
          <w:rFonts w:eastAsia="Times New Roman"/>
          <w:lang w:eastAsia="en-US"/>
        </w:rPr>
      </w:pPr>
      <w:r w:rsidRPr="003242DA">
        <w:rPr>
          <w:rFonts w:eastAsia="Times New Roman"/>
          <w:lang w:eastAsia="en-US"/>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rsidR="007D3361" w:rsidRPr="003242DA" w:rsidRDefault="007D3361" w:rsidP="003242DA">
      <w:pPr>
        <w:widowControl w:val="0"/>
        <w:numPr>
          <w:ilvl w:val="0"/>
          <w:numId w:val="26"/>
        </w:numPr>
        <w:tabs>
          <w:tab w:val="left" w:pos="0"/>
        </w:tabs>
        <w:suppressAutoHyphens/>
        <w:overflowPunct w:val="0"/>
        <w:autoSpaceDE w:val="0"/>
        <w:ind w:left="0" w:firstLine="702"/>
        <w:contextualSpacing/>
        <w:jc w:val="both"/>
        <w:rPr>
          <w:rFonts w:eastAsia="Times New Roman"/>
          <w:lang w:eastAsia="en-US"/>
        </w:rPr>
      </w:pPr>
      <w:r w:rsidRPr="003242DA">
        <w:rPr>
          <w:rFonts w:eastAsia="Times New Roman"/>
          <w:lang w:eastAsia="en-US"/>
        </w:rPr>
        <w:t>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истории и культуры), в соответствии с федеральными законами может быть наложен запрет на использование таких объектов.</w:t>
      </w:r>
    </w:p>
    <w:p w:rsidR="007D3361" w:rsidRPr="003242DA" w:rsidRDefault="007D3361" w:rsidP="003242DA">
      <w:pPr>
        <w:widowControl w:val="0"/>
        <w:tabs>
          <w:tab w:val="left" w:pos="702"/>
        </w:tabs>
        <w:suppressAutoHyphens/>
        <w:overflowPunct w:val="0"/>
        <w:autoSpaceDE w:val="0"/>
        <w:ind w:firstLine="702"/>
        <w:contextualSpacing/>
        <w:jc w:val="both"/>
        <w:rPr>
          <w:rFonts w:eastAsia="Times New Roman"/>
          <w:lang w:eastAsia="en-US"/>
        </w:rPr>
      </w:pPr>
      <w:r w:rsidRPr="003242DA">
        <w:rPr>
          <w:rFonts w:eastAsia="Times New Roman"/>
          <w:lang w:eastAsia="en-US"/>
        </w:rPr>
        <w:t xml:space="preserve">8.Реконструкция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  </w:t>
      </w:r>
    </w:p>
    <w:p w:rsidR="007D3361" w:rsidRPr="003242DA" w:rsidRDefault="007D3361" w:rsidP="003242DA">
      <w:pPr>
        <w:pStyle w:val="20"/>
        <w:shd w:val="clear" w:color="auto" w:fill="606060"/>
        <w:spacing w:before="0" w:after="0"/>
        <w:rPr>
          <w:color w:val="FFFFFF"/>
          <w:szCs w:val="24"/>
        </w:rPr>
      </w:pPr>
      <w:bookmarkStart w:id="26" w:name="_Toc531245382"/>
      <w:bookmarkStart w:id="27" w:name="_Toc65176231"/>
      <w:r w:rsidRPr="003242DA">
        <w:rPr>
          <w:color w:val="FFFFFF"/>
          <w:szCs w:val="24"/>
        </w:rPr>
        <w:t>Статья 8. Использование земельных участков, использование и строительные изменения объектов капитального строительства, не соответствующих правилам землепользования и застройки.</w:t>
      </w:r>
      <w:bookmarkEnd w:id="26"/>
      <w:bookmarkEnd w:id="27"/>
      <w:r w:rsidR="002A5A47" w:rsidRPr="002A5A47">
        <w:rPr>
          <w:b w:val="0"/>
          <w:color w:val="000000"/>
          <w:sz w:val="28"/>
        </w:rPr>
        <w:t xml:space="preserve"> </w:t>
      </w:r>
    </w:p>
    <w:p w:rsidR="007D3361" w:rsidRPr="003242DA" w:rsidRDefault="007D3361" w:rsidP="003242DA">
      <w:pPr>
        <w:widowControl w:val="0"/>
        <w:numPr>
          <w:ilvl w:val="0"/>
          <w:numId w:val="29"/>
        </w:numPr>
        <w:tabs>
          <w:tab w:val="left" w:pos="993"/>
        </w:tabs>
        <w:suppressAutoHyphens/>
        <w:overflowPunct w:val="0"/>
        <w:autoSpaceDE w:val="0"/>
        <w:ind w:left="277" w:firstLine="567"/>
        <w:contextualSpacing/>
        <w:jc w:val="both"/>
        <w:rPr>
          <w:rFonts w:eastAsia="Times New Roman"/>
          <w:lang w:eastAsia="en-US"/>
        </w:rPr>
      </w:pPr>
      <w:proofErr w:type="gramStart"/>
      <w:r w:rsidRPr="003242DA">
        <w:rPr>
          <w:rFonts w:eastAsia="Times New Roman"/>
          <w:lang w:eastAsia="en-US"/>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7D3361" w:rsidRPr="003242DA" w:rsidRDefault="007D3361" w:rsidP="003242DA">
      <w:pPr>
        <w:widowControl w:val="0"/>
        <w:numPr>
          <w:ilvl w:val="0"/>
          <w:numId w:val="29"/>
        </w:numPr>
        <w:tabs>
          <w:tab w:val="left" w:pos="993"/>
        </w:tabs>
        <w:suppressAutoHyphens/>
        <w:overflowPunct w:val="0"/>
        <w:autoSpaceDE w:val="0"/>
        <w:ind w:left="277" w:firstLine="567"/>
        <w:contextualSpacing/>
        <w:jc w:val="both"/>
        <w:rPr>
          <w:rFonts w:eastAsia="Times New Roman"/>
          <w:lang w:eastAsia="en-US"/>
        </w:rPr>
      </w:pPr>
      <w:r w:rsidRPr="003242DA">
        <w:rPr>
          <w:rFonts w:eastAsia="Times New Roman"/>
          <w:lang w:eastAsia="en-US"/>
        </w:rPr>
        <w:t xml:space="preserve">Реконструкция указанных в </w:t>
      </w:r>
      <w:hyperlink r:id="rId19" w:history="1">
        <w:r w:rsidRPr="003242DA">
          <w:rPr>
            <w:rFonts w:eastAsia="Times New Roman"/>
            <w:lang w:eastAsia="en-US"/>
          </w:rPr>
          <w:t>части 1</w:t>
        </w:r>
      </w:hyperlink>
      <w:r w:rsidRPr="003242DA">
        <w:rPr>
          <w:rFonts w:eastAsia="Times New Roman"/>
          <w:lang w:eastAsia="en-US"/>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w:t>
      </w:r>
      <w:r w:rsidRPr="003242DA">
        <w:rPr>
          <w:rFonts w:eastAsia="Times New Roman"/>
          <w:lang w:eastAsia="en-US"/>
        </w:rPr>
        <w:lastRenderedPageBreak/>
        <w:t>земельных участков и объектов капитального строительства, установленными градостроительным регламентом.</w:t>
      </w:r>
    </w:p>
    <w:p w:rsidR="007D3361" w:rsidRPr="003242DA" w:rsidRDefault="007D3361" w:rsidP="003242DA">
      <w:pPr>
        <w:widowControl w:val="0"/>
        <w:numPr>
          <w:ilvl w:val="0"/>
          <w:numId w:val="29"/>
        </w:numPr>
        <w:tabs>
          <w:tab w:val="left" w:pos="993"/>
        </w:tabs>
        <w:suppressAutoHyphens/>
        <w:overflowPunct w:val="0"/>
        <w:autoSpaceDE w:val="0"/>
        <w:ind w:left="419" w:firstLine="425"/>
        <w:contextualSpacing/>
        <w:jc w:val="both"/>
        <w:rPr>
          <w:rFonts w:eastAsia="Times New Roman"/>
          <w:lang w:eastAsia="en-US"/>
        </w:rPr>
      </w:pPr>
      <w:r w:rsidRPr="003242DA">
        <w:rPr>
          <w:rFonts w:eastAsia="Times New Roman"/>
          <w:lang w:eastAsia="en-US"/>
        </w:rPr>
        <w:t>В случае</w:t>
      </w:r>
      <w:proofErr w:type="gramStart"/>
      <w:r w:rsidRPr="003242DA">
        <w:rPr>
          <w:rFonts w:eastAsia="Times New Roman"/>
          <w:lang w:eastAsia="en-US"/>
        </w:rPr>
        <w:t>,</w:t>
      </w:r>
      <w:proofErr w:type="gramEnd"/>
      <w:r w:rsidRPr="003242DA">
        <w:rPr>
          <w:rFonts w:eastAsia="Times New Roman"/>
          <w:lang w:eastAsia="en-US"/>
        </w:rPr>
        <w:t xml:space="preserve"> если использование указанных в </w:t>
      </w:r>
      <w:hyperlink r:id="rId20" w:history="1">
        <w:r w:rsidRPr="003242DA">
          <w:rPr>
            <w:rFonts w:eastAsia="Times New Roman"/>
            <w:lang w:eastAsia="en-US"/>
          </w:rPr>
          <w:t>части 1</w:t>
        </w:r>
      </w:hyperlink>
      <w:r w:rsidRPr="003242DA">
        <w:rPr>
          <w:rFonts w:eastAsia="Times New Roman"/>
          <w:lang w:eastAsia="en-US"/>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7D3361" w:rsidRPr="003242DA" w:rsidRDefault="007D3361" w:rsidP="003242DA">
      <w:pPr>
        <w:pStyle w:val="20"/>
        <w:shd w:val="clear" w:color="auto" w:fill="606060"/>
        <w:spacing w:before="0" w:after="0"/>
        <w:rPr>
          <w:color w:val="FFFFFF"/>
          <w:szCs w:val="24"/>
        </w:rPr>
      </w:pPr>
      <w:bookmarkStart w:id="28" w:name="_Toc531245383"/>
      <w:bookmarkStart w:id="29" w:name="_Toc65176232"/>
      <w:r w:rsidRPr="003242DA">
        <w:rPr>
          <w:color w:val="FFFFFF"/>
          <w:szCs w:val="24"/>
        </w:rPr>
        <w:t>Статья 9. Комиссия по правилам землепользования и застройки.</w:t>
      </w:r>
      <w:bookmarkEnd w:id="28"/>
      <w:bookmarkEnd w:id="29"/>
      <w:r w:rsidRPr="003242DA">
        <w:rPr>
          <w:color w:val="FFFFFF"/>
          <w:szCs w:val="24"/>
        </w:rPr>
        <w:t xml:space="preserve"> </w:t>
      </w:r>
    </w:p>
    <w:p w:rsidR="007D3361" w:rsidRPr="003242DA" w:rsidRDefault="007D3361" w:rsidP="003242DA">
      <w:pPr>
        <w:widowControl w:val="0"/>
        <w:numPr>
          <w:ilvl w:val="0"/>
          <w:numId w:val="30"/>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Комиссия по правилам землепользования и застройки сельских поселений Темрюкского района (далее – Комиссия) является постоянно действующим консультативным органом и формируется для обеспечения реализации настоящих Правил.</w:t>
      </w:r>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color w:val="000000"/>
          <w:lang w:eastAsia="en-US"/>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 администрации муниципального образования Темрюкский район.</w:t>
      </w:r>
    </w:p>
    <w:p w:rsidR="007D3361" w:rsidRPr="003242DA" w:rsidRDefault="007D3361" w:rsidP="003242DA">
      <w:pPr>
        <w:widowControl w:val="0"/>
        <w:numPr>
          <w:ilvl w:val="0"/>
          <w:numId w:val="30"/>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К полномочиям Комиссии относится:</w:t>
      </w:r>
    </w:p>
    <w:p w:rsidR="007D3361" w:rsidRPr="003242DA" w:rsidRDefault="007D3361" w:rsidP="003242DA">
      <w:pPr>
        <w:widowControl w:val="0"/>
        <w:numPr>
          <w:ilvl w:val="0"/>
          <w:numId w:val="3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рассмотрение предложений о внесении изменений в настоящие Правила;</w:t>
      </w:r>
    </w:p>
    <w:p w:rsidR="007D3361" w:rsidRPr="003242DA" w:rsidRDefault="007D3361" w:rsidP="003242DA">
      <w:pPr>
        <w:widowControl w:val="0"/>
        <w:numPr>
          <w:ilvl w:val="0"/>
          <w:numId w:val="3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подготовка заключения о внесении изменений в настоящие Правила;</w:t>
      </w:r>
    </w:p>
    <w:p w:rsidR="007D3361" w:rsidRPr="003242DA" w:rsidRDefault="007D3361" w:rsidP="003242DA">
      <w:pPr>
        <w:widowControl w:val="0"/>
        <w:numPr>
          <w:ilvl w:val="0"/>
          <w:numId w:val="3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организация и проведение публичных слушаний по обсуждению проекта генеральных планов сельских поселений Темрюкского района, Правил землепользования и застройки сельских поселений Темрюкского района, проектов планировки;</w:t>
      </w:r>
    </w:p>
    <w:p w:rsidR="007D3361" w:rsidRPr="003242DA" w:rsidRDefault="007D3361" w:rsidP="003242DA">
      <w:pPr>
        <w:widowControl w:val="0"/>
        <w:numPr>
          <w:ilvl w:val="0"/>
          <w:numId w:val="3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rsidR="007D3361" w:rsidRPr="003242DA" w:rsidRDefault="007D3361" w:rsidP="003242DA">
      <w:pPr>
        <w:widowControl w:val="0"/>
        <w:numPr>
          <w:ilvl w:val="0"/>
          <w:numId w:val="3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7D3361" w:rsidRPr="003242DA" w:rsidRDefault="007D3361" w:rsidP="003242DA">
      <w:pPr>
        <w:widowControl w:val="0"/>
        <w:numPr>
          <w:ilvl w:val="0"/>
          <w:numId w:val="31"/>
        </w:numPr>
        <w:tabs>
          <w:tab w:val="left" w:pos="993"/>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roofErr w:type="gramEnd"/>
    </w:p>
    <w:p w:rsidR="007D3361" w:rsidRPr="003242DA" w:rsidRDefault="007D3361" w:rsidP="003242DA">
      <w:pPr>
        <w:widowControl w:val="0"/>
        <w:numPr>
          <w:ilvl w:val="0"/>
          <w:numId w:val="3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иные полномочия, отнесенные к компетенции Комиссии муниципальными правовыми актами администрации муниципального образования Темрюкский район.</w:t>
      </w:r>
    </w:p>
    <w:p w:rsidR="007D3361" w:rsidRPr="003242DA" w:rsidRDefault="007D3361" w:rsidP="003242DA">
      <w:pPr>
        <w:widowControl w:val="0"/>
        <w:numPr>
          <w:ilvl w:val="0"/>
          <w:numId w:val="30"/>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Состав и порядок деятельности комиссии утверждаются постановлением администрации  муниципального образования Темрюкский район.</w:t>
      </w:r>
    </w:p>
    <w:p w:rsidR="007D3361" w:rsidRPr="003242DA" w:rsidRDefault="007D3361" w:rsidP="003242DA">
      <w:pPr>
        <w:widowControl w:val="0"/>
        <w:numPr>
          <w:ilvl w:val="0"/>
          <w:numId w:val="30"/>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7D3361" w:rsidRPr="003242DA" w:rsidRDefault="007D3361" w:rsidP="003242DA">
      <w:pPr>
        <w:widowControl w:val="0"/>
        <w:numPr>
          <w:ilvl w:val="0"/>
          <w:numId w:val="30"/>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рассматриваемые на заседании. Протоколы заседаний Комиссии являются открытыми для всех заинтересованных лиц, которые могут получать копии протоколов</w:t>
      </w:r>
      <w:r w:rsidRPr="003242DA">
        <w:rPr>
          <w:rFonts w:eastAsia="Calibri"/>
          <w:lang w:eastAsia="en-US"/>
        </w:rPr>
        <w:t>.</w:t>
      </w:r>
      <w:r w:rsidRPr="003242DA">
        <w:rPr>
          <w:rFonts w:eastAsia="Times New Roman"/>
          <w:lang w:eastAsia="en-US"/>
        </w:rPr>
        <w:t xml:space="preserve"> Документы, рассматриваемые на заседаниях Комиссии, протоколы Комиссии хранятся в архиве администрации муниципального образования Темрюкский район.</w:t>
      </w:r>
    </w:p>
    <w:p w:rsidR="007D3361" w:rsidRPr="003242DA" w:rsidRDefault="007D3361" w:rsidP="003242DA">
      <w:pPr>
        <w:pStyle w:val="20"/>
        <w:shd w:val="clear" w:color="auto" w:fill="606060"/>
        <w:spacing w:before="0" w:after="0"/>
        <w:rPr>
          <w:color w:val="FFFFFF"/>
          <w:szCs w:val="24"/>
        </w:rPr>
      </w:pPr>
      <w:bookmarkStart w:id="30" w:name="_Toc531245384"/>
      <w:bookmarkStart w:id="31" w:name="_Toc65176233"/>
      <w:r w:rsidRPr="003242DA">
        <w:rPr>
          <w:color w:val="FFFFFF"/>
          <w:szCs w:val="24"/>
        </w:rPr>
        <w:t>Статья 10. Полномочия органа местного самоуправления муниципального образования Темрюкский район в части обеспечения применения правил землепользования и застройки.</w:t>
      </w:r>
      <w:bookmarkEnd w:id="30"/>
      <w:bookmarkEnd w:id="31"/>
    </w:p>
    <w:p w:rsidR="007D3361" w:rsidRPr="003242DA" w:rsidRDefault="007D3361" w:rsidP="003242DA">
      <w:pPr>
        <w:widowControl w:val="0"/>
        <w:numPr>
          <w:ilvl w:val="0"/>
          <w:numId w:val="32"/>
        </w:numPr>
        <w:tabs>
          <w:tab w:val="left" w:pos="993"/>
        </w:tabs>
        <w:suppressAutoHyphens/>
        <w:overflowPunct w:val="0"/>
        <w:autoSpaceDE w:val="0"/>
        <w:ind w:left="0" w:firstLine="709"/>
        <w:contextualSpacing/>
        <w:jc w:val="both"/>
        <w:rPr>
          <w:rFonts w:eastAsia="Times New Roman"/>
          <w:lang w:eastAsia="en-US"/>
        </w:rPr>
      </w:pPr>
      <w:r w:rsidRPr="003242DA">
        <w:rPr>
          <w:rFonts w:eastAsia="Times New Roman"/>
          <w:lang w:eastAsia="en-US"/>
        </w:rPr>
        <w:t xml:space="preserve">В соответствии с законодательством, нормативными правовыми актами к полномочиям органов </w:t>
      </w:r>
      <w:r w:rsidRPr="003242DA">
        <w:rPr>
          <w:rFonts w:eastAsia="Times New Roman"/>
        </w:rPr>
        <w:t>местного самоуправления муниципального образования Темрюкский район</w:t>
      </w:r>
      <w:r w:rsidRPr="003242DA">
        <w:rPr>
          <w:rFonts w:eastAsia="Times New Roman"/>
          <w:lang w:eastAsia="en-US"/>
        </w:rPr>
        <w:t xml:space="preserve">, уполномоченным регулировать и контролировать землепользование и застройку в части соблюдения настоящих Правил относятся: </w:t>
      </w:r>
    </w:p>
    <w:p w:rsidR="007D3361" w:rsidRPr="003242DA" w:rsidRDefault="007D3361" w:rsidP="003242DA">
      <w:pPr>
        <w:widowControl w:val="0"/>
        <w:numPr>
          <w:ilvl w:val="0"/>
          <w:numId w:val="33"/>
        </w:numPr>
        <w:tabs>
          <w:tab w:val="left" w:pos="993"/>
        </w:tabs>
        <w:suppressAutoHyphens/>
        <w:overflowPunct w:val="0"/>
        <w:autoSpaceDE w:val="0"/>
        <w:ind w:left="0" w:firstLine="709"/>
        <w:contextualSpacing/>
        <w:jc w:val="both"/>
        <w:rPr>
          <w:rFonts w:eastAsia="Times New Roman"/>
          <w:lang w:eastAsia="en-US"/>
        </w:rPr>
      </w:pPr>
      <w:r w:rsidRPr="003242DA">
        <w:rPr>
          <w:rFonts w:eastAsia="Times New Roman"/>
          <w:lang w:eastAsia="en-US"/>
        </w:rPr>
        <w:lastRenderedPageBreak/>
        <w:t>рассмотрение предложений о внесении изменений в настоящие Правила;</w:t>
      </w:r>
    </w:p>
    <w:p w:rsidR="007D3361" w:rsidRPr="003242DA" w:rsidRDefault="007D3361" w:rsidP="003242DA">
      <w:pPr>
        <w:widowControl w:val="0"/>
        <w:numPr>
          <w:ilvl w:val="0"/>
          <w:numId w:val="33"/>
        </w:numPr>
        <w:tabs>
          <w:tab w:val="left" w:pos="993"/>
        </w:tabs>
        <w:suppressAutoHyphens/>
        <w:overflowPunct w:val="0"/>
        <w:autoSpaceDE w:val="0"/>
        <w:ind w:left="0" w:firstLine="709"/>
        <w:contextualSpacing/>
        <w:jc w:val="both"/>
        <w:rPr>
          <w:rFonts w:eastAsia="Times New Roman"/>
          <w:lang w:eastAsia="en-US"/>
        </w:rPr>
      </w:pPr>
      <w:r w:rsidRPr="003242DA">
        <w:rPr>
          <w:rFonts w:eastAsia="Times New Roman"/>
          <w:lang w:eastAsia="en-US"/>
        </w:rPr>
        <w:t>подготовка заключения о внесении изменений в настоящие Правила;</w:t>
      </w:r>
    </w:p>
    <w:p w:rsidR="007D3361" w:rsidRPr="003242DA" w:rsidRDefault="007D3361" w:rsidP="003242DA">
      <w:pPr>
        <w:widowControl w:val="0"/>
        <w:numPr>
          <w:ilvl w:val="0"/>
          <w:numId w:val="33"/>
        </w:numPr>
        <w:tabs>
          <w:tab w:val="left" w:pos="993"/>
        </w:tabs>
        <w:suppressAutoHyphens/>
        <w:overflowPunct w:val="0"/>
        <w:autoSpaceDE w:val="0"/>
        <w:ind w:left="0" w:firstLine="709"/>
        <w:contextualSpacing/>
        <w:jc w:val="both"/>
        <w:rPr>
          <w:rFonts w:eastAsia="Times New Roman"/>
          <w:lang w:eastAsia="en-US"/>
        </w:rPr>
      </w:pPr>
      <w:r w:rsidRPr="003242DA">
        <w:rPr>
          <w:rFonts w:eastAsia="Times New Roman"/>
          <w:lang w:eastAsia="en-US"/>
        </w:rPr>
        <w:t xml:space="preserve">организация и проведение </w:t>
      </w:r>
      <w:r w:rsidR="007F0F94" w:rsidRPr="007F0F94">
        <w:rPr>
          <w:color w:val="00B050"/>
        </w:rPr>
        <w:t>общественных обсуждений или</w:t>
      </w:r>
      <w:r w:rsidR="007F0F94" w:rsidRPr="007A5B6B">
        <w:rPr>
          <w:color w:val="000000"/>
        </w:rPr>
        <w:t xml:space="preserve"> </w:t>
      </w:r>
      <w:r w:rsidRPr="003242DA">
        <w:rPr>
          <w:rFonts w:eastAsia="Times New Roman"/>
          <w:lang w:eastAsia="en-US"/>
        </w:rPr>
        <w:t xml:space="preserve">публичных слушаний по обсуждению проекта правил землепользования и застройки сельских поселений Темрюкского района, проектов планировки; </w:t>
      </w:r>
    </w:p>
    <w:p w:rsidR="007D3361" w:rsidRPr="003242DA" w:rsidRDefault="007D3361" w:rsidP="003242DA">
      <w:pPr>
        <w:widowControl w:val="0"/>
        <w:numPr>
          <w:ilvl w:val="0"/>
          <w:numId w:val="33"/>
        </w:numPr>
        <w:tabs>
          <w:tab w:val="left" w:pos="993"/>
        </w:tabs>
        <w:suppressAutoHyphens/>
        <w:overflowPunct w:val="0"/>
        <w:autoSpaceDE w:val="0"/>
        <w:ind w:left="0" w:firstLine="709"/>
        <w:contextualSpacing/>
        <w:jc w:val="both"/>
        <w:rPr>
          <w:rFonts w:eastAsia="Times New Roman"/>
          <w:lang w:eastAsia="en-US"/>
        </w:rPr>
      </w:pPr>
      <w:r w:rsidRPr="003242DA">
        <w:rPr>
          <w:rFonts w:eastAsia="Times New Roman"/>
          <w:lang w:eastAsia="en-US"/>
        </w:rPr>
        <w:t xml:space="preserve">организация и проведение </w:t>
      </w:r>
      <w:r w:rsidR="007F0F94" w:rsidRPr="007F0F94">
        <w:rPr>
          <w:color w:val="00B050"/>
        </w:rPr>
        <w:t>общественных обсуждений или</w:t>
      </w:r>
      <w:r w:rsidR="007F0F94" w:rsidRPr="007A5B6B">
        <w:rPr>
          <w:color w:val="000000"/>
        </w:rPr>
        <w:t xml:space="preserve"> </w:t>
      </w:r>
      <w:r w:rsidRPr="003242DA">
        <w:rPr>
          <w:rFonts w:eastAsia="Times New Roman"/>
          <w:lang w:eastAsia="en-US"/>
        </w:rPr>
        <w:t>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w:t>
      </w:r>
    </w:p>
    <w:p w:rsidR="007D3361" w:rsidRPr="003242DA" w:rsidRDefault="007D3361" w:rsidP="003242DA">
      <w:pPr>
        <w:widowControl w:val="0"/>
        <w:numPr>
          <w:ilvl w:val="0"/>
          <w:numId w:val="33"/>
        </w:numPr>
        <w:tabs>
          <w:tab w:val="left" w:pos="993"/>
        </w:tabs>
        <w:suppressAutoHyphens/>
        <w:overflowPunct w:val="0"/>
        <w:autoSpaceDE w:val="0"/>
        <w:ind w:left="0" w:firstLine="709"/>
        <w:contextualSpacing/>
        <w:jc w:val="both"/>
        <w:rPr>
          <w:rFonts w:eastAsia="Times New Roman"/>
          <w:lang w:eastAsia="en-US"/>
        </w:rPr>
      </w:pPr>
      <w:r w:rsidRPr="003242DA">
        <w:rPr>
          <w:rFonts w:eastAsia="Times New Roman"/>
          <w:lang w:eastAsia="en-US"/>
        </w:rPr>
        <w:t>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7D3361" w:rsidRPr="003242DA" w:rsidRDefault="007D3361" w:rsidP="003242DA">
      <w:pPr>
        <w:widowControl w:val="0"/>
        <w:numPr>
          <w:ilvl w:val="0"/>
          <w:numId w:val="33"/>
        </w:numPr>
        <w:tabs>
          <w:tab w:val="left" w:pos="993"/>
        </w:tabs>
        <w:suppressAutoHyphens/>
        <w:overflowPunct w:val="0"/>
        <w:autoSpaceDE w:val="0"/>
        <w:ind w:left="0" w:firstLine="709"/>
        <w:contextualSpacing/>
        <w:jc w:val="both"/>
        <w:rPr>
          <w:rFonts w:eastAsia="Times New Roman"/>
          <w:lang w:eastAsia="en-US"/>
        </w:rPr>
      </w:pPr>
      <w:proofErr w:type="gramStart"/>
      <w:r w:rsidRPr="003242DA">
        <w:rPr>
          <w:rFonts w:eastAsia="Times New Roman"/>
          <w:lang w:eastAsia="en-US"/>
        </w:rPr>
        <w:t>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roofErr w:type="gramEnd"/>
    </w:p>
    <w:p w:rsidR="007D3361" w:rsidRPr="003242DA" w:rsidRDefault="007D3361" w:rsidP="003242DA">
      <w:pPr>
        <w:widowControl w:val="0"/>
        <w:numPr>
          <w:ilvl w:val="0"/>
          <w:numId w:val="33"/>
        </w:numPr>
        <w:tabs>
          <w:tab w:val="left" w:pos="993"/>
        </w:tabs>
        <w:suppressAutoHyphens/>
        <w:overflowPunct w:val="0"/>
        <w:autoSpaceDE w:val="0"/>
        <w:ind w:left="0" w:firstLine="709"/>
        <w:contextualSpacing/>
        <w:jc w:val="both"/>
        <w:rPr>
          <w:rFonts w:eastAsia="Times New Roman"/>
          <w:lang w:eastAsia="en-US"/>
        </w:rPr>
      </w:pPr>
      <w:r w:rsidRPr="003242DA">
        <w:rPr>
          <w:rFonts w:eastAsia="Times New Roman"/>
          <w:lang w:eastAsia="en-US"/>
        </w:rPr>
        <w:t>иные полномочия, отнесенные к компетенции Комиссии муниципальными правовыми актами администрации муниципального образования Темрюкский район.</w:t>
      </w:r>
    </w:p>
    <w:p w:rsidR="007D3361" w:rsidRPr="003242DA" w:rsidRDefault="007D3361" w:rsidP="003242DA">
      <w:pPr>
        <w:widowControl w:val="0"/>
        <w:numPr>
          <w:ilvl w:val="0"/>
          <w:numId w:val="32"/>
        </w:numPr>
        <w:tabs>
          <w:tab w:val="left" w:pos="993"/>
        </w:tabs>
        <w:suppressAutoHyphens/>
        <w:overflowPunct w:val="0"/>
        <w:autoSpaceDE w:val="0"/>
        <w:ind w:left="0" w:firstLine="709"/>
        <w:contextualSpacing/>
        <w:jc w:val="both"/>
        <w:rPr>
          <w:rFonts w:eastAsia="Times New Roman"/>
          <w:lang w:eastAsia="en-US"/>
        </w:rPr>
      </w:pPr>
      <w:r w:rsidRPr="003242DA">
        <w:rPr>
          <w:rFonts w:eastAsia="Times New Roman"/>
          <w:lang w:eastAsia="en-US"/>
        </w:rPr>
        <w:t>По вопросам применения настоящих Правил органы, уполномоченные регулировать и контролировать землепользование и застройку:</w:t>
      </w:r>
    </w:p>
    <w:p w:rsidR="007D3361" w:rsidRPr="003242DA" w:rsidRDefault="007D3361" w:rsidP="003242DA">
      <w:pPr>
        <w:keepNext/>
        <w:keepLines/>
        <w:widowControl w:val="0"/>
        <w:numPr>
          <w:ilvl w:val="0"/>
          <w:numId w:val="34"/>
        </w:numPr>
        <w:tabs>
          <w:tab w:val="left" w:pos="993"/>
        </w:tabs>
        <w:suppressAutoHyphens/>
        <w:overflowPunct w:val="0"/>
        <w:autoSpaceDE w:val="0"/>
        <w:ind w:left="0" w:firstLine="709"/>
        <w:contextualSpacing/>
        <w:jc w:val="both"/>
        <w:rPr>
          <w:rFonts w:eastAsia="Times New Roman"/>
          <w:lang w:eastAsia="en-US"/>
        </w:rPr>
      </w:pPr>
      <w:r w:rsidRPr="003242DA">
        <w:rPr>
          <w:rFonts w:eastAsia="Times New Roman"/>
          <w:lang w:eastAsia="en-US"/>
        </w:rPr>
        <w:t xml:space="preserve">по запросу Комиссии по землепользованию и застройке </w:t>
      </w:r>
      <w:proofErr w:type="gramStart"/>
      <w:r w:rsidRPr="003242DA">
        <w:rPr>
          <w:rFonts w:eastAsia="Times New Roman"/>
          <w:lang w:eastAsia="en-US"/>
        </w:rPr>
        <w:t>предоставляют заключения</w:t>
      </w:r>
      <w:proofErr w:type="gramEnd"/>
      <w:r w:rsidRPr="003242DA">
        <w:rPr>
          <w:rFonts w:eastAsia="Times New Roman"/>
          <w:lang w:eastAsia="en-US"/>
        </w:rPr>
        <w:t xml:space="preserve"> по вопросам, связанным с проведением публичных слушаний;</w:t>
      </w:r>
    </w:p>
    <w:p w:rsidR="007D3361" w:rsidRPr="003242DA" w:rsidRDefault="007D3361" w:rsidP="003242DA">
      <w:pPr>
        <w:keepNext/>
        <w:keepLines/>
        <w:widowControl w:val="0"/>
        <w:ind w:firstLine="709"/>
        <w:contextualSpacing/>
        <w:jc w:val="both"/>
        <w:rPr>
          <w:rFonts w:eastAsia="Times New Roman"/>
          <w:lang w:eastAsia="en-US"/>
        </w:rPr>
      </w:pPr>
      <w:r w:rsidRPr="003242DA">
        <w:rPr>
          <w:rFonts w:eastAsia="Times New Roman"/>
          <w:lang w:eastAsia="en-US"/>
        </w:rPr>
        <w:t>2) 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w:t>
      </w:r>
    </w:p>
    <w:p w:rsidR="007D3361" w:rsidRPr="003242DA" w:rsidRDefault="007D3361" w:rsidP="003242DA">
      <w:pPr>
        <w:keepNext/>
        <w:keepLines/>
        <w:widowControl w:val="0"/>
        <w:ind w:firstLine="709"/>
        <w:contextualSpacing/>
        <w:jc w:val="both"/>
        <w:rPr>
          <w:rFonts w:eastAsia="Times New Roman"/>
          <w:lang w:eastAsia="en-US"/>
        </w:rPr>
      </w:pPr>
    </w:p>
    <w:p w:rsidR="007F0F94" w:rsidRDefault="007F0F94" w:rsidP="003242DA">
      <w:pPr>
        <w:pStyle w:val="10"/>
        <w:spacing w:before="0" w:after="0"/>
        <w:rPr>
          <w:color w:val="FFFFFF"/>
          <w:szCs w:val="24"/>
          <w:shd w:val="clear" w:color="auto" w:fill="0C0C0C"/>
        </w:rPr>
        <w:sectPr w:rsidR="007F0F94" w:rsidSect="00A4426E">
          <w:pgSz w:w="11906" w:h="16838" w:code="9"/>
          <w:pgMar w:top="720" w:right="424" w:bottom="567" w:left="1134" w:header="567" w:footer="378" w:gutter="0"/>
          <w:cols w:space="708"/>
          <w:titlePg/>
          <w:docGrid w:linePitch="360"/>
        </w:sectPr>
      </w:pPr>
      <w:bookmarkStart w:id="32" w:name="_Toc531245385"/>
    </w:p>
    <w:p w:rsidR="007D3361" w:rsidRPr="003242DA" w:rsidRDefault="007D3361" w:rsidP="003242DA">
      <w:pPr>
        <w:pStyle w:val="10"/>
        <w:spacing w:before="0" w:after="0"/>
        <w:rPr>
          <w:color w:val="FFFFFF"/>
          <w:szCs w:val="24"/>
          <w:shd w:val="clear" w:color="auto" w:fill="0C0C0C"/>
        </w:rPr>
      </w:pPr>
      <w:bookmarkStart w:id="33" w:name="_Toc65176234"/>
      <w:r w:rsidRPr="003242DA">
        <w:rPr>
          <w:color w:val="FFFFFF"/>
          <w:szCs w:val="24"/>
          <w:shd w:val="clear" w:color="auto" w:fill="0C0C0C"/>
        </w:rPr>
        <w:lastRenderedPageBreak/>
        <w:t>Глава 4. Предоставление прав на земельные участки</w:t>
      </w:r>
      <w:bookmarkEnd w:id="32"/>
      <w:bookmarkEnd w:id="33"/>
    </w:p>
    <w:p w:rsidR="007D3361" w:rsidRPr="003242DA" w:rsidRDefault="007D3361" w:rsidP="003242DA">
      <w:pPr>
        <w:pStyle w:val="20"/>
        <w:shd w:val="clear" w:color="auto" w:fill="606060"/>
        <w:spacing w:before="0" w:after="0"/>
        <w:rPr>
          <w:color w:val="FFFFFF"/>
          <w:szCs w:val="24"/>
        </w:rPr>
      </w:pPr>
      <w:bookmarkStart w:id="34" w:name="_Toc531245386"/>
      <w:bookmarkStart w:id="35" w:name="_Toc65176235"/>
      <w:r w:rsidRPr="003242DA">
        <w:rPr>
          <w:color w:val="FFFFFF"/>
          <w:szCs w:val="24"/>
        </w:rPr>
        <w:t>Статья 11. Общие положения предоставления прав на земельные участки</w:t>
      </w:r>
      <w:bookmarkEnd w:id="34"/>
      <w:bookmarkEnd w:id="35"/>
    </w:p>
    <w:p w:rsidR="007F0F94" w:rsidRDefault="007F0F94" w:rsidP="007F0F94">
      <w:pPr>
        <w:tabs>
          <w:tab w:val="left" w:pos="993"/>
        </w:tabs>
        <w:ind w:firstLine="709"/>
        <w:contextualSpacing/>
        <w:jc w:val="both"/>
        <w:rPr>
          <w:rFonts w:eastAsia="Times New Roman"/>
          <w:lang w:eastAsia="en-US"/>
        </w:rPr>
      </w:pPr>
      <w:r>
        <w:rPr>
          <w:rFonts w:eastAsia="Calibri"/>
          <w:lang w:eastAsia="en-US"/>
        </w:rPr>
        <w:t xml:space="preserve">1. </w:t>
      </w:r>
      <w:r w:rsidR="007D3361" w:rsidRPr="003242DA">
        <w:rPr>
          <w:rFonts w:eastAsia="Calibri"/>
          <w:lang w:eastAsia="en-US"/>
        </w:rPr>
        <w:t>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муниципального образования Темрюкский район осуществляется администрацией муниципального образования Темрюкский район в соответствии с нормативными правовыми актами Российской Федерации, Краснодарского края, Уставом муниципального</w:t>
      </w:r>
      <w:r w:rsidR="007D3361" w:rsidRPr="003242DA">
        <w:rPr>
          <w:rFonts w:eastAsia="Times New Roman"/>
          <w:lang w:eastAsia="en-US"/>
        </w:rPr>
        <w:t xml:space="preserve"> </w:t>
      </w:r>
      <w:r w:rsidR="007D3361" w:rsidRPr="003242DA">
        <w:rPr>
          <w:rFonts w:eastAsia="Calibri"/>
          <w:lang w:eastAsia="en-US"/>
        </w:rPr>
        <w:t>образования Темрюкский район и нормативными правовыми актами муниципального образования Темрюкский район.</w:t>
      </w:r>
    </w:p>
    <w:p w:rsidR="007F0F94" w:rsidRDefault="007D3361" w:rsidP="007F0F94">
      <w:pPr>
        <w:tabs>
          <w:tab w:val="left" w:pos="993"/>
        </w:tabs>
        <w:ind w:firstLine="709"/>
        <w:contextualSpacing/>
        <w:jc w:val="both"/>
        <w:rPr>
          <w:rFonts w:eastAsia="Times New Roman"/>
          <w:lang w:eastAsia="en-US"/>
        </w:rPr>
      </w:pPr>
      <w:r w:rsidRPr="003242DA">
        <w:rPr>
          <w:rFonts w:eastAsia="Calibri"/>
          <w:lang w:eastAsia="en-US"/>
        </w:rPr>
        <w:t xml:space="preserve">2. </w:t>
      </w:r>
      <w:r w:rsidR="007F0F94" w:rsidRPr="007A5B6B">
        <w:rPr>
          <w:color w:val="00B050"/>
        </w:rPr>
        <w:t>В соответствии со ст.39.1 Земельного кодекса РФ</w:t>
      </w:r>
      <w:r w:rsidR="007F0F94" w:rsidRPr="003242DA">
        <w:rPr>
          <w:rFonts w:eastAsia="Calibri"/>
          <w:lang w:eastAsia="en-US"/>
        </w:rPr>
        <w:t xml:space="preserve"> </w:t>
      </w:r>
      <w:r w:rsidR="007F0F94">
        <w:rPr>
          <w:rFonts w:eastAsia="Calibri"/>
          <w:lang w:eastAsia="en-US"/>
        </w:rPr>
        <w:t>з</w:t>
      </w:r>
      <w:r w:rsidRPr="003242DA">
        <w:rPr>
          <w:rFonts w:eastAsia="Calibri"/>
          <w:lang w:eastAsia="en-US"/>
        </w:rPr>
        <w:t>емельные участки, находящиеся в государственной или муниципальной собственности, предоставляются на основании:</w:t>
      </w:r>
    </w:p>
    <w:p w:rsidR="007F0F94" w:rsidRDefault="007D3361" w:rsidP="007F0F94">
      <w:pPr>
        <w:tabs>
          <w:tab w:val="left" w:pos="993"/>
        </w:tabs>
        <w:ind w:firstLine="709"/>
        <w:contextualSpacing/>
        <w:jc w:val="both"/>
        <w:rPr>
          <w:rFonts w:eastAsia="Times New Roman"/>
          <w:lang w:eastAsia="en-US"/>
        </w:rPr>
      </w:pPr>
      <w:r w:rsidRPr="003242DA">
        <w:rPr>
          <w:rFonts w:eastAsia="Calibri"/>
          <w:lang w:eastAsia="en-US"/>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7F0F94" w:rsidRDefault="007D3361" w:rsidP="007F0F94">
      <w:pPr>
        <w:tabs>
          <w:tab w:val="left" w:pos="993"/>
        </w:tabs>
        <w:ind w:firstLine="709"/>
        <w:contextualSpacing/>
        <w:jc w:val="both"/>
        <w:rPr>
          <w:rFonts w:eastAsia="Times New Roman"/>
          <w:lang w:eastAsia="en-US"/>
        </w:rPr>
      </w:pPr>
      <w:r w:rsidRPr="003242DA">
        <w:rPr>
          <w:rFonts w:eastAsia="Calibri"/>
          <w:lang w:eastAsia="en-US"/>
        </w:rPr>
        <w:t>2) договора купли-продажи в случае предоставления земельного участка в собственность за плату;</w:t>
      </w:r>
    </w:p>
    <w:p w:rsidR="007F0F94" w:rsidRDefault="007D3361" w:rsidP="007F0F94">
      <w:pPr>
        <w:tabs>
          <w:tab w:val="left" w:pos="993"/>
        </w:tabs>
        <w:ind w:firstLine="709"/>
        <w:contextualSpacing/>
        <w:jc w:val="both"/>
        <w:rPr>
          <w:rFonts w:eastAsia="Times New Roman"/>
          <w:lang w:eastAsia="en-US"/>
        </w:rPr>
      </w:pPr>
      <w:r w:rsidRPr="003242DA">
        <w:rPr>
          <w:rFonts w:eastAsia="Calibri"/>
          <w:lang w:eastAsia="en-US"/>
        </w:rPr>
        <w:t>3) договора аренды в случае предоставления земельного участка в аренду;</w:t>
      </w:r>
    </w:p>
    <w:p w:rsidR="007D3361" w:rsidRPr="007F0F94" w:rsidRDefault="007D3361" w:rsidP="007F0F94">
      <w:pPr>
        <w:tabs>
          <w:tab w:val="left" w:pos="993"/>
        </w:tabs>
        <w:ind w:firstLine="709"/>
        <w:contextualSpacing/>
        <w:jc w:val="both"/>
        <w:rPr>
          <w:rFonts w:eastAsia="Times New Roman"/>
          <w:lang w:eastAsia="en-US"/>
        </w:rPr>
      </w:pPr>
      <w:r w:rsidRPr="003242DA">
        <w:rPr>
          <w:rFonts w:eastAsia="Calibri"/>
          <w:lang w:eastAsia="en-US"/>
        </w:rPr>
        <w:t xml:space="preserve">4) договора безвозмездного пользования в случае предоставления земельного участка в безвозмездное пользование. </w:t>
      </w:r>
    </w:p>
    <w:p w:rsidR="007F0F94" w:rsidRDefault="007F0F94" w:rsidP="007F0F94">
      <w:pPr>
        <w:widowControl w:val="0"/>
        <w:ind w:firstLine="720"/>
        <w:jc w:val="both"/>
        <w:rPr>
          <w:color w:val="00B050"/>
        </w:rPr>
      </w:pPr>
      <w:r>
        <w:rPr>
          <w:color w:val="00B050"/>
        </w:rPr>
        <w:t>2</w:t>
      </w:r>
      <w:r w:rsidRPr="007A5B6B">
        <w:rPr>
          <w:color w:val="00B050"/>
        </w:rPr>
        <w:t>.1. Земельные участки, находящиеся в федеральной собственности, могут предоставляться на основании решений Правительства Российской Федерации в собственность государственным корпорациям в качестве имущественного взноса Российской Федерации в соответствии с федеральными законами.</w:t>
      </w:r>
    </w:p>
    <w:p w:rsidR="007F0F94" w:rsidRDefault="007D3361" w:rsidP="007F0F94">
      <w:pPr>
        <w:widowControl w:val="0"/>
        <w:ind w:firstLine="720"/>
        <w:jc w:val="both"/>
        <w:rPr>
          <w:color w:val="00B050"/>
        </w:rPr>
      </w:pPr>
      <w:r w:rsidRPr="003242DA">
        <w:rPr>
          <w:rFonts w:eastAsia="Calibri"/>
          <w:lang w:eastAsia="en-US"/>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7F0F94" w:rsidRDefault="007D3361" w:rsidP="007F0F94">
      <w:pPr>
        <w:widowControl w:val="0"/>
        <w:ind w:firstLine="720"/>
        <w:jc w:val="both"/>
        <w:rPr>
          <w:color w:val="00B050"/>
        </w:rPr>
      </w:pPr>
      <w:r w:rsidRPr="003242DA">
        <w:rPr>
          <w:rFonts w:eastAsia="Calibri"/>
          <w:lang w:eastAsia="en-US"/>
        </w:rPr>
        <w:t>1) проект межевания территории, утвержденный в соответствии с Градостроительным кодексом Российской Федерации;</w:t>
      </w:r>
    </w:p>
    <w:p w:rsidR="007F0F94" w:rsidRDefault="007D3361" w:rsidP="007F0F94">
      <w:pPr>
        <w:widowControl w:val="0"/>
        <w:ind w:firstLine="720"/>
        <w:jc w:val="both"/>
        <w:rPr>
          <w:color w:val="00B050"/>
        </w:rPr>
      </w:pPr>
      <w:r w:rsidRPr="003242DA">
        <w:rPr>
          <w:rFonts w:eastAsia="Calibri"/>
          <w:lang w:eastAsia="en-US"/>
        </w:rPr>
        <w:t>2) проектная документация лесных участков;</w:t>
      </w:r>
    </w:p>
    <w:p w:rsidR="007F0F94" w:rsidRDefault="007D3361" w:rsidP="007F0F94">
      <w:pPr>
        <w:widowControl w:val="0"/>
        <w:ind w:firstLine="720"/>
        <w:jc w:val="both"/>
        <w:rPr>
          <w:rFonts w:eastAsia="Calibri"/>
          <w:lang w:eastAsia="en-US"/>
        </w:rPr>
      </w:pPr>
      <w:r w:rsidRPr="003242DA">
        <w:rPr>
          <w:rFonts w:eastAsia="Calibri"/>
          <w:lang w:eastAsia="en-US"/>
        </w:rPr>
        <w:t xml:space="preserve">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Российской Федерации.  </w:t>
      </w:r>
    </w:p>
    <w:p w:rsidR="007F0F94" w:rsidRDefault="007F0F94" w:rsidP="007F0F94">
      <w:pPr>
        <w:widowControl w:val="0"/>
        <w:ind w:firstLine="720"/>
        <w:jc w:val="both"/>
        <w:rPr>
          <w:rFonts w:eastAsia="Calibri"/>
          <w:lang w:eastAsia="en-US"/>
        </w:rPr>
      </w:pPr>
      <w:r>
        <w:rPr>
          <w:rFonts w:eastAsia="Calibri"/>
          <w:lang w:eastAsia="en-US"/>
        </w:rPr>
        <w:t>4</w:t>
      </w:r>
      <w:r w:rsidR="007D3361" w:rsidRPr="003242DA">
        <w:rPr>
          <w:rFonts w:eastAsia="Calibri"/>
          <w:lang w:eastAsia="en-US"/>
        </w:rPr>
        <w:t>.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w:t>
      </w:r>
    </w:p>
    <w:p w:rsidR="007F0F94" w:rsidRPr="007A5B6B" w:rsidRDefault="007F0F94" w:rsidP="007F0F94">
      <w:pPr>
        <w:widowControl w:val="0"/>
        <w:ind w:firstLine="720"/>
        <w:jc w:val="both"/>
        <w:rPr>
          <w:color w:val="00B050"/>
        </w:rPr>
      </w:pPr>
      <w:bookmarkStart w:id="36" w:name="_GoBack"/>
      <w:r>
        <w:rPr>
          <w:color w:val="00B050"/>
        </w:rPr>
        <w:t>4</w:t>
      </w:r>
      <w:r w:rsidRPr="007A5B6B">
        <w:rPr>
          <w:color w:val="00B050"/>
        </w:rPr>
        <w:t>.1. Образование лесных участков в целях размещения линейных объектов осуществляется на основании утвержденного проекта межевания территории.</w:t>
      </w:r>
    </w:p>
    <w:bookmarkEnd w:id="36"/>
    <w:p w:rsidR="007D3361" w:rsidRPr="003242DA" w:rsidRDefault="007F0F94" w:rsidP="007F0F94">
      <w:pPr>
        <w:widowControl w:val="0"/>
        <w:ind w:firstLine="720"/>
        <w:jc w:val="both"/>
        <w:rPr>
          <w:rFonts w:eastAsia="Calibri"/>
          <w:lang w:eastAsia="en-US"/>
        </w:rPr>
      </w:pPr>
      <w:r>
        <w:rPr>
          <w:rFonts w:eastAsia="Calibri"/>
          <w:lang w:eastAsia="en-US"/>
        </w:rPr>
        <w:t>5</w:t>
      </w:r>
      <w:r w:rsidR="007D3361" w:rsidRPr="003242DA">
        <w:rPr>
          <w:rFonts w:eastAsia="Calibri"/>
          <w:lang w:eastAsia="en-US"/>
        </w:rPr>
        <w:t>. Исключительно в соответствии с утвержденным проектом межевания территории осуществляется образование земельных участков:</w:t>
      </w:r>
    </w:p>
    <w:p w:rsidR="007D3361" w:rsidRPr="003242DA" w:rsidRDefault="007D3361" w:rsidP="003242DA">
      <w:pPr>
        <w:keepNext/>
        <w:keepLines/>
        <w:ind w:firstLine="709"/>
        <w:contextualSpacing/>
        <w:jc w:val="both"/>
        <w:rPr>
          <w:rFonts w:eastAsia="Calibri"/>
          <w:lang w:eastAsia="en-US"/>
        </w:rPr>
      </w:pPr>
      <w:r w:rsidRPr="003242DA">
        <w:rPr>
          <w:rFonts w:eastAsia="Calibri"/>
          <w:lang w:eastAsia="en-US"/>
        </w:rPr>
        <w:t>1) из земельного участка, предоставленного для комплексного освоения территории;</w:t>
      </w:r>
    </w:p>
    <w:p w:rsidR="007F0F94" w:rsidRDefault="007D3361" w:rsidP="003242DA">
      <w:pPr>
        <w:keepNext/>
        <w:keepLines/>
        <w:ind w:firstLine="709"/>
        <w:contextualSpacing/>
        <w:jc w:val="both"/>
        <w:rPr>
          <w:color w:val="C00000"/>
        </w:rPr>
      </w:pPr>
      <w:r w:rsidRPr="003242DA">
        <w:rPr>
          <w:rFonts w:eastAsia="Calibri"/>
          <w:lang w:eastAsia="en-US"/>
        </w:rPr>
        <w:t xml:space="preserve">2) </w:t>
      </w:r>
      <w:r w:rsidR="007F0F94" w:rsidRPr="007A5B6B">
        <w:rPr>
          <w:color w:val="C00000"/>
        </w:rPr>
        <w:t>из земельного участка, предоставленного садоводческому или огородническому некоммерческому товариществу;</w:t>
      </w:r>
    </w:p>
    <w:p w:rsidR="007D3361" w:rsidRPr="003242DA" w:rsidRDefault="007D3361" w:rsidP="003242DA">
      <w:pPr>
        <w:keepNext/>
        <w:keepLines/>
        <w:ind w:firstLine="709"/>
        <w:contextualSpacing/>
        <w:jc w:val="both"/>
        <w:rPr>
          <w:rFonts w:eastAsia="Calibri"/>
          <w:lang w:eastAsia="en-US"/>
        </w:rPr>
      </w:pPr>
      <w:r w:rsidRPr="003242DA">
        <w:rPr>
          <w:rFonts w:eastAsia="Calibri"/>
          <w:lang w:eastAsia="en-US"/>
        </w:rPr>
        <w:t>3) в границах территории, в отношении которой в соответствии с законодательством о градостроительной деятельности заключен договор о ее развитии;</w:t>
      </w:r>
    </w:p>
    <w:p w:rsidR="007F0F94" w:rsidRDefault="007D3361" w:rsidP="007F0F94">
      <w:pPr>
        <w:widowControl w:val="0"/>
        <w:ind w:firstLine="720"/>
        <w:jc w:val="both"/>
        <w:rPr>
          <w:color w:val="00B050"/>
        </w:rPr>
      </w:pPr>
      <w:proofErr w:type="gramStart"/>
      <w:r w:rsidRPr="003242DA">
        <w:rPr>
          <w:rFonts w:eastAsia="Calibri"/>
          <w:lang w:eastAsia="en-US"/>
        </w:rPr>
        <w:t>4) в границах элемента планировочной структуры, застроенного многоквартирными домами</w:t>
      </w:r>
      <w:r w:rsidR="007F0F94" w:rsidRPr="007F0F94">
        <w:rPr>
          <w:color w:val="00B050"/>
        </w:rPr>
        <w:t xml:space="preserve"> </w:t>
      </w:r>
      <w:r w:rsidR="007F0F94" w:rsidRPr="007A5B6B">
        <w:rPr>
          <w:color w:val="00B050"/>
        </w:rPr>
        <w:t>за исключением образования земельного участка для целей, предусмотренных </w:t>
      </w:r>
      <w:hyperlink r:id="rId21" w:anchor="dst100275" w:history="1">
        <w:r w:rsidR="007F0F94" w:rsidRPr="007A5B6B">
          <w:rPr>
            <w:color w:val="00B050"/>
          </w:rPr>
          <w:t>статьей 13</w:t>
        </w:r>
      </w:hyperlink>
      <w:r w:rsidR="007F0F94" w:rsidRPr="007A5B6B">
        <w:rPr>
          <w:color w:val="00B050"/>
        </w:rPr>
        <w:t>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образования земельного участка для размещения объектов федерального значения, объектов регионального значения</w:t>
      </w:r>
      <w:proofErr w:type="gramEnd"/>
      <w:r w:rsidR="007F0F94" w:rsidRPr="007A5B6B">
        <w:rPr>
          <w:color w:val="00B050"/>
        </w:rPr>
        <w:t>, объектов местного значения, не являющихся линейными объектами, а также образования земельного участка в целях его предоставления собственникам расположенных на нем зданий, сооружений;</w:t>
      </w:r>
    </w:p>
    <w:p w:rsidR="007F0F94" w:rsidRDefault="007D3361" w:rsidP="007F0F94">
      <w:pPr>
        <w:widowControl w:val="0"/>
        <w:ind w:firstLine="720"/>
        <w:jc w:val="both"/>
        <w:rPr>
          <w:rFonts w:eastAsia="Calibri"/>
          <w:lang w:eastAsia="en-US"/>
        </w:rPr>
      </w:pPr>
      <w:r w:rsidRPr="003242DA">
        <w:rPr>
          <w:rFonts w:eastAsia="Calibri"/>
          <w:lang w:eastAsia="en-US"/>
        </w:rPr>
        <w:t>5) для строительства, реконструкции линейных объектов федерального, регионального или местного значения.</w:t>
      </w:r>
    </w:p>
    <w:p w:rsidR="007F0F94" w:rsidRDefault="007F0F94" w:rsidP="007F0F94">
      <w:pPr>
        <w:widowControl w:val="0"/>
        <w:ind w:firstLine="720"/>
        <w:jc w:val="both"/>
        <w:rPr>
          <w:rFonts w:eastAsia="Calibri"/>
          <w:lang w:eastAsia="en-US"/>
        </w:rPr>
      </w:pPr>
      <w:r>
        <w:rPr>
          <w:rFonts w:eastAsia="Calibri"/>
          <w:lang w:eastAsia="en-US"/>
        </w:rPr>
        <w:t>6</w:t>
      </w:r>
      <w:r w:rsidR="007D3361" w:rsidRPr="003242DA">
        <w:rPr>
          <w:rFonts w:eastAsia="Calibri"/>
          <w:lang w:eastAsia="en-US"/>
        </w:rPr>
        <w:t xml:space="preserve">. </w:t>
      </w:r>
      <w:proofErr w:type="gramStart"/>
      <w:r w:rsidR="007D3361" w:rsidRPr="003242DA">
        <w:rPr>
          <w:rFonts w:eastAsia="Calibri"/>
          <w:lang w:eastAsia="en-US"/>
        </w:rPr>
        <w:t xml:space="preserve">Продажа находящихся в государственной или муниципальной собственности земельных </w:t>
      </w:r>
      <w:r w:rsidR="007D3361" w:rsidRPr="003242DA">
        <w:rPr>
          <w:rFonts w:eastAsia="Calibri"/>
          <w:lang w:eastAsia="en-US"/>
        </w:rPr>
        <w:lastRenderedPageBreak/>
        <w:t>участков, в соответствии с основным видом разрешенного использования которых предусмотрено строительство зданий,</w:t>
      </w:r>
      <w:r>
        <w:rPr>
          <w:rFonts w:eastAsia="Calibri"/>
          <w:lang w:eastAsia="en-US"/>
        </w:rPr>
        <w:t xml:space="preserve"> </w:t>
      </w:r>
      <w:r w:rsidR="007D3361" w:rsidRPr="003242DA">
        <w:rPr>
          <w:rFonts w:eastAsia="Calibri"/>
          <w:lang w:eastAsia="en-US"/>
        </w:rPr>
        <w:t>сооружений, не допускается, за исключением случаев, указанных в пункте 2 статьи 39.3 Земельного кодекса Российской Федерации, а также случаев проведения аукционов по продаже таких земельных участков в соответствии со статьей 39.18 Земельного кодекса Российской Федерации.</w:t>
      </w:r>
      <w:proofErr w:type="gramEnd"/>
    </w:p>
    <w:p w:rsidR="007F0F94" w:rsidRDefault="007F0F94" w:rsidP="007F0F94">
      <w:pPr>
        <w:widowControl w:val="0"/>
        <w:ind w:firstLine="720"/>
        <w:jc w:val="both"/>
        <w:rPr>
          <w:rFonts w:eastAsia="Calibri"/>
          <w:lang w:eastAsia="en-US"/>
        </w:rPr>
      </w:pPr>
      <w:r>
        <w:rPr>
          <w:rFonts w:eastAsia="Calibri"/>
          <w:lang w:eastAsia="en-US"/>
        </w:rPr>
        <w:t>7</w:t>
      </w:r>
      <w:r w:rsidR="007D3361" w:rsidRPr="003242DA">
        <w:rPr>
          <w:rFonts w:eastAsia="Calibri"/>
          <w:lang w:eastAsia="en-US"/>
        </w:rPr>
        <w:t>.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2 статьи 39.3 Земельного кодекса Российской Федерации.</w:t>
      </w:r>
    </w:p>
    <w:p w:rsidR="007F0F94" w:rsidRDefault="007F0F94" w:rsidP="007F0F94">
      <w:pPr>
        <w:widowControl w:val="0"/>
        <w:ind w:firstLine="720"/>
        <w:jc w:val="both"/>
        <w:rPr>
          <w:rFonts w:eastAsia="Calibri"/>
          <w:lang w:eastAsia="en-US"/>
        </w:rPr>
      </w:pPr>
      <w:r>
        <w:rPr>
          <w:rFonts w:eastAsia="Calibri"/>
          <w:lang w:eastAsia="en-US"/>
        </w:rPr>
        <w:t>8</w:t>
      </w:r>
      <w:r w:rsidR="007D3361" w:rsidRPr="003242DA">
        <w:rPr>
          <w:rFonts w:eastAsia="Calibri"/>
          <w:lang w:eastAsia="en-US"/>
        </w:rPr>
        <w:t xml:space="preserve">. </w:t>
      </w:r>
      <w:r w:rsidRPr="007F0F94">
        <w:rPr>
          <w:color w:val="00B050"/>
        </w:rPr>
        <w:t>В соответствии с п.2 ст. 39.3 Земельного кодекса РФ</w:t>
      </w:r>
      <w:r w:rsidRPr="003242DA">
        <w:rPr>
          <w:rFonts w:eastAsia="Calibri"/>
          <w:lang w:eastAsia="en-US"/>
        </w:rPr>
        <w:t xml:space="preserve"> </w:t>
      </w:r>
      <w:r>
        <w:rPr>
          <w:rFonts w:eastAsia="Calibri"/>
          <w:lang w:eastAsia="en-US"/>
        </w:rPr>
        <w:t>б</w:t>
      </w:r>
      <w:r w:rsidR="007D3361" w:rsidRPr="003242DA">
        <w:rPr>
          <w:rFonts w:eastAsia="Calibri"/>
          <w:lang w:eastAsia="en-US"/>
        </w:rPr>
        <w:t>ез проведения торгов осуществляется продажа:</w:t>
      </w:r>
    </w:p>
    <w:p w:rsidR="007F0F94" w:rsidRDefault="007D3361" w:rsidP="007F0F94">
      <w:pPr>
        <w:widowControl w:val="0"/>
        <w:ind w:firstLine="720"/>
        <w:jc w:val="both"/>
        <w:rPr>
          <w:rFonts w:eastAsia="Calibri"/>
          <w:lang w:eastAsia="en-US"/>
        </w:rPr>
      </w:pPr>
      <w:r w:rsidRPr="003242DA">
        <w:rPr>
          <w:rFonts w:eastAsia="Calibri"/>
          <w:lang w:eastAsia="en-US"/>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7F0F94" w:rsidRPr="007A5B6B" w:rsidRDefault="007F0F94" w:rsidP="007F0F94">
      <w:pPr>
        <w:widowControl w:val="0"/>
        <w:ind w:firstLine="720"/>
        <w:jc w:val="both"/>
        <w:rPr>
          <w:color w:val="00B050"/>
        </w:rPr>
      </w:pPr>
      <w:r w:rsidRPr="007A5B6B">
        <w:rPr>
          <w:color w:val="00B050"/>
        </w:rPr>
        <w:t>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территории, заключенных в соответствии с Федеральным </w:t>
      </w:r>
      <w:hyperlink r:id="rId22" w:anchor="dst0" w:history="1">
        <w:r w:rsidRPr="007A5B6B">
          <w:rPr>
            <w:color w:val="00B050"/>
          </w:rPr>
          <w:t>законом</w:t>
        </w:r>
      </w:hyperlink>
      <w:r w:rsidRPr="007A5B6B">
        <w:rPr>
          <w:color w:val="00B050"/>
        </w:rPr>
        <w:t> от 24 июля 2008 года N 161-ФЗ "О содействии развитию жилищного строительства";</w:t>
      </w:r>
    </w:p>
    <w:p w:rsidR="007F0F94" w:rsidRDefault="007D3361" w:rsidP="007F0F94">
      <w:pPr>
        <w:widowControl w:val="0"/>
        <w:ind w:firstLine="720"/>
        <w:jc w:val="both"/>
        <w:rPr>
          <w:rFonts w:eastAsia="Calibri"/>
          <w:lang w:eastAsia="en-US"/>
        </w:rPr>
      </w:pPr>
      <w:proofErr w:type="gramStart"/>
      <w:r w:rsidRPr="003242DA">
        <w:rPr>
          <w:rFonts w:eastAsia="Calibri"/>
          <w:lang w:eastAsia="en-US"/>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roofErr w:type="gramEnd"/>
    </w:p>
    <w:p w:rsidR="007F0F94" w:rsidRPr="007A5B6B" w:rsidRDefault="007D3361" w:rsidP="007F0F94">
      <w:pPr>
        <w:widowControl w:val="0"/>
        <w:ind w:firstLine="720"/>
        <w:jc w:val="both"/>
        <w:rPr>
          <w:color w:val="000000"/>
        </w:rPr>
      </w:pPr>
      <w:r w:rsidRPr="003242DA">
        <w:rPr>
          <w:rFonts w:eastAsia="Calibri"/>
          <w:lang w:eastAsia="en-US"/>
        </w:rPr>
        <w:t xml:space="preserve">3) </w:t>
      </w:r>
      <w:r w:rsidR="007F0F94" w:rsidRPr="007A5B6B">
        <w:rPr>
          <w:color w:val="C00000"/>
        </w:rPr>
        <w:t>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7F0F94" w:rsidRDefault="007D3361" w:rsidP="007F0F94">
      <w:pPr>
        <w:widowControl w:val="0"/>
        <w:ind w:firstLine="720"/>
        <w:jc w:val="both"/>
        <w:rPr>
          <w:rFonts w:eastAsia="Calibri"/>
          <w:lang w:eastAsia="en-US"/>
        </w:rPr>
      </w:pPr>
      <w:proofErr w:type="gramStart"/>
      <w:r w:rsidRPr="003242DA">
        <w:rPr>
          <w:rFonts w:eastAsia="Calibri"/>
          <w:lang w:eastAsia="en-US"/>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roofErr w:type="gramEnd"/>
    </w:p>
    <w:p w:rsidR="007F0F94" w:rsidRPr="007F0F94" w:rsidRDefault="007D3361" w:rsidP="007F0F94">
      <w:pPr>
        <w:widowControl w:val="0"/>
        <w:ind w:firstLine="720"/>
        <w:jc w:val="both"/>
        <w:rPr>
          <w:rFonts w:eastAsia="Calibri"/>
          <w:strike/>
          <w:lang w:eastAsia="en-US"/>
        </w:rPr>
      </w:pPr>
      <w:r w:rsidRPr="003242DA">
        <w:rPr>
          <w:rFonts w:eastAsia="Calibri"/>
          <w:lang w:eastAsia="en-US"/>
        </w:rPr>
        <w:t xml:space="preserve">5) </w:t>
      </w:r>
      <w:r w:rsidR="007F0F94">
        <w:rPr>
          <w:color w:val="C00000"/>
        </w:rPr>
        <w:t>у</w:t>
      </w:r>
      <w:r w:rsidR="007F0F94" w:rsidRPr="007A5B6B">
        <w:rPr>
          <w:color w:val="C00000"/>
        </w:rPr>
        <w:t>тратил силу;</w:t>
      </w:r>
      <w:r w:rsidR="007F0F94">
        <w:rPr>
          <w:color w:val="C00000"/>
        </w:rPr>
        <w:t xml:space="preserve"> </w:t>
      </w:r>
      <w:r w:rsidRPr="007F0F94">
        <w:rPr>
          <w:rFonts w:eastAsia="Calibri"/>
          <w:strike/>
          <w:highlight w:val="yellow"/>
          <w:lang w:eastAsia="en-US"/>
        </w:rPr>
        <w:t>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r w:rsidR="007F0F94">
        <w:rPr>
          <w:color w:val="C00000"/>
        </w:rPr>
        <w:t xml:space="preserve">   </w:t>
      </w:r>
    </w:p>
    <w:p w:rsidR="007F0F94" w:rsidRDefault="007D3361" w:rsidP="007F0F94">
      <w:pPr>
        <w:widowControl w:val="0"/>
        <w:ind w:firstLine="720"/>
        <w:jc w:val="both"/>
        <w:rPr>
          <w:rFonts w:eastAsia="Calibri"/>
          <w:lang w:eastAsia="en-US"/>
        </w:rPr>
      </w:pPr>
      <w:r w:rsidRPr="003242DA">
        <w:rPr>
          <w:rFonts w:eastAsia="Calibri"/>
          <w:lang w:eastAsia="en-US"/>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Российской Федерации;</w:t>
      </w:r>
    </w:p>
    <w:p w:rsidR="007F0F94" w:rsidRDefault="007D3361" w:rsidP="007F0F94">
      <w:pPr>
        <w:widowControl w:val="0"/>
        <w:ind w:firstLine="720"/>
        <w:jc w:val="both"/>
        <w:rPr>
          <w:rFonts w:eastAsia="Calibri"/>
          <w:lang w:eastAsia="en-US"/>
        </w:rPr>
      </w:pPr>
      <w:r w:rsidRPr="003242DA">
        <w:rPr>
          <w:rFonts w:eastAsia="Calibri"/>
          <w:lang w:eastAsia="en-US"/>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Земельного кодекса Российской Федерации;</w:t>
      </w:r>
    </w:p>
    <w:p w:rsidR="007F0F94" w:rsidRDefault="007D3361" w:rsidP="007F0F94">
      <w:pPr>
        <w:widowControl w:val="0"/>
        <w:ind w:firstLine="720"/>
        <w:jc w:val="both"/>
        <w:rPr>
          <w:rFonts w:eastAsia="Calibri"/>
          <w:lang w:eastAsia="en-US"/>
        </w:rPr>
      </w:pPr>
      <w:r w:rsidRPr="003242DA">
        <w:rPr>
          <w:rFonts w:eastAsia="Calibri"/>
          <w:lang w:eastAsia="en-US"/>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7F0F94" w:rsidRDefault="007D3361" w:rsidP="007F0F94">
      <w:pPr>
        <w:widowControl w:val="0"/>
        <w:ind w:firstLine="720"/>
        <w:jc w:val="both"/>
        <w:rPr>
          <w:rFonts w:eastAsia="Calibri"/>
          <w:lang w:eastAsia="en-US"/>
        </w:rPr>
      </w:pPr>
      <w:proofErr w:type="gramStart"/>
      <w:r w:rsidRPr="003242DA">
        <w:rPr>
          <w:rFonts w:eastAsia="Calibri"/>
          <w:lang w:eastAsia="en-US"/>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w:t>
      </w:r>
      <w:proofErr w:type="gramEnd"/>
      <w:r w:rsidRPr="003242DA">
        <w:rPr>
          <w:rFonts w:eastAsia="Calibri"/>
          <w:lang w:eastAsia="en-US"/>
        </w:rPr>
        <w:t xml:space="preserve">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Pr="003242DA">
        <w:rPr>
          <w:rFonts w:eastAsia="Calibri"/>
          <w:lang w:eastAsia="en-US"/>
        </w:rPr>
        <w:t>истечения срока указанного договора аренды земельного участка</w:t>
      </w:r>
      <w:proofErr w:type="gramEnd"/>
      <w:r w:rsidRPr="003242DA">
        <w:rPr>
          <w:rFonts w:eastAsia="Calibri"/>
          <w:lang w:eastAsia="en-US"/>
        </w:rPr>
        <w:t>;</w:t>
      </w:r>
    </w:p>
    <w:p w:rsidR="007F0F94" w:rsidRPr="007A5B6B" w:rsidRDefault="007D3361" w:rsidP="007F0F94">
      <w:pPr>
        <w:widowControl w:val="0"/>
        <w:ind w:firstLine="720"/>
        <w:jc w:val="both"/>
        <w:rPr>
          <w:color w:val="C00000"/>
        </w:rPr>
      </w:pPr>
      <w:r w:rsidRPr="003242DA">
        <w:rPr>
          <w:rFonts w:eastAsia="Calibri"/>
          <w:lang w:eastAsia="en-US"/>
        </w:rPr>
        <w:t xml:space="preserve">10) </w:t>
      </w:r>
      <w:r w:rsidR="007F0F94" w:rsidRPr="007A5B6B">
        <w:rPr>
          <w:color w:val="C00000"/>
        </w:rPr>
        <w:t xml:space="preserve">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или </w:t>
      </w:r>
      <w:r w:rsidR="007F0F94" w:rsidRPr="007A5B6B">
        <w:rPr>
          <w:color w:val="C00000"/>
        </w:rPr>
        <w:lastRenderedPageBreak/>
        <w:t>крестьянским (фермерским) хозяйствам для осуществления крестьянским (фермерским) хозяйством его деятельности в соответствии со </w:t>
      </w:r>
      <w:hyperlink r:id="rId23" w:anchor="dst1726" w:history="1">
        <w:r w:rsidR="007F0F94" w:rsidRPr="007A5B6B">
          <w:rPr>
            <w:color w:val="C00000"/>
          </w:rPr>
          <w:t>статьей 39.18</w:t>
        </w:r>
      </w:hyperlink>
      <w:r w:rsidR="007F0F94" w:rsidRPr="007A5B6B">
        <w:rPr>
          <w:color w:val="C00000"/>
        </w:rPr>
        <w:t> Земельного кодекса РФ.</w:t>
      </w:r>
    </w:p>
    <w:p w:rsidR="007F0F94" w:rsidRPr="007A5B6B" w:rsidRDefault="007F0F94" w:rsidP="007F0F94">
      <w:pPr>
        <w:widowControl w:val="0"/>
        <w:ind w:firstLine="720"/>
        <w:jc w:val="both"/>
        <w:rPr>
          <w:color w:val="00B050"/>
        </w:rPr>
      </w:pPr>
      <w:r>
        <w:rPr>
          <w:color w:val="00B050"/>
        </w:rPr>
        <w:t>8</w:t>
      </w:r>
      <w:r w:rsidRPr="007A5B6B">
        <w:rPr>
          <w:color w:val="00B050"/>
        </w:rPr>
        <w:t xml:space="preserve">.1. Если единственная заявка на участие в аукционе по продаже земельного участка, находящегося в государственной или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w:t>
      </w:r>
      <w:proofErr w:type="gramStart"/>
      <w:r w:rsidRPr="007A5B6B">
        <w:rPr>
          <w:color w:val="00B050"/>
        </w:rPr>
        <w:t>участие</w:t>
      </w:r>
      <w:proofErr w:type="gramEnd"/>
      <w:r w:rsidRPr="007A5B6B">
        <w:rPr>
          <w:color w:val="00B050"/>
        </w:rPr>
        <w:t xml:space="preserve">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продажа такого земельного участка осуществляется указанному лицу.</w:t>
      </w:r>
    </w:p>
    <w:p w:rsidR="007D3361" w:rsidRPr="003242DA" w:rsidRDefault="007F0F94" w:rsidP="007F0F94">
      <w:pPr>
        <w:widowControl w:val="0"/>
        <w:ind w:firstLine="720"/>
        <w:jc w:val="both"/>
        <w:rPr>
          <w:rFonts w:eastAsia="Calibri"/>
          <w:lang w:eastAsia="en-US"/>
        </w:rPr>
      </w:pPr>
      <w:r>
        <w:rPr>
          <w:rFonts w:eastAsia="Calibri"/>
          <w:lang w:eastAsia="en-US"/>
        </w:rPr>
        <w:t>9</w:t>
      </w:r>
      <w:r w:rsidR="007D3361" w:rsidRPr="003242DA">
        <w:rPr>
          <w:rFonts w:eastAsia="Calibri"/>
          <w:lang w:eastAsia="en-US"/>
        </w:rPr>
        <w:t>.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8 настоящей статьи.</w:t>
      </w:r>
    </w:p>
    <w:p w:rsidR="007D3361" w:rsidRPr="003242DA" w:rsidRDefault="007F0F94" w:rsidP="007F0F94">
      <w:pPr>
        <w:widowControl w:val="0"/>
        <w:ind w:firstLine="720"/>
        <w:jc w:val="both"/>
        <w:rPr>
          <w:rFonts w:eastAsia="Calibri"/>
          <w:lang w:eastAsia="en-US"/>
        </w:rPr>
      </w:pPr>
      <w:r>
        <w:rPr>
          <w:rFonts w:eastAsia="Calibri"/>
          <w:lang w:eastAsia="en-US"/>
        </w:rPr>
        <w:t>10</w:t>
      </w:r>
      <w:r w:rsidR="007D3361" w:rsidRPr="003242DA">
        <w:rPr>
          <w:rFonts w:eastAsia="Calibri"/>
          <w:lang w:eastAsia="en-US"/>
        </w:rPr>
        <w:t>.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7D3361" w:rsidRPr="003242DA" w:rsidRDefault="007D3361" w:rsidP="007F0F94">
      <w:pPr>
        <w:widowControl w:val="0"/>
        <w:ind w:firstLine="720"/>
        <w:jc w:val="both"/>
        <w:rPr>
          <w:rFonts w:eastAsia="Calibri"/>
          <w:lang w:eastAsia="en-US"/>
        </w:rPr>
      </w:pPr>
      <w:r w:rsidRPr="003242DA">
        <w:rPr>
          <w:rFonts w:eastAsia="Calibri"/>
          <w:lang w:eastAsia="en-US"/>
        </w:rPr>
        <w:t>1) земельного участка юридическим лицам в соответствии с указом или распоряжением Президента Российской Федерации;</w:t>
      </w:r>
    </w:p>
    <w:p w:rsidR="007D3361" w:rsidRPr="003242DA" w:rsidRDefault="007D3361" w:rsidP="007F0F94">
      <w:pPr>
        <w:widowControl w:val="0"/>
        <w:ind w:firstLine="720"/>
        <w:jc w:val="both"/>
        <w:rPr>
          <w:rFonts w:eastAsia="Calibri"/>
          <w:lang w:eastAsia="en-US"/>
        </w:rPr>
      </w:pPr>
      <w:r w:rsidRPr="003242DA">
        <w:rPr>
          <w:rFonts w:eastAsia="Calibri"/>
          <w:lang w:eastAsia="en-US"/>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7F0F94" w:rsidRDefault="007D3361" w:rsidP="007F0F94">
      <w:pPr>
        <w:widowControl w:val="0"/>
        <w:ind w:firstLine="720"/>
        <w:jc w:val="both"/>
        <w:rPr>
          <w:rFonts w:eastAsia="Calibri"/>
          <w:lang w:eastAsia="en-US"/>
        </w:rPr>
      </w:pPr>
      <w:r w:rsidRPr="003242DA">
        <w:rPr>
          <w:rFonts w:eastAsia="Calibri"/>
          <w:lang w:eastAsia="en-US"/>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7F0F94" w:rsidRPr="007A5B6B" w:rsidRDefault="007F0F94" w:rsidP="007F0F94">
      <w:pPr>
        <w:widowControl w:val="0"/>
        <w:ind w:firstLine="720"/>
        <w:jc w:val="both"/>
        <w:rPr>
          <w:color w:val="00B050"/>
        </w:rPr>
      </w:pPr>
      <w:proofErr w:type="gramStart"/>
      <w:r w:rsidRPr="007A5B6B">
        <w:rPr>
          <w:color w:val="00B050"/>
        </w:rPr>
        <w:t>3.1)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w:t>
      </w:r>
      <w:hyperlink r:id="rId24" w:anchor="dst0" w:history="1">
        <w:r w:rsidRPr="007A5B6B">
          <w:rPr>
            <w:color w:val="00B050"/>
          </w:rPr>
          <w:t>законом</w:t>
        </w:r>
      </w:hyperlink>
      <w:r w:rsidRPr="007A5B6B">
        <w:rPr>
          <w:color w:val="00B050"/>
        </w:rPr>
        <w:t> от 30 декабря 2004 года N 214-ФЗ "Об участии в долевом строительстве многоквартирных домов и иных</w:t>
      </w:r>
      <w:proofErr w:type="gramEnd"/>
      <w:r w:rsidRPr="007A5B6B">
        <w:rPr>
          <w:color w:val="00B050"/>
        </w:rPr>
        <w:t xml:space="preserve"> объектов недвижимости и о внесении изменений в некоторые законодательные акты Российской Федерации",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 лица субъекта Российской Федерации в порядке, установленном Правительством Российской Федерации;</w:t>
      </w:r>
    </w:p>
    <w:p w:rsidR="007D3361" w:rsidRPr="003242DA" w:rsidRDefault="007D3361" w:rsidP="007F0F94">
      <w:pPr>
        <w:widowControl w:val="0"/>
        <w:ind w:firstLine="720"/>
        <w:jc w:val="both"/>
        <w:rPr>
          <w:rFonts w:eastAsia="Calibri"/>
          <w:lang w:eastAsia="en-US"/>
        </w:rPr>
      </w:pPr>
      <w:r w:rsidRPr="003242DA">
        <w:rPr>
          <w:rFonts w:eastAsia="Calibri"/>
          <w:lang w:eastAsia="en-US"/>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w:t>
      </w:r>
      <w:proofErr w:type="gramStart"/>
      <w:r w:rsidRPr="003242DA">
        <w:rPr>
          <w:rFonts w:eastAsia="Calibri"/>
          <w:lang w:eastAsia="en-US"/>
        </w:rPr>
        <w:t>о-</w:t>
      </w:r>
      <w:proofErr w:type="gramEnd"/>
      <w:r w:rsidRPr="003242DA">
        <w:rPr>
          <w:rFonts w:eastAsia="Calibri"/>
          <w:lang w:eastAsia="en-US"/>
        </w:rPr>
        <w:t xml:space="preserve">, газо- и водоснабжения, </w:t>
      </w:r>
    </w:p>
    <w:p w:rsidR="007D3361" w:rsidRPr="003242DA" w:rsidRDefault="007D3361" w:rsidP="007F0F94">
      <w:pPr>
        <w:widowControl w:val="0"/>
        <w:ind w:firstLine="720"/>
        <w:jc w:val="both"/>
        <w:rPr>
          <w:rFonts w:eastAsia="Calibri"/>
          <w:lang w:eastAsia="en-US"/>
        </w:rPr>
      </w:pPr>
      <w:r w:rsidRPr="003242DA">
        <w:rPr>
          <w:rFonts w:eastAsia="Calibri"/>
          <w:lang w:eastAsia="en-US"/>
        </w:rPr>
        <w:t>водоотведения, связи, нефтепроводов, объектов федерального, регионального или местного значения;</w:t>
      </w:r>
    </w:p>
    <w:p w:rsidR="007D3361" w:rsidRPr="003242DA" w:rsidRDefault="007D3361" w:rsidP="007F0F94">
      <w:pPr>
        <w:widowControl w:val="0"/>
        <w:ind w:firstLine="720"/>
        <w:jc w:val="both"/>
        <w:rPr>
          <w:rFonts w:eastAsia="Calibri"/>
          <w:lang w:eastAsia="en-US"/>
        </w:rPr>
      </w:pPr>
      <w:r w:rsidRPr="003242DA">
        <w:rPr>
          <w:rFonts w:eastAsia="Calibri"/>
          <w:lang w:eastAsia="en-US"/>
        </w:rPr>
        <w:t xml:space="preserve">5) </w:t>
      </w:r>
      <w:r w:rsidR="007F0F94" w:rsidRPr="007A5B6B">
        <w:rPr>
          <w:color w:val="C00000"/>
        </w:rPr>
        <w:t>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w:t>
      </w:r>
      <w:hyperlink r:id="rId25" w:anchor="dst473" w:history="1">
        <w:r w:rsidR="007F0F94" w:rsidRPr="007A5B6B">
          <w:rPr>
            <w:color w:val="C00000"/>
          </w:rPr>
          <w:t>подпунктами 6</w:t>
        </w:r>
      </w:hyperlink>
      <w:r w:rsidR="007F0F94" w:rsidRPr="007A5B6B">
        <w:rPr>
          <w:color w:val="C00000"/>
        </w:rPr>
        <w:t> и </w:t>
      </w:r>
      <w:hyperlink r:id="rId26" w:anchor="dst1697" w:history="1">
        <w:r w:rsidR="007F0F94" w:rsidRPr="007A5B6B">
          <w:rPr>
            <w:color w:val="C00000"/>
          </w:rPr>
          <w:t>8</w:t>
        </w:r>
      </w:hyperlink>
      <w:r w:rsidR="007F0F94" w:rsidRPr="007A5B6B">
        <w:rPr>
          <w:color w:val="C00000"/>
        </w:rPr>
        <w:t> настоящего пункта, </w:t>
      </w:r>
      <w:hyperlink r:id="rId27" w:anchor="dst1772" w:history="1">
        <w:r w:rsidR="007F0F94" w:rsidRPr="007A5B6B">
          <w:rPr>
            <w:color w:val="C00000"/>
          </w:rPr>
          <w:t>п. 5 ст. 46</w:t>
        </w:r>
      </w:hyperlink>
      <w:r w:rsidR="007F0F94" w:rsidRPr="007A5B6B">
        <w:rPr>
          <w:color w:val="C00000"/>
        </w:rPr>
        <w:t> Земельного кодекса РФ</w:t>
      </w:r>
      <w:r w:rsidR="007F0F94">
        <w:rPr>
          <w:color w:val="C00000"/>
        </w:rPr>
        <w:t>;</w:t>
      </w:r>
    </w:p>
    <w:p w:rsidR="007D3361" w:rsidRPr="003242DA" w:rsidRDefault="007D3361" w:rsidP="007F0F94">
      <w:pPr>
        <w:widowControl w:val="0"/>
        <w:ind w:firstLine="720"/>
        <w:jc w:val="both"/>
        <w:rPr>
          <w:rFonts w:eastAsia="Calibri"/>
          <w:lang w:eastAsia="en-US"/>
        </w:rPr>
      </w:pPr>
      <w:proofErr w:type="gramStart"/>
      <w:r w:rsidRPr="003242DA">
        <w:rPr>
          <w:rFonts w:eastAsia="Calibri"/>
          <w:lang w:eastAsia="en-US"/>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roofErr w:type="gramEnd"/>
    </w:p>
    <w:p w:rsidR="007F0F94" w:rsidRDefault="007D3361" w:rsidP="007F0F94">
      <w:pPr>
        <w:widowControl w:val="0"/>
        <w:ind w:firstLine="720"/>
        <w:jc w:val="both"/>
        <w:rPr>
          <w:color w:val="C00000"/>
        </w:rPr>
      </w:pPr>
      <w:r w:rsidRPr="003242DA">
        <w:rPr>
          <w:rFonts w:eastAsia="Calibri"/>
          <w:lang w:eastAsia="en-US"/>
        </w:rPr>
        <w:t xml:space="preserve">7) </w:t>
      </w:r>
      <w:r w:rsidR="007F0F94" w:rsidRPr="007A5B6B">
        <w:rPr>
          <w:color w:val="C00000"/>
        </w:rPr>
        <w:t>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7F0F94" w:rsidRDefault="007D3361" w:rsidP="007F0F94">
      <w:pPr>
        <w:widowControl w:val="0"/>
        <w:ind w:firstLine="720"/>
        <w:jc w:val="both"/>
        <w:rPr>
          <w:color w:val="C00000"/>
        </w:rPr>
      </w:pPr>
      <w:proofErr w:type="gramStart"/>
      <w:r w:rsidRPr="003242DA">
        <w:rPr>
          <w:rFonts w:eastAsia="Calibri"/>
          <w:lang w:eastAsia="en-US"/>
        </w:rPr>
        <w:lastRenderedPageBreak/>
        <w:t xml:space="preserve">8) </w:t>
      </w:r>
      <w:r w:rsidR="007F0F94" w:rsidRPr="007A5B6B">
        <w:rPr>
          <w:color w:val="C00000"/>
        </w:rPr>
        <w:t>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w:t>
      </w:r>
      <w:proofErr w:type="gramEnd"/>
      <w:r w:rsidR="007F0F94" w:rsidRPr="007A5B6B">
        <w:rPr>
          <w:color w:val="C00000"/>
        </w:rPr>
        <w:t xml:space="preserve"> товарищества, осуществляющего управление имуществом общего пользования в границах такой территории); </w:t>
      </w:r>
    </w:p>
    <w:p w:rsidR="007F0F94" w:rsidRPr="007A5B6B" w:rsidRDefault="007F0F94" w:rsidP="007F0F94">
      <w:pPr>
        <w:widowControl w:val="0"/>
        <w:ind w:firstLine="720"/>
        <w:jc w:val="both"/>
        <w:rPr>
          <w:color w:val="00B050"/>
        </w:rPr>
      </w:pPr>
      <w:r w:rsidRPr="007A5B6B">
        <w:rPr>
          <w:color w:val="00B050"/>
        </w:rPr>
        <w:t>8.1) земельного участка, образованного в результате раздела ограниченного в обороте земельного участка, предоставленного юридическому лицу для комплексного освоения территории в целях индивидуального жилищного строительства и являющегося земельным участком общего назначения, такому юридическому лицу;</w:t>
      </w:r>
    </w:p>
    <w:p w:rsidR="007D3361" w:rsidRPr="003242DA" w:rsidRDefault="007D3361" w:rsidP="007F0F94">
      <w:pPr>
        <w:widowControl w:val="0"/>
        <w:ind w:firstLine="720"/>
        <w:jc w:val="both"/>
        <w:rPr>
          <w:rFonts w:eastAsia="Calibri"/>
          <w:lang w:eastAsia="en-US"/>
        </w:rPr>
      </w:pPr>
      <w:r w:rsidRPr="003242DA">
        <w:rPr>
          <w:rFonts w:eastAsia="Calibri"/>
          <w:lang w:eastAsia="en-US"/>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Российской Федерации, на праве оперативного управления;</w:t>
      </w:r>
    </w:p>
    <w:p w:rsidR="007D3361" w:rsidRPr="003242DA" w:rsidRDefault="007D3361" w:rsidP="007F0F94">
      <w:pPr>
        <w:widowControl w:val="0"/>
        <w:ind w:firstLine="720"/>
        <w:jc w:val="both"/>
        <w:rPr>
          <w:rFonts w:eastAsia="Calibri"/>
          <w:lang w:eastAsia="en-US"/>
        </w:rPr>
      </w:pPr>
      <w:r w:rsidRPr="003242DA">
        <w:rPr>
          <w:rFonts w:eastAsia="Calibri"/>
          <w:lang w:eastAsia="en-US"/>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7D3361" w:rsidRPr="003242DA" w:rsidRDefault="007D3361" w:rsidP="007F0F94">
      <w:pPr>
        <w:widowControl w:val="0"/>
        <w:ind w:firstLine="720"/>
        <w:jc w:val="both"/>
        <w:rPr>
          <w:rFonts w:eastAsia="Calibri"/>
          <w:lang w:eastAsia="en-US"/>
        </w:rPr>
      </w:pPr>
      <w:r w:rsidRPr="003242DA">
        <w:rPr>
          <w:rFonts w:eastAsia="Calibri"/>
          <w:lang w:eastAsia="en-US"/>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Российской Федерации;</w:t>
      </w:r>
    </w:p>
    <w:p w:rsidR="007D3361" w:rsidRPr="003242DA" w:rsidRDefault="007D3361" w:rsidP="007F0F94">
      <w:pPr>
        <w:widowControl w:val="0"/>
        <w:ind w:firstLine="720"/>
        <w:jc w:val="both"/>
        <w:rPr>
          <w:rFonts w:eastAsia="Calibri"/>
          <w:lang w:eastAsia="en-US"/>
        </w:rPr>
      </w:pPr>
      <w:r w:rsidRPr="003242DA">
        <w:rPr>
          <w:rFonts w:eastAsia="Calibri"/>
          <w:lang w:eastAsia="en-US"/>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7D3361" w:rsidRDefault="007D3361" w:rsidP="007F0F94">
      <w:pPr>
        <w:widowControl w:val="0"/>
        <w:ind w:firstLine="720"/>
        <w:jc w:val="both"/>
        <w:rPr>
          <w:rFonts w:eastAsia="Calibri"/>
          <w:lang w:eastAsia="en-US"/>
        </w:rPr>
      </w:pPr>
      <w:r w:rsidRPr="003242DA">
        <w:rPr>
          <w:rFonts w:eastAsia="Calibri"/>
          <w:lang w:eastAsia="en-US"/>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7F0F94" w:rsidRPr="007A5B6B" w:rsidRDefault="007F0F94" w:rsidP="007F0F94">
      <w:pPr>
        <w:widowControl w:val="0"/>
        <w:ind w:firstLine="720"/>
        <w:jc w:val="both"/>
        <w:rPr>
          <w:color w:val="00B050"/>
        </w:rPr>
      </w:pPr>
      <w:proofErr w:type="gramStart"/>
      <w:r w:rsidRPr="007A5B6B">
        <w:rPr>
          <w:color w:val="00B050"/>
        </w:rPr>
        <w:t>13.2) земельного участка, изъятого для муниципальных нужд в целях комплексного развития территории, иного земельного участка, расположенного в границах территории, в отношении которой принято решение о ее комплексном развитии по инициативе органа местного самоуправления, лицу, заключившему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w:t>
      </w:r>
      <w:hyperlink r:id="rId28" w:anchor="dst1523" w:history="1">
        <w:r w:rsidRPr="007A5B6B">
          <w:rPr>
            <w:color w:val="00B050"/>
          </w:rPr>
          <w:t>кодексом</w:t>
        </w:r>
      </w:hyperlink>
      <w:r w:rsidRPr="007A5B6B">
        <w:rPr>
          <w:color w:val="00B050"/>
        </w:rPr>
        <w:t> РФ;</w:t>
      </w:r>
      <w:proofErr w:type="gramEnd"/>
    </w:p>
    <w:p w:rsidR="007F0F94" w:rsidRPr="007A5B6B" w:rsidRDefault="007F0F94" w:rsidP="007F0F94">
      <w:pPr>
        <w:widowControl w:val="0"/>
        <w:ind w:firstLine="720"/>
        <w:jc w:val="both"/>
        <w:rPr>
          <w:color w:val="00B050"/>
        </w:rPr>
      </w:pPr>
      <w:r w:rsidRPr="007A5B6B">
        <w:rPr>
          <w:color w:val="00B050"/>
        </w:rPr>
        <w:t>13.3) земельного участка для строительства объектов коммунальной, транспортной, социальной инфраструктур лицу, заключившему договор о комплексном развитии территории в соответствии со </w:t>
      </w:r>
      <w:hyperlink r:id="rId29" w:anchor="dst1478" w:history="1">
        <w:r w:rsidRPr="007A5B6B">
          <w:rPr>
            <w:color w:val="00B050"/>
          </w:rPr>
          <w:t>статьей 46.9</w:t>
        </w:r>
      </w:hyperlink>
      <w:r w:rsidRPr="007A5B6B">
        <w:rPr>
          <w:color w:val="00B050"/>
        </w:rPr>
        <w:t> Градостроительного кодекса РФ;</w:t>
      </w:r>
    </w:p>
    <w:p w:rsidR="007D3361" w:rsidRPr="003242DA" w:rsidRDefault="007D3361" w:rsidP="007F0F94">
      <w:pPr>
        <w:widowControl w:val="0"/>
        <w:ind w:firstLine="720"/>
        <w:jc w:val="both"/>
        <w:rPr>
          <w:rFonts w:eastAsia="Calibri"/>
          <w:lang w:eastAsia="en-US"/>
        </w:rPr>
      </w:pPr>
      <w:r w:rsidRPr="003242DA">
        <w:rPr>
          <w:rFonts w:eastAsia="Calibri"/>
          <w:lang w:eastAsia="en-US"/>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7D3361" w:rsidRPr="003242DA" w:rsidRDefault="007D3361" w:rsidP="007F0F94">
      <w:pPr>
        <w:widowControl w:val="0"/>
        <w:ind w:firstLine="720"/>
        <w:jc w:val="both"/>
        <w:rPr>
          <w:rFonts w:eastAsia="Calibri"/>
          <w:lang w:eastAsia="en-US"/>
        </w:rPr>
      </w:pPr>
      <w:r w:rsidRPr="003242DA">
        <w:rPr>
          <w:rFonts w:eastAsia="Calibri"/>
          <w:lang w:eastAsia="en-US"/>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7D3361" w:rsidRDefault="007D3361" w:rsidP="007F0F94">
      <w:pPr>
        <w:widowControl w:val="0"/>
        <w:ind w:firstLine="720"/>
        <w:jc w:val="both"/>
        <w:rPr>
          <w:rFonts w:eastAsia="Calibri"/>
          <w:lang w:eastAsia="en-US"/>
        </w:rPr>
      </w:pPr>
      <w:r w:rsidRPr="003242DA">
        <w:rPr>
          <w:rFonts w:eastAsia="Calibri"/>
          <w:lang w:eastAsia="en-US"/>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Российской Федерации;</w:t>
      </w:r>
    </w:p>
    <w:p w:rsidR="007F0F94" w:rsidRPr="007A5B6B" w:rsidRDefault="007F0F94" w:rsidP="007F0F94">
      <w:pPr>
        <w:widowControl w:val="0"/>
        <w:ind w:firstLine="720"/>
        <w:jc w:val="both"/>
        <w:rPr>
          <w:color w:val="C00000"/>
        </w:rPr>
      </w:pPr>
      <w:r w:rsidRPr="007A5B6B">
        <w:rPr>
          <w:color w:val="C00000"/>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w:t>
      </w:r>
      <w:hyperlink r:id="rId30" w:anchor="dst1726" w:history="1">
        <w:r w:rsidRPr="007A5B6B">
          <w:rPr>
            <w:color w:val="C00000"/>
          </w:rPr>
          <w:t>статьей 39.18</w:t>
        </w:r>
      </w:hyperlink>
      <w:r w:rsidRPr="007A5B6B">
        <w:rPr>
          <w:color w:val="C00000"/>
        </w:rPr>
        <w:t> Земельного кодекса РФ;</w:t>
      </w:r>
    </w:p>
    <w:p w:rsidR="007D3361" w:rsidRPr="003242DA" w:rsidRDefault="007D3361" w:rsidP="007F0F94">
      <w:pPr>
        <w:widowControl w:val="0"/>
        <w:ind w:firstLine="720"/>
        <w:jc w:val="both"/>
        <w:rPr>
          <w:rFonts w:eastAsia="Calibri"/>
          <w:lang w:eastAsia="en-US"/>
        </w:rPr>
      </w:pPr>
      <w:r w:rsidRPr="003242DA">
        <w:rPr>
          <w:rFonts w:eastAsia="Calibri"/>
          <w:lang w:eastAsia="en-US"/>
        </w:rPr>
        <w:t xml:space="preserve">16) земельного участка взамен земельного участка, предоставленного гражданину или </w:t>
      </w:r>
      <w:r w:rsidRPr="003242DA">
        <w:rPr>
          <w:rFonts w:eastAsia="Calibri"/>
          <w:lang w:eastAsia="en-US"/>
        </w:rPr>
        <w:lastRenderedPageBreak/>
        <w:t>юридическому лицу на праве аренды и изымаемого для государственных или муниципальных нужд;</w:t>
      </w:r>
    </w:p>
    <w:p w:rsidR="007D3361" w:rsidRPr="003242DA" w:rsidRDefault="007D3361" w:rsidP="007F0F94">
      <w:pPr>
        <w:widowControl w:val="0"/>
        <w:ind w:firstLine="720"/>
        <w:jc w:val="both"/>
        <w:rPr>
          <w:rFonts w:eastAsia="Calibri"/>
          <w:lang w:eastAsia="en-US"/>
        </w:rPr>
      </w:pPr>
      <w:r w:rsidRPr="003242DA">
        <w:rPr>
          <w:rFonts w:eastAsia="Calibri"/>
          <w:lang w:eastAsia="en-US"/>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7D3361" w:rsidRPr="003242DA" w:rsidRDefault="007D3361" w:rsidP="007F0F94">
      <w:pPr>
        <w:widowControl w:val="0"/>
        <w:ind w:firstLine="720"/>
        <w:jc w:val="both"/>
        <w:rPr>
          <w:rFonts w:eastAsia="Calibri"/>
          <w:lang w:eastAsia="en-US"/>
        </w:rPr>
      </w:pPr>
      <w:r w:rsidRPr="003242DA">
        <w:rPr>
          <w:rFonts w:eastAsia="Calibri"/>
          <w:lang w:eastAsia="en-US"/>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7D3361" w:rsidRPr="003242DA" w:rsidRDefault="007D3361" w:rsidP="007F0F94">
      <w:pPr>
        <w:widowControl w:val="0"/>
        <w:ind w:firstLine="720"/>
        <w:jc w:val="both"/>
        <w:rPr>
          <w:rFonts w:eastAsia="Calibri"/>
          <w:lang w:eastAsia="en-US"/>
        </w:rPr>
      </w:pPr>
      <w:r w:rsidRPr="003242DA">
        <w:rPr>
          <w:rFonts w:eastAsia="Calibri"/>
          <w:lang w:eastAsia="en-US"/>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7D3361" w:rsidRPr="003242DA" w:rsidRDefault="007D3361" w:rsidP="007F0F94">
      <w:pPr>
        <w:widowControl w:val="0"/>
        <w:ind w:firstLine="720"/>
        <w:jc w:val="both"/>
        <w:rPr>
          <w:rFonts w:eastAsia="Calibri"/>
          <w:lang w:eastAsia="en-US"/>
        </w:rPr>
      </w:pPr>
      <w:r w:rsidRPr="003242DA">
        <w:rPr>
          <w:rFonts w:eastAsia="Calibri"/>
          <w:lang w:eastAsia="en-US"/>
        </w:rPr>
        <w:t xml:space="preserve">20) земельного участка, необходимого для проведения работ, связанных с пользованием недрами, </w:t>
      </w:r>
      <w:proofErr w:type="spellStart"/>
      <w:r w:rsidRPr="003242DA">
        <w:rPr>
          <w:rFonts w:eastAsia="Calibri"/>
          <w:lang w:eastAsia="en-US"/>
        </w:rPr>
        <w:t>недропользователю</w:t>
      </w:r>
      <w:proofErr w:type="spellEnd"/>
      <w:r w:rsidRPr="003242DA">
        <w:rPr>
          <w:rFonts w:eastAsia="Calibri"/>
          <w:lang w:eastAsia="en-US"/>
        </w:rPr>
        <w:t xml:space="preserve">; </w:t>
      </w:r>
    </w:p>
    <w:p w:rsidR="007D3361" w:rsidRPr="003242DA" w:rsidRDefault="007D3361" w:rsidP="007F0F94">
      <w:pPr>
        <w:widowControl w:val="0"/>
        <w:ind w:firstLine="720"/>
        <w:jc w:val="both"/>
        <w:rPr>
          <w:rFonts w:eastAsia="Calibri"/>
          <w:lang w:eastAsia="en-US"/>
        </w:rPr>
      </w:pPr>
      <w:proofErr w:type="gramStart"/>
      <w:r w:rsidRPr="003242DA">
        <w:rPr>
          <w:rFonts w:eastAsia="Calibri"/>
          <w:lang w:eastAsia="en-US"/>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w:t>
      </w:r>
      <w:proofErr w:type="gramEnd"/>
    </w:p>
    <w:p w:rsidR="007D3361" w:rsidRPr="003242DA" w:rsidRDefault="007D3361" w:rsidP="007F0F94">
      <w:pPr>
        <w:widowControl w:val="0"/>
        <w:ind w:firstLine="720"/>
        <w:jc w:val="both"/>
        <w:rPr>
          <w:rFonts w:eastAsia="Calibri"/>
          <w:lang w:eastAsia="en-US"/>
        </w:rPr>
      </w:pPr>
      <w:r w:rsidRPr="003242DA">
        <w:rPr>
          <w:rFonts w:eastAsia="Calibri"/>
          <w:lang w:eastAsia="en-US"/>
        </w:rPr>
        <w:t>в границах особой экономической зоны и на прилегающей к ней территории</w:t>
      </w:r>
    </w:p>
    <w:p w:rsidR="007D3361" w:rsidRPr="003242DA" w:rsidRDefault="007D3361" w:rsidP="007F0F94">
      <w:pPr>
        <w:widowControl w:val="0"/>
        <w:ind w:firstLine="720"/>
        <w:jc w:val="both"/>
        <w:rPr>
          <w:rFonts w:eastAsia="Calibri"/>
          <w:lang w:eastAsia="en-US"/>
        </w:rPr>
      </w:pPr>
      <w:r w:rsidRPr="003242DA">
        <w:rPr>
          <w:rFonts w:eastAsia="Calibri"/>
          <w:lang w:eastAsia="en-US"/>
        </w:rPr>
        <w:t>и по управлению этими и ранее созданными объектами недвижимости;</w:t>
      </w:r>
    </w:p>
    <w:p w:rsidR="007D3361" w:rsidRPr="003242DA" w:rsidRDefault="007D3361" w:rsidP="007F0F94">
      <w:pPr>
        <w:widowControl w:val="0"/>
        <w:ind w:firstLine="720"/>
        <w:jc w:val="both"/>
        <w:rPr>
          <w:rFonts w:eastAsia="Calibri"/>
          <w:lang w:eastAsia="en-US"/>
        </w:rPr>
      </w:pPr>
      <w:proofErr w:type="gramStart"/>
      <w:r w:rsidRPr="003242DA">
        <w:rPr>
          <w:rFonts w:eastAsia="Calibri"/>
          <w:lang w:eastAsia="en-US"/>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roofErr w:type="gramEnd"/>
      <w:r w:rsidRPr="003242DA">
        <w:rPr>
          <w:rFonts w:eastAsia="Calibri"/>
          <w:lang w:eastAsia="en-US"/>
        </w:rPr>
        <w:t xml:space="preserve">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7D3361" w:rsidRPr="003242DA" w:rsidRDefault="007D3361" w:rsidP="007F0F94">
      <w:pPr>
        <w:widowControl w:val="0"/>
        <w:ind w:firstLine="720"/>
        <w:jc w:val="both"/>
        <w:rPr>
          <w:rFonts w:eastAsia="Calibri"/>
          <w:lang w:eastAsia="en-US"/>
        </w:rPr>
      </w:pPr>
      <w:r w:rsidRPr="003242DA">
        <w:rPr>
          <w:rFonts w:eastAsia="Calibri"/>
          <w:lang w:eastAsia="en-US"/>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3242DA">
        <w:rPr>
          <w:rFonts w:eastAsia="Calibri"/>
          <w:lang w:eastAsia="en-US"/>
        </w:rPr>
        <w:t>муниципально</w:t>
      </w:r>
      <w:proofErr w:type="spellEnd"/>
      <w:r w:rsidRPr="003242DA">
        <w:rPr>
          <w:rFonts w:eastAsia="Calibri"/>
          <w:lang w:eastAsia="en-US"/>
        </w:rPr>
        <w:t>-частном партнерстве, лицу, с которым заключены указанные соглашения;</w:t>
      </w:r>
    </w:p>
    <w:p w:rsidR="007D3361" w:rsidRPr="003242DA" w:rsidRDefault="007D3361" w:rsidP="007F0F94">
      <w:pPr>
        <w:widowControl w:val="0"/>
        <w:ind w:firstLine="720"/>
        <w:jc w:val="both"/>
        <w:rPr>
          <w:rFonts w:eastAsia="Calibri"/>
          <w:lang w:eastAsia="en-US"/>
        </w:rPr>
      </w:pPr>
      <w:proofErr w:type="gramStart"/>
      <w:r w:rsidRPr="003242DA">
        <w:rPr>
          <w:rFonts w:eastAsia="Calibri"/>
          <w:lang w:eastAsia="en-US"/>
        </w:rPr>
        <w:t>24)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w:t>
      </w:r>
      <w:proofErr w:type="gramEnd"/>
      <w:r w:rsidRPr="003242DA">
        <w:rPr>
          <w:rFonts w:eastAsia="Calibri"/>
          <w:lang w:eastAsia="en-US"/>
        </w:rPr>
        <w:t>,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7D3361" w:rsidRPr="003242DA" w:rsidRDefault="007D3361" w:rsidP="007F0F94">
      <w:pPr>
        <w:widowControl w:val="0"/>
        <w:ind w:firstLine="720"/>
        <w:jc w:val="both"/>
        <w:rPr>
          <w:rFonts w:eastAsia="Calibri"/>
          <w:lang w:eastAsia="en-US"/>
        </w:rPr>
      </w:pPr>
      <w:r w:rsidRPr="003242DA">
        <w:rPr>
          <w:rFonts w:eastAsia="Calibri"/>
          <w:lang w:eastAsia="en-US"/>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7D3361" w:rsidRPr="003242DA" w:rsidRDefault="007D3361" w:rsidP="007F0F94">
      <w:pPr>
        <w:widowControl w:val="0"/>
        <w:ind w:firstLine="720"/>
        <w:jc w:val="both"/>
        <w:rPr>
          <w:rFonts w:eastAsia="Calibri"/>
          <w:lang w:eastAsia="en-US"/>
        </w:rPr>
      </w:pPr>
      <w:r w:rsidRPr="003242DA">
        <w:rPr>
          <w:rFonts w:eastAsia="Calibri"/>
          <w:lang w:eastAsia="en-US"/>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7D3361" w:rsidRPr="003242DA" w:rsidRDefault="007D3361" w:rsidP="007F0F94">
      <w:pPr>
        <w:widowControl w:val="0"/>
        <w:ind w:firstLine="720"/>
        <w:jc w:val="both"/>
        <w:rPr>
          <w:rFonts w:eastAsia="Calibri"/>
          <w:lang w:eastAsia="en-US"/>
        </w:rPr>
      </w:pPr>
      <w:r w:rsidRPr="003242DA">
        <w:rPr>
          <w:rFonts w:eastAsia="Calibri"/>
          <w:lang w:eastAsia="en-US"/>
        </w:rPr>
        <w:t xml:space="preserve">27) земельного участка для осуществления деятельности Государственной компании «Российские автомобильные дороги» в границах полос отвода и придорожных </w:t>
      </w:r>
      <w:proofErr w:type="gramStart"/>
      <w:r w:rsidRPr="003242DA">
        <w:rPr>
          <w:rFonts w:eastAsia="Calibri"/>
          <w:lang w:eastAsia="en-US"/>
        </w:rPr>
        <w:t>полос</w:t>
      </w:r>
      <w:proofErr w:type="gramEnd"/>
      <w:r w:rsidRPr="003242DA">
        <w:rPr>
          <w:rFonts w:eastAsia="Calibri"/>
          <w:lang w:eastAsia="en-US"/>
        </w:rPr>
        <w:t xml:space="preserve"> автомобильных дорог;</w:t>
      </w:r>
    </w:p>
    <w:p w:rsidR="007D3361" w:rsidRPr="003242DA" w:rsidRDefault="007D3361" w:rsidP="007F0F94">
      <w:pPr>
        <w:widowControl w:val="0"/>
        <w:ind w:firstLine="720"/>
        <w:jc w:val="both"/>
        <w:rPr>
          <w:rFonts w:eastAsia="Calibri"/>
          <w:lang w:eastAsia="en-US"/>
        </w:rPr>
      </w:pPr>
      <w:r w:rsidRPr="003242DA">
        <w:rPr>
          <w:rFonts w:eastAsia="Calibri"/>
          <w:lang w:eastAsia="en-US"/>
        </w:rPr>
        <w:t xml:space="preserve">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w:t>
      </w:r>
      <w:r w:rsidRPr="003242DA">
        <w:rPr>
          <w:rFonts w:eastAsia="Calibri"/>
          <w:lang w:eastAsia="en-US"/>
        </w:rPr>
        <w:lastRenderedPageBreak/>
        <w:t>транспорта общего пользования;</w:t>
      </w:r>
    </w:p>
    <w:p w:rsidR="007D3361" w:rsidRPr="003242DA" w:rsidRDefault="007D3361" w:rsidP="007F0F94">
      <w:pPr>
        <w:widowControl w:val="0"/>
        <w:ind w:firstLine="720"/>
        <w:jc w:val="both"/>
        <w:rPr>
          <w:rFonts w:eastAsia="Calibri"/>
          <w:lang w:eastAsia="en-US"/>
        </w:rPr>
      </w:pPr>
      <w:r w:rsidRPr="003242DA">
        <w:rPr>
          <w:rFonts w:eastAsia="Calibri"/>
          <w:lang w:eastAsia="en-US"/>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7F0F94" w:rsidRDefault="007D3361" w:rsidP="007F0F94">
      <w:pPr>
        <w:widowControl w:val="0"/>
        <w:ind w:firstLine="720"/>
        <w:jc w:val="both"/>
        <w:rPr>
          <w:rFonts w:eastAsia="Calibri"/>
          <w:lang w:eastAsia="en-US"/>
        </w:rPr>
      </w:pPr>
      <w:r w:rsidRPr="003242DA">
        <w:rPr>
          <w:rFonts w:eastAsia="Calibri"/>
          <w:lang w:eastAsia="en-US"/>
        </w:rPr>
        <w:t>30)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7F0F94" w:rsidRPr="007A5B6B" w:rsidRDefault="007F0F94" w:rsidP="007F0F94">
      <w:pPr>
        <w:widowControl w:val="0"/>
        <w:ind w:firstLine="720"/>
        <w:jc w:val="both"/>
        <w:rPr>
          <w:color w:val="00B050"/>
        </w:rPr>
      </w:pPr>
      <w:r w:rsidRPr="007A5B6B">
        <w:rPr>
          <w:color w:val="00B050"/>
        </w:rPr>
        <w:t xml:space="preserve">30.1) земельного участка лицу, осуществляющему </w:t>
      </w:r>
      <w:proofErr w:type="gramStart"/>
      <w:r w:rsidRPr="007A5B6B">
        <w:rPr>
          <w:color w:val="00B050"/>
        </w:rPr>
        <w:t>товарную</w:t>
      </w:r>
      <w:proofErr w:type="gramEnd"/>
      <w:r w:rsidRPr="007A5B6B">
        <w:rPr>
          <w:color w:val="00B050"/>
        </w:rPr>
        <w:t xml:space="preserve"> </w:t>
      </w:r>
      <w:proofErr w:type="spellStart"/>
      <w:r w:rsidRPr="007A5B6B">
        <w:rPr>
          <w:color w:val="00B050"/>
        </w:rPr>
        <w:t>аквакультуру</w:t>
      </w:r>
      <w:proofErr w:type="spellEnd"/>
      <w:r w:rsidRPr="007A5B6B">
        <w:rPr>
          <w:color w:val="00B050"/>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7D3361" w:rsidRPr="003242DA" w:rsidRDefault="007D3361" w:rsidP="007F0F94">
      <w:pPr>
        <w:widowControl w:val="0"/>
        <w:ind w:firstLine="720"/>
        <w:jc w:val="both"/>
        <w:rPr>
          <w:rFonts w:eastAsia="Calibri"/>
          <w:lang w:eastAsia="en-US"/>
        </w:rPr>
      </w:pPr>
      <w:r w:rsidRPr="003242DA">
        <w:rPr>
          <w:rFonts w:eastAsia="Calibri"/>
          <w:lang w:eastAsia="en-US"/>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7F0F94" w:rsidRDefault="007D3361" w:rsidP="007F0F94">
      <w:pPr>
        <w:widowControl w:val="0"/>
        <w:ind w:firstLine="720"/>
        <w:jc w:val="both"/>
        <w:rPr>
          <w:color w:val="C00000"/>
        </w:rPr>
      </w:pPr>
      <w:proofErr w:type="gramStart"/>
      <w:r w:rsidRPr="003242DA">
        <w:rPr>
          <w:rFonts w:eastAsia="Calibri"/>
          <w:lang w:eastAsia="en-US"/>
        </w:rPr>
        <w:t xml:space="preserve">32) </w:t>
      </w:r>
      <w:r w:rsidR="007F0F94" w:rsidRPr="007A5B6B">
        <w:rPr>
          <w:color w:val="C00000"/>
        </w:rPr>
        <w:t xml:space="preserve">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007F0F94" w:rsidRPr="007A5B6B">
        <w:rPr>
          <w:color w:val="C00000"/>
        </w:rPr>
        <w:t>неустраненных</w:t>
      </w:r>
      <w:proofErr w:type="spellEnd"/>
      <w:r w:rsidR="007F0F94" w:rsidRPr="007A5B6B">
        <w:rPr>
          <w:color w:val="C00000"/>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w:t>
      </w:r>
      <w:proofErr w:type="gramEnd"/>
      <w:r w:rsidR="007F0F94" w:rsidRPr="007A5B6B">
        <w:rPr>
          <w:color w:val="C00000"/>
        </w:rPr>
        <w:t xml:space="preserve"> земельного участка;</w:t>
      </w:r>
    </w:p>
    <w:p w:rsidR="007D3361" w:rsidRDefault="007D3361" w:rsidP="007F0F94">
      <w:pPr>
        <w:widowControl w:val="0"/>
        <w:ind w:firstLine="720"/>
        <w:jc w:val="both"/>
        <w:rPr>
          <w:rFonts w:eastAsia="Calibri"/>
          <w:lang w:eastAsia="en-US"/>
        </w:rPr>
      </w:pPr>
      <w:r w:rsidRPr="003242DA">
        <w:rPr>
          <w:rFonts w:eastAsia="Calibri"/>
          <w:lang w:eastAsia="en-US"/>
        </w:rPr>
        <w:t>33) земельного участка арендатору (за исключением арендаторов земельных участков, указанных в подпункте 32 настоящего пункта), если этот арендатор имеет право на заключение нового договора а</w:t>
      </w:r>
      <w:r w:rsidR="007F0F94">
        <w:rPr>
          <w:rFonts w:eastAsia="Calibri"/>
          <w:lang w:eastAsia="en-US"/>
        </w:rPr>
        <w:t>ренды такого земельного участка;</w:t>
      </w:r>
    </w:p>
    <w:p w:rsidR="007F0F94" w:rsidRPr="007A5B6B" w:rsidRDefault="007F0F94" w:rsidP="007F0F94">
      <w:pPr>
        <w:widowControl w:val="0"/>
        <w:ind w:firstLine="720"/>
        <w:jc w:val="both"/>
        <w:rPr>
          <w:color w:val="00B050"/>
        </w:rPr>
      </w:pPr>
      <w:r w:rsidRPr="007A5B6B">
        <w:rPr>
          <w:color w:val="00B050"/>
        </w:rPr>
        <w:t>34) земельного участка в соответствии с Федеральным </w:t>
      </w:r>
      <w:hyperlink r:id="rId31" w:anchor="dst0" w:history="1">
        <w:r w:rsidRPr="007A5B6B">
          <w:rPr>
            <w:color w:val="00B050"/>
          </w:rPr>
          <w:t>законом</w:t>
        </w:r>
      </w:hyperlink>
      <w:r w:rsidRPr="007A5B6B">
        <w:rPr>
          <w:color w:val="00B050"/>
        </w:rPr>
        <w:t> от 24 июля 2008 года N 161-ФЗ "О содействии развитию жилищного строительства".</w:t>
      </w:r>
    </w:p>
    <w:p w:rsidR="007F0F94" w:rsidRPr="003242DA" w:rsidRDefault="007F0F94" w:rsidP="007F0F94">
      <w:pPr>
        <w:widowControl w:val="0"/>
        <w:ind w:firstLine="720"/>
        <w:jc w:val="both"/>
        <w:rPr>
          <w:rFonts w:eastAsia="Calibri"/>
          <w:lang w:eastAsia="en-US"/>
        </w:rPr>
      </w:pPr>
    </w:p>
    <w:p w:rsidR="007D3361" w:rsidRPr="003242DA" w:rsidRDefault="007D3361" w:rsidP="003242DA">
      <w:pPr>
        <w:pStyle w:val="20"/>
        <w:shd w:val="clear" w:color="auto" w:fill="606060"/>
        <w:spacing w:before="0" w:after="0"/>
        <w:rPr>
          <w:color w:val="FFFFFF"/>
          <w:szCs w:val="24"/>
        </w:rPr>
      </w:pPr>
      <w:bookmarkStart w:id="37" w:name="_Toc531245387"/>
      <w:bookmarkStart w:id="38" w:name="_Toc65176236"/>
      <w:r w:rsidRPr="003242DA">
        <w:rPr>
          <w:color w:val="FFFFFF"/>
          <w:szCs w:val="24"/>
        </w:rPr>
        <w:t>Статья 12.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Темрюкский район.</w:t>
      </w:r>
      <w:bookmarkEnd w:id="37"/>
      <w:bookmarkEnd w:id="38"/>
    </w:p>
    <w:p w:rsidR="007D3361" w:rsidRPr="003242DA" w:rsidRDefault="007D3361" w:rsidP="003242DA">
      <w:pPr>
        <w:ind w:firstLine="709"/>
        <w:jc w:val="both"/>
        <w:rPr>
          <w:rFonts w:eastAsia="Calibri"/>
          <w:lang w:eastAsia="en-US"/>
        </w:rPr>
      </w:pPr>
      <w:r w:rsidRPr="003242DA">
        <w:rPr>
          <w:rFonts w:eastAsia="Calibri"/>
          <w:lang w:eastAsia="en-US"/>
        </w:rPr>
        <w:t>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Гражданским кодексом Российской Федерации и Земельным кодексом Российской Федерации.</w:t>
      </w:r>
    </w:p>
    <w:p w:rsidR="007D3361" w:rsidRPr="003242DA" w:rsidRDefault="007D3361" w:rsidP="003242DA">
      <w:pPr>
        <w:pStyle w:val="20"/>
        <w:shd w:val="clear" w:color="auto" w:fill="606060"/>
        <w:spacing w:before="0" w:after="0"/>
        <w:rPr>
          <w:color w:val="FFFFFF"/>
          <w:szCs w:val="24"/>
        </w:rPr>
      </w:pPr>
      <w:bookmarkStart w:id="39" w:name="_Toc531245388"/>
      <w:bookmarkStart w:id="40" w:name="_Toc65176237"/>
      <w:r w:rsidRPr="003242DA">
        <w:rPr>
          <w:color w:val="FFFFFF"/>
          <w:szCs w:val="24"/>
        </w:rPr>
        <w:t>Статья 13. Приобретение прав на земельные участки, на которых расположены объекты недвижимости</w:t>
      </w:r>
      <w:bookmarkEnd w:id="39"/>
      <w:bookmarkEnd w:id="40"/>
    </w:p>
    <w:p w:rsidR="007D3361" w:rsidRDefault="007F0F94" w:rsidP="003242DA">
      <w:pPr>
        <w:widowControl w:val="0"/>
        <w:ind w:firstLine="708"/>
        <w:jc w:val="both"/>
        <w:rPr>
          <w:rFonts w:eastAsia="Calibri"/>
          <w:lang w:eastAsia="en-US"/>
        </w:rPr>
      </w:pPr>
      <w:r>
        <w:rPr>
          <w:rFonts w:eastAsia="Calibri"/>
          <w:lang w:eastAsia="en-US"/>
        </w:rPr>
        <w:t xml:space="preserve">1. </w:t>
      </w:r>
      <w:r w:rsidR="007D3361" w:rsidRPr="003242DA">
        <w:rPr>
          <w:rFonts w:eastAsia="Calibri"/>
          <w:lang w:eastAsia="en-US"/>
        </w:rPr>
        <w:t>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7F0F94" w:rsidRPr="003242DA" w:rsidRDefault="007F0F94" w:rsidP="003242DA">
      <w:pPr>
        <w:widowControl w:val="0"/>
        <w:ind w:firstLine="708"/>
        <w:jc w:val="both"/>
        <w:rPr>
          <w:rFonts w:eastAsia="Calibri"/>
          <w:lang w:eastAsia="en-US"/>
        </w:rPr>
      </w:pPr>
      <w:r w:rsidRPr="007A5B6B">
        <w:rPr>
          <w:color w:val="00B050"/>
        </w:rPr>
        <w:t>1.1. Земельные участки, находящиеся в государственной или муниципальной собственности, не предоставляются в собственность или в аренду собственникам и иным правообладателям сооружений, которые могут размещаться на таких земельных участках на основании сервитута, публичного сервитута или в соответствии со </w:t>
      </w:r>
      <w:hyperlink r:id="rId32" w:anchor="dst1095" w:history="1">
        <w:r w:rsidRPr="007A5B6B">
          <w:rPr>
            <w:color w:val="00B050"/>
          </w:rPr>
          <w:t>статьей 39.36</w:t>
        </w:r>
      </w:hyperlink>
      <w:r w:rsidRPr="007A5B6B">
        <w:rPr>
          <w:color w:val="00B050"/>
        </w:rPr>
        <w:t> Земельного Кодекса РФ.</w:t>
      </w:r>
    </w:p>
    <w:p w:rsidR="007D3361" w:rsidRPr="003242DA" w:rsidRDefault="007D3361" w:rsidP="003242DA">
      <w:pPr>
        <w:widowControl w:val="0"/>
        <w:ind w:firstLine="708"/>
        <w:jc w:val="both"/>
        <w:rPr>
          <w:rFonts w:eastAsia="Calibri"/>
          <w:lang w:eastAsia="en-US"/>
        </w:rPr>
      </w:pPr>
      <w:r w:rsidRPr="003242DA">
        <w:rPr>
          <w:rFonts w:eastAsia="Calibri"/>
          <w:lang w:eastAsia="en-US"/>
        </w:rPr>
        <w:t>2. В случае</w:t>
      </w:r>
      <w:proofErr w:type="gramStart"/>
      <w:r w:rsidRPr="003242DA">
        <w:rPr>
          <w:rFonts w:eastAsia="Calibri"/>
          <w:lang w:eastAsia="en-US"/>
        </w:rPr>
        <w:t>,</w:t>
      </w:r>
      <w:proofErr w:type="gramEnd"/>
      <w:r w:rsidRPr="003242DA">
        <w:rPr>
          <w:rFonts w:eastAsia="Calibri"/>
          <w:lang w:eastAsia="en-US"/>
        </w:rPr>
        <w:t xml:space="preserve">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w:t>
      </w:r>
      <w:r w:rsidRPr="003242DA">
        <w:rPr>
          <w:rFonts w:eastAsia="Calibri"/>
          <w:lang w:eastAsia="en-US"/>
        </w:rPr>
        <w:lastRenderedPageBreak/>
        <w:t>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7D3361" w:rsidRPr="003242DA" w:rsidRDefault="007D3361" w:rsidP="003242DA">
      <w:pPr>
        <w:widowControl w:val="0"/>
        <w:ind w:firstLine="708"/>
        <w:jc w:val="both"/>
        <w:rPr>
          <w:rFonts w:eastAsia="Calibri"/>
          <w:lang w:eastAsia="en-US"/>
        </w:rPr>
      </w:pPr>
      <w:r w:rsidRPr="003242DA">
        <w:rPr>
          <w:rFonts w:eastAsia="Calibri"/>
          <w:lang w:eastAsia="en-US"/>
        </w:rPr>
        <w:t xml:space="preserve">3. </w:t>
      </w:r>
      <w:proofErr w:type="gramStart"/>
      <w:r w:rsidRPr="003242DA">
        <w:rPr>
          <w:rFonts w:eastAsia="Calibri"/>
          <w:lang w:eastAsia="en-US"/>
        </w:rPr>
        <w:t>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w:t>
      </w:r>
      <w:proofErr w:type="gramEnd"/>
      <w:r w:rsidRPr="003242DA">
        <w:rPr>
          <w:rFonts w:eastAsia="Calibri"/>
          <w:lang w:eastAsia="en-US"/>
        </w:rPr>
        <w:t xml:space="preserve"> аренду с множественностью лиц на стороне арендатора.</w:t>
      </w:r>
    </w:p>
    <w:p w:rsidR="007D3361" w:rsidRPr="003242DA" w:rsidRDefault="007D3361" w:rsidP="003242DA">
      <w:pPr>
        <w:widowControl w:val="0"/>
        <w:ind w:firstLine="708"/>
        <w:jc w:val="both"/>
        <w:rPr>
          <w:rFonts w:eastAsia="Calibri"/>
          <w:lang w:eastAsia="en-US"/>
        </w:rPr>
      </w:pPr>
      <w:r w:rsidRPr="003242DA">
        <w:rPr>
          <w:rFonts w:eastAsia="Calibri"/>
          <w:lang w:eastAsia="en-US"/>
        </w:rPr>
        <w:t>4. В случае</w:t>
      </w:r>
      <w:proofErr w:type="gramStart"/>
      <w:r w:rsidRPr="003242DA">
        <w:rPr>
          <w:rFonts w:eastAsia="Calibri"/>
          <w:lang w:eastAsia="en-US"/>
        </w:rPr>
        <w:t>,</w:t>
      </w:r>
      <w:proofErr w:type="gramEnd"/>
      <w:r w:rsidRPr="003242DA">
        <w:rPr>
          <w:rFonts w:eastAsia="Calibri"/>
          <w:lang w:eastAsia="en-US"/>
        </w:rPr>
        <w:t xml:space="preserve">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7F0F94" w:rsidRPr="007A5B6B" w:rsidRDefault="007D3361" w:rsidP="007F0F94">
      <w:pPr>
        <w:widowControl w:val="0"/>
        <w:ind w:firstLine="720"/>
        <w:jc w:val="both"/>
        <w:rPr>
          <w:color w:val="C00000"/>
        </w:rPr>
      </w:pPr>
      <w:r w:rsidRPr="003242DA">
        <w:rPr>
          <w:rFonts w:eastAsia="Calibri"/>
          <w:lang w:eastAsia="en-US"/>
        </w:rPr>
        <w:t xml:space="preserve">5. </w:t>
      </w:r>
      <w:proofErr w:type="gramStart"/>
      <w:r w:rsidR="007F0F94" w:rsidRPr="007A5B6B">
        <w:rPr>
          <w:color w:val="C00000"/>
        </w:rPr>
        <w:t>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основании сервитута, публичного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на подачу ходатайства в целях установления публичного сервитута в указанных</w:t>
      </w:r>
      <w:proofErr w:type="gramEnd"/>
      <w:r w:rsidR="007F0F94" w:rsidRPr="007A5B6B">
        <w:rPr>
          <w:color w:val="C00000"/>
        </w:rPr>
        <w:t xml:space="preserve"> </w:t>
      </w:r>
      <w:proofErr w:type="gramStart"/>
      <w:r w:rsidR="007F0F94" w:rsidRPr="007A5B6B">
        <w:rPr>
          <w:color w:val="C00000"/>
        </w:rPr>
        <w:t>целях</w:t>
      </w:r>
      <w:proofErr w:type="gramEnd"/>
      <w:r w:rsidR="007F0F94" w:rsidRPr="007A5B6B">
        <w:rPr>
          <w:color w:val="C00000"/>
        </w:rPr>
        <w:t xml:space="preserve">, совместно обращаются в уполномоченный орган. </w:t>
      </w:r>
    </w:p>
    <w:p w:rsidR="007F0F94" w:rsidRDefault="007D3361" w:rsidP="007F0F94">
      <w:pPr>
        <w:widowControl w:val="0"/>
        <w:ind w:firstLine="708"/>
        <w:jc w:val="both"/>
        <w:rPr>
          <w:rFonts w:eastAsia="Calibri"/>
          <w:lang w:eastAsia="en-US"/>
        </w:rPr>
      </w:pPr>
      <w:r w:rsidRPr="003242DA">
        <w:rPr>
          <w:rFonts w:eastAsia="Calibri"/>
          <w:lang w:eastAsia="en-US"/>
        </w:rPr>
        <w:t>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предоставлении земельного участка в аренду.</w:t>
      </w:r>
    </w:p>
    <w:p w:rsidR="007D3361" w:rsidRPr="003242DA" w:rsidRDefault="007D3361" w:rsidP="007F0F94">
      <w:pPr>
        <w:widowControl w:val="0"/>
        <w:ind w:firstLine="708"/>
        <w:jc w:val="both"/>
        <w:rPr>
          <w:rFonts w:eastAsia="Calibri"/>
          <w:lang w:eastAsia="en-US"/>
        </w:rPr>
      </w:pPr>
      <w:r w:rsidRPr="003242DA">
        <w:rPr>
          <w:rFonts w:eastAsia="Calibri"/>
          <w:lang w:eastAsia="en-US"/>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7D3361" w:rsidRPr="003242DA" w:rsidRDefault="007D3361" w:rsidP="007F0F94">
      <w:pPr>
        <w:widowControl w:val="0"/>
        <w:ind w:firstLine="708"/>
        <w:jc w:val="both"/>
        <w:rPr>
          <w:rFonts w:eastAsia="Calibri"/>
          <w:lang w:eastAsia="en-US"/>
        </w:rPr>
      </w:pPr>
      <w:r w:rsidRPr="003242DA">
        <w:rPr>
          <w:rFonts w:eastAsia="Calibri"/>
          <w:lang w:eastAsia="en-US"/>
        </w:rPr>
        <w:t xml:space="preserve">В течение тридцати дней со дня </w:t>
      </w:r>
      <w:proofErr w:type="gramStart"/>
      <w:r w:rsidRPr="003242DA">
        <w:rPr>
          <w:rFonts w:eastAsia="Calibri"/>
          <w:lang w:eastAsia="en-US"/>
        </w:rPr>
        <w:t>направления проекта договора аренды земельного участка</w:t>
      </w:r>
      <w:proofErr w:type="gramEnd"/>
      <w:r w:rsidRPr="003242DA">
        <w:rPr>
          <w:rFonts w:eastAsia="Calibri"/>
          <w:lang w:eastAsia="en-US"/>
        </w:rPr>
        <w:t xml:space="preserve">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7D3361" w:rsidRPr="003242DA" w:rsidRDefault="007D3361" w:rsidP="007F0F94">
      <w:pPr>
        <w:widowControl w:val="0"/>
        <w:ind w:firstLine="708"/>
        <w:jc w:val="both"/>
        <w:rPr>
          <w:rFonts w:eastAsia="Calibri"/>
          <w:lang w:eastAsia="en-US"/>
        </w:rPr>
      </w:pPr>
      <w:r w:rsidRPr="003242DA">
        <w:rPr>
          <w:rFonts w:eastAsia="Calibri"/>
          <w:lang w:eastAsia="en-US"/>
        </w:rPr>
        <w:t xml:space="preserve">7. </w:t>
      </w:r>
      <w:proofErr w:type="gramStart"/>
      <w:r w:rsidRPr="003242DA">
        <w:rPr>
          <w:rFonts w:eastAsia="Calibri"/>
          <w:lang w:eastAsia="en-US"/>
        </w:rPr>
        <w:t>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roofErr w:type="gramEnd"/>
    </w:p>
    <w:p w:rsidR="007D3361" w:rsidRPr="003242DA" w:rsidRDefault="007D3361" w:rsidP="007F0F94">
      <w:pPr>
        <w:widowControl w:val="0"/>
        <w:ind w:firstLine="708"/>
        <w:jc w:val="both"/>
        <w:rPr>
          <w:rFonts w:eastAsia="Calibri"/>
          <w:lang w:eastAsia="en-US"/>
        </w:rPr>
      </w:pPr>
      <w:r w:rsidRPr="003242DA">
        <w:rPr>
          <w:rFonts w:eastAsia="Calibri"/>
          <w:lang w:eastAsia="en-US"/>
        </w:rPr>
        <w:t xml:space="preserve">8. </w:t>
      </w:r>
      <w:proofErr w:type="gramStart"/>
      <w:r w:rsidRPr="003242DA">
        <w:rPr>
          <w:rFonts w:eastAsia="Calibri"/>
          <w:lang w:eastAsia="en-US"/>
        </w:rPr>
        <w:t>Уполномоченный орган вправе обратиться в суд с иском о понуждении указанных в пунктах 2 - 4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roofErr w:type="gramEnd"/>
    </w:p>
    <w:p w:rsidR="007D3361" w:rsidRPr="003242DA" w:rsidRDefault="007D3361" w:rsidP="007F0F94">
      <w:pPr>
        <w:widowControl w:val="0"/>
        <w:ind w:firstLine="708"/>
        <w:jc w:val="both"/>
        <w:rPr>
          <w:rFonts w:eastAsia="Calibri"/>
          <w:lang w:eastAsia="en-US"/>
        </w:rPr>
      </w:pPr>
      <w:r w:rsidRPr="003242DA">
        <w:rPr>
          <w:rFonts w:eastAsia="Calibri"/>
          <w:lang w:eastAsia="en-US"/>
        </w:rPr>
        <w:t>9. Договор аренды земельного участка в случаях, предусмотренных пунктами 2 - 4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7D3361" w:rsidRPr="003242DA" w:rsidRDefault="007D3361" w:rsidP="007F0F94">
      <w:pPr>
        <w:widowControl w:val="0"/>
        <w:ind w:firstLine="708"/>
        <w:jc w:val="both"/>
        <w:rPr>
          <w:rFonts w:eastAsia="Calibri"/>
          <w:lang w:eastAsia="en-US"/>
        </w:rPr>
      </w:pPr>
      <w:r w:rsidRPr="003242DA">
        <w:rPr>
          <w:rFonts w:eastAsia="Calibri"/>
          <w:lang w:eastAsia="en-US"/>
        </w:rPr>
        <w:t xml:space="preserve">10. </w:t>
      </w:r>
      <w:proofErr w:type="gramStart"/>
      <w:r w:rsidRPr="003242DA">
        <w:rPr>
          <w:rFonts w:eastAsia="Calibri"/>
          <w:lang w:eastAsia="en-US"/>
        </w:rPr>
        <w:t>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2 - 4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w:t>
      </w:r>
      <w:proofErr w:type="gramEnd"/>
      <w:r w:rsidRPr="003242DA">
        <w:rPr>
          <w:rFonts w:eastAsia="Calibri"/>
          <w:lang w:eastAsia="en-US"/>
        </w:rPr>
        <w:t xml:space="preserve"> Отступление от этого правила, </w:t>
      </w:r>
      <w:r w:rsidRPr="003242DA">
        <w:rPr>
          <w:rFonts w:eastAsia="Calibri"/>
          <w:lang w:eastAsia="en-US"/>
        </w:rPr>
        <w:lastRenderedPageBreak/>
        <w:t>возможно, с согласия всех правообладателей здания, сооружения или помещений в них либо по решению суда.</w:t>
      </w:r>
    </w:p>
    <w:p w:rsidR="007D3361" w:rsidRPr="003242DA" w:rsidRDefault="007D3361" w:rsidP="007F0F94">
      <w:pPr>
        <w:widowControl w:val="0"/>
        <w:ind w:firstLine="708"/>
        <w:jc w:val="both"/>
        <w:rPr>
          <w:rFonts w:eastAsia="Calibri"/>
          <w:lang w:eastAsia="en-US"/>
        </w:rPr>
      </w:pPr>
      <w:r w:rsidRPr="003242DA">
        <w:rPr>
          <w:rFonts w:eastAsia="Calibri"/>
          <w:lang w:eastAsia="en-US"/>
        </w:rPr>
        <w:t>11. В случае</w:t>
      </w:r>
      <w:proofErr w:type="gramStart"/>
      <w:r w:rsidRPr="003242DA">
        <w:rPr>
          <w:rFonts w:eastAsia="Calibri"/>
          <w:lang w:eastAsia="en-US"/>
        </w:rPr>
        <w:t>,</w:t>
      </w:r>
      <w:proofErr w:type="gramEnd"/>
      <w:r w:rsidRPr="003242DA">
        <w:rPr>
          <w:rFonts w:eastAsia="Calibri"/>
          <w:lang w:eastAsia="en-US"/>
        </w:rPr>
        <w:t xml:space="preserve">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7D3361" w:rsidRPr="003242DA" w:rsidRDefault="007D3361" w:rsidP="007F0F94">
      <w:pPr>
        <w:widowControl w:val="0"/>
        <w:ind w:firstLine="708"/>
        <w:jc w:val="both"/>
        <w:rPr>
          <w:rFonts w:eastAsia="Calibri"/>
          <w:lang w:eastAsia="en-US"/>
        </w:rPr>
      </w:pPr>
      <w:r w:rsidRPr="003242DA">
        <w:rPr>
          <w:rFonts w:eastAsia="Calibri"/>
          <w:lang w:eastAsia="en-US"/>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7D3361" w:rsidRPr="003242DA" w:rsidRDefault="007D3361" w:rsidP="007F0F94">
      <w:pPr>
        <w:widowControl w:val="0"/>
        <w:ind w:firstLine="708"/>
        <w:jc w:val="both"/>
        <w:rPr>
          <w:rFonts w:eastAsia="Calibri"/>
          <w:lang w:eastAsia="en-US"/>
        </w:rPr>
      </w:pPr>
      <w:r w:rsidRPr="003242DA">
        <w:rPr>
          <w:rFonts w:eastAsia="Calibri"/>
          <w:lang w:eastAsia="en-US"/>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7D3361" w:rsidRPr="003242DA" w:rsidRDefault="007D3361" w:rsidP="007F0F94">
      <w:pPr>
        <w:widowControl w:val="0"/>
        <w:ind w:firstLine="708"/>
        <w:jc w:val="both"/>
        <w:rPr>
          <w:rFonts w:eastAsia="Calibri"/>
          <w:lang w:eastAsia="en-US"/>
        </w:rPr>
      </w:pPr>
      <w:r w:rsidRPr="003242DA">
        <w:rPr>
          <w:rFonts w:eastAsia="Calibri"/>
          <w:lang w:eastAsia="en-US"/>
        </w:rPr>
        <w:t>13. Особенности приобретения прав на земельный участок, на котором расположены 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7D3361" w:rsidRPr="003242DA" w:rsidRDefault="007D3361" w:rsidP="003242DA">
      <w:pPr>
        <w:keepNext/>
        <w:keepLines/>
        <w:ind w:firstLine="709"/>
        <w:jc w:val="both"/>
        <w:rPr>
          <w:rFonts w:eastAsia="Calibri"/>
          <w:lang w:eastAsia="en-US"/>
        </w:rPr>
      </w:pPr>
    </w:p>
    <w:p w:rsidR="007F0F94" w:rsidRDefault="007F0F94" w:rsidP="003242DA">
      <w:pPr>
        <w:pStyle w:val="10"/>
        <w:spacing w:before="0" w:after="0"/>
        <w:rPr>
          <w:color w:val="FFFFFF"/>
          <w:szCs w:val="24"/>
          <w:shd w:val="clear" w:color="auto" w:fill="0C0C0C"/>
        </w:rPr>
        <w:sectPr w:rsidR="007F0F94" w:rsidSect="00A4426E">
          <w:pgSz w:w="11906" w:h="16838" w:code="9"/>
          <w:pgMar w:top="720" w:right="424" w:bottom="567" w:left="1134" w:header="567" w:footer="378" w:gutter="0"/>
          <w:cols w:space="708"/>
          <w:titlePg/>
          <w:docGrid w:linePitch="360"/>
        </w:sectPr>
      </w:pPr>
      <w:bookmarkStart w:id="41" w:name="_Toc531245389"/>
    </w:p>
    <w:p w:rsidR="007D3361" w:rsidRPr="003242DA" w:rsidRDefault="007D3361" w:rsidP="003242DA">
      <w:pPr>
        <w:pStyle w:val="10"/>
        <w:spacing w:before="0" w:after="0"/>
        <w:rPr>
          <w:color w:val="FFFFFF"/>
          <w:szCs w:val="24"/>
          <w:shd w:val="clear" w:color="auto" w:fill="0C0C0C"/>
        </w:rPr>
      </w:pPr>
      <w:bookmarkStart w:id="42" w:name="_Toc65176238"/>
      <w:r w:rsidRPr="003242DA">
        <w:rPr>
          <w:color w:val="FFFFFF"/>
          <w:szCs w:val="24"/>
          <w:shd w:val="clear" w:color="auto" w:fill="0C0C0C"/>
        </w:rPr>
        <w:lastRenderedPageBreak/>
        <w:t>Глава 5. Прекращение и ограничение прав на земельные участки. Сервитуты</w:t>
      </w:r>
      <w:bookmarkEnd w:id="41"/>
      <w:bookmarkEnd w:id="42"/>
    </w:p>
    <w:p w:rsidR="007D3361" w:rsidRPr="003242DA" w:rsidRDefault="007D3361" w:rsidP="003242DA">
      <w:pPr>
        <w:keepNext/>
        <w:keepLines/>
        <w:ind w:firstLine="709"/>
        <w:contextualSpacing/>
        <w:jc w:val="both"/>
        <w:rPr>
          <w:rFonts w:eastAsia="Calibri"/>
          <w:b/>
          <w:lang w:eastAsia="en-US"/>
        </w:rPr>
      </w:pPr>
    </w:p>
    <w:p w:rsidR="007D3361" w:rsidRPr="003242DA" w:rsidRDefault="007D3361" w:rsidP="003242DA">
      <w:pPr>
        <w:pStyle w:val="20"/>
        <w:shd w:val="clear" w:color="auto" w:fill="606060"/>
        <w:spacing w:before="0" w:after="0"/>
        <w:rPr>
          <w:color w:val="FFFFFF"/>
          <w:szCs w:val="24"/>
        </w:rPr>
      </w:pPr>
      <w:bookmarkStart w:id="43" w:name="_Toc531245390"/>
      <w:bookmarkStart w:id="44" w:name="_Toc65176239"/>
      <w:r w:rsidRPr="003242DA">
        <w:rPr>
          <w:color w:val="FFFFFF"/>
          <w:szCs w:val="24"/>
        </w:rPr>
        <w:t>Статья 14. Прекращение прав на земельные участки.</w:t>
      </w:r>
      <w:bookmarkEnd w:id="43"/>
      <w:bookmarkEnd w:id="44"/>
    </w:p>
    <w:p w:rsidR="007D3361" w:rsidRPr="003242DA" w:rsidRDefault="007D3361" w:rsidP="003242DA">
      <w:pPr>
        <w:keepNext/>
        <w:keepLines/>
        <w:ind w:firstLine="709"/>
        <w:contextualSpacing/>
        <w:jc w:val="both"/>
        <w:rPr>
          <w:rFonts w:eastAsia="Calibri"/>
          <w:lang w:eastAsia="en-US"/>
        </w:rPr>
      </w:pPr>
      <w:r w:rsidRPr="003242DA">
        <w:rPr>
          <w:rFonts w:eastAsia="Calibri"/>
          <w:lang w:eastAsia="en-US"/>
        </w:rPr>
        <w:t>Права на земельный участок прекращаются по основаниям, установленным федеральным законодательством.</w:t>
      </w:r>
    </w:p>
    <w:p w:rsidR="007D3361" w:rsidRPr="003242DA" w:rsidRDefault="007D3361" w:rsidP="003242DA">
      <w:pPr>
        <w:keepNext/>
        <w:keepLines/>
        <w:ind w:firstLine="709"/>
        <w:contextualSpacing/>
        <w:jc w:val="both"/>
        <w:rPr>
          <w:rFonts w:eastAsia="Calibri"/>
          <w:lang w:eastAsia="en-US"/>
        </w:rPr>
      </w:pPr>
      <w:r w:rsidRPr="003242DA">
        <w:rPr>
          <w:rFonts w:eastAsia="Calibri"/>
          <w:lang w:eastAsia="en-US"/>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7D3361" w:rsidRPr="003242DA" w:rsidRDefault="007D3361" w:rsidP="003242DA">
      <w:pPr>
        <w:keepNext/>
        <w:keepLines/>
        <w:ind w:firstLine="709"/>
        <w:contextualSpacing/>
        <w:jc w:val="both"/>
        <w:rPr>
          <w:rFonts w:eastAsia="Calibri"/>
          <w:lang w:eastAsia="en-US"/>
        </w:rPr>
      </w:pPr>
    </w:p>
    <w:p w:rsidR="007D3361" w:rsidRPr="003242DA" w:rsidRDefault="007D3361" w:rsidP="003242DA">
      <w:pPr>
        <w:pStyle w:val="20"/>
        <w:shd w:val="clear" w:color="auto" w:fill="606060"/>
        <w:spacing w:before="0" w:after="0"/>
        <w:rPr>
          <w:color w:val="FFFFFF"/>
          <w:szCs w:val="24"/>
        </w:rPr>
      </w:pPr>
      <w:bookmarkStart w:id="45" w:name="_Toc531245391"/>
      <w:bookmarkStart w:id="46" w:name="_Toc65176240"/>
      <w:r w:rsidRPr="003242DA">
        <w:rPr>
          <w:color w:val="FFFFFF"/>
          <w:szCs w:val="24"/>
        </w:rPr>
        <w:t>Статья 15. Право ограниченного пользования чужим земельным участком (сервитут)</w:t>
      </w:r>
      <w:bookmarkEnd w:id="45"/>
      <w:bookmarkEnd w:id="46"/>
    </w:p>
    <w:p w:rsidR="007F0F94" w:rsidRPr="005A195A" w:rsidRDefault="007D3361" w:rsidP="005A195A">
      <w:pPr>
        <w:keepNext/>
        <w:keepLines/>
        <w:ind w:firstLine="709"/>
        <w:contextualSpacing/>
        <w:jc w:val="both"/>
        <w:rPr>
          <w:rFonts w:eastAsia="Calibri"/>
          <w:color w:val="00B050"/>
          <w:lang w:eastAsia="en-US"/>
        </w:rPr>
      </w:pPr>
      <w:r w:rsidRPr="003242DA">
        <w:rPr>
          <w:rFonts w:eastAsia="Calibri"/>
          <w:lang w:eastAsia="en-US"/>
        </w:rPr>
        <w:t>1.Сервитут устанавливается в соответствии с гражданским законодательством</w:t>
      </w:r>
      <w:r w:rsidR="005A195A">
        <w:rPr>
          <w:rFonts w:eastAsia="Calibri"/>
          <w:lang w:eastAsia="en-US"/>
        </w:rPr>
        <w:t>,</w:t>
      </w:r>
      <w:r w:rsidR="007F0F94" w:rsidRPr="005A195A">
        <w:rPr>
          <w:rFonts w:eastAsia="Calibri"/>
          <w:lang w:eastAsia="en-US"/>
        </w:rPr>
        <w:t xml:space="preserve"> </w:t>
      </w:r>
      <w:r w:rsidR="007F0F94" w:rsidRPr="005A195A">
        <w:rPr>
          <w:rFonts w:eastAsia="Calibri"/>
          <w:color w:val="00B050"/>
          <w:lang w:eastAsia="en-US"/>
        </w:rPr>
        <w:t>а в отношении земельного участка, находящегося в государственной или муниципальной собственности, с учетом особенностей, предусмотренных </w:t>
      </w:r>
      <w:hyperlink r:id="rId33" w:anchor="dst913" w:history="1">
        <w:r w:rsidR="007F0F94" w:rsidRPr="005A195A">
          <w:rPr>
            <w:rFonts w:eastAsia="Calibri"/>
            <w:color w:val="00B050"/>
            <w:lang w:eastAsia="en-US"/>
          </w:rPr>
          <w:t>главой V.3</w:t>
        </w:r>
      </w:hyperlink>
      <w:r w:rsidR="007F0F94" w:rsidRPr="005A195A">
        <w:rPr>
          <w:rFonts w:eastAsia="Calibri"/>
          <w:color w:val="00B050"/>
          <w:lang w:eastAsia="en-US"/>
        </w:rPr>
        <w:t> Земельного Кодекса РФ.</w:t>
      </w:r>
    </w:p>
    <w:p w:rsidR="007F0F94" w:rsidRPr="005A195A" w:rsidRDefault="007F0F94" w:rsidP="005A195A">
      <w:pPr>
        <w:keepNext/>
        <w:keepLines/>
        <w:ind w:firstLine="709"/>
        <w:contextualSpacing/>
        <w:jc w:val="both"/>
        <w:rPr>
          <w:rFonts w:eastAsia="Calibri"/>
          <w:color w:val="FF0000"/>
          <w:lang w:eastAsia="en-US"/>
        </w:rPr>
      </w:pPr>
      <w:r w:rsidRPr="005A195A">
        <w:rPr>
          <w:rFonts w:eastAsia="Calibri"/>
          <w:color w:val="FF0000"/>
          <w:lang w:eastAsia="en-US"/>
        </w:rP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rsidR="007F0F94" w:rsidRPr="007A5B6B" w:rsidRDefault="007F0F94" w:rsidP="007F0F94">
      <w:pPr>
        <w:shd w:val="clear" w:color="auto" w:fill="FFFFFF"/>
        <w:ind w:firstLine="720"/>
        <w:jc w:val="both"/>
        <w:rPr>
          <w:color w:val="00B050"/>
        </w:rPr>
      </w:pPr>
      <w:bookmarkStart w:id="47" w:name="dst1968"/>
      <w:bookmarkEnd w:id="47"/>
      <w:r w:rsidRPr="007A5B6B">
        <w:rPr>
          <w:color w:val="00B050"/>
        </w:rPr>
        <w:t>2.1 Публичный сервитут устанавливается в соответствии с Земельным Кодексом РФ. К правоотношениям, возникающим в связи с установлением, осуществлением и прекращением действия публичного сервитута, положения Гражданского </w:t>
      </w:r>
      <w:hyperlink r:id="rId34" w:anchor="dst101415" w:history="1">
        <w:r w:rsidRPr="007A5B6B">
          <w:rPr>
            <w:color w:val="00B050"/>
          </w:rPr>
          <w:t>кодекса</w:t>
        </w:r>
      </w:hyperlink>
      <w:r w:rsidRPr="007A5B6B">
        <w:rPr>
          <w:color w:val="00B050"/>
        </w:rPr>
        <w:t> Российской Федерации о сервитуте и положения </w:t>
      </w:r>
      <w:hyperlink r:id="rId35" w:anchor="dst913" w:history="1">
        <w:r w:rsidRPr="007A5B6B">
          <w:rPr>
            <w:color w:val="00B050"/>
          </w:rPr>
          <w:t>главы V.3</w:t>
        </w:r>
      </w:hyperlink>
      <w:r w:rsidRPr="007A5B6B">
        <w:rPr>
          <w:color w:val="00B050"/>
        </w:rPr>
        <w:t> Земельного Кодекса не применяются.</w:t>
      </w:r>
    </w:p>
    <w:p w:rsidR="007D3361" w:rsidRPr="003242DA" w:rsidRDefault="007D3361" w:rsidP="007F0F94">
      <w:pPr>
        <w:keepNext/>
        <w:keepLines/>
        <w:ind w:firstLine="709"/>
        <w:contextualSpacing/>
        <w:jc w:val="both"/>
        <w:rPr>
          <w:rFonts w:eastAsia="Calibri"/>
          <w:lang w:eastAsia="en-US"/>
        </w:rPr>
      </w:pPr>
      <w:r w:rsidRPr="003242DA">
        <w:rPr>
          <w:rFonts w:eastAsia="Calibri"/>
          <w:lang w:eastAsia="en-US"/>
        </w:rPr>
        <w:t xml:space="preserve">3. Могут устанавливаться публичные сервитуты </w:t>
      </w:r>
      <w:proofErr w:type="gramStart"/>
      <w:r w:rsidRPr="003242DA">
        <w:rPr>
          <w:rFonts w:eastAsia="Calibri"/>
          <w:lang w:eastAsia="en-US"/>
        </w:rPr>
        <w:t>для</w:t>
      </w:r>
      <w:proofErr w:type="gramEnd"/>
      <w:r w:rsidRPr="003242DA">
        <w:rPr>
          <w:rFonts w:eastAsia="Calibri"/>
          <w:lang w:eastAsia="en-US"/>
        </w:rPr>
        <w:t>:</w:t>
      </w:r>
    </w:p>
    <w:p w:rsidR="007D3361" w:rsidRPr="003242DA" w:rsidRDefault="007D3361" w:rsidP="003242DA">
      <w:pPr>
        <w:keepNext/>
        <w:keepLines/>
        <w:ind w:firstLine="709"/>
        <w:contextualSpacing/>
        <w:jc w:val="both"/>
        <w:rPr>
          <w:rFonts w:eastAsia="Calibri"/>
          <w:lang w:eastAsia="en-US"/>
        </w:rPr>
      </w:pPr>
      <w:r w:rsidRPr="003242DA">
        <w:rPr>
          <w:rFonts w:eastAsia="Calibri"/>
          <w:lang w:eastAsia="en-US"/>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7F0F94" w:rsidRDefault="007D3361" w:rsidP="007F0F94">
      <w:pPr>
        <w:shd w:val="clear" w:color="auto" w:fill="FFFFFF"/>
        <w:ind w:firstLine="709"/>
        <w:jc w:val="both"/>
        <w:rPr>
          <w:rFonts w:eastAsia="Calibri"/>
          <w:lang w:eastAsia="en-US"/>
        </w:rPr>
      </w:pPr>
      <w:r w:rsidRPr="003242DA">
        <w:rPr>
          <w:rFonts w:eastAsia="Calibri"/>
          <w:lang w:eastAsia="en-US"/>
        </w:rP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7F0F94" w:rsidRDefault="007D3361" w:rsidP="007F0F94">
      <w:pPr>
        <w:shd w:val="clear" w:color="auto" w:fill="FFFFFF"/>
        <w:ind w:firstLine="709"/>
        <w:jc w:val="both"/>
        <w:rPr>
          <w:rFonts w:eastAsia="Calibri"/>
          <w:lang w:eastAsia="en-US"/>
        </w:rPr>
      </w:pPr>
      <w:r w:rsidRPr="003242DA">
        <w:rPr>
          <w:rFonts w:eastAsia="Calibri"/>
          <w:lang w:eastAsia="en-US"/>
        </w:rPr>
        <w:t xml:space="preserve">4) проведения дренажных </w:t>
      </w:r>
      <w:r w:rsidR="007F0F94" w:rsidRPr="007F0F94">
        <w:rPr>
          <w:color w:val="00B050"/>
        </w:rPr>
        <w:t>и мелиоративных</w:t>
      </w:r>
      <w:r w:rsidR="007F0F94" w:rsidRPr="007A5B6B">
        <w:rPr>
          <w:color w:val="C00000"/>
        </w:rPr>
        <w:t xml:space="preserve"> </w:t>
      </w:r>
      <w:r w:rsidR="007F0F94" w:rsidRPr="007F0F94">
        <w:t xml:space="preserve">работ </w:t>
      </w:r>
      <w:r w:rsidRPr="007F0F94">
        <w:rPr>
          <w:rFonts w:eastAsia="Calibri"/>
          <w:lang w:eastAsia="en-US"/>
        </w:rPr>
        <w:t>н</w:t>
      </w:r>
      <w:r w:rsidRPr="003242DA">
        <w:rPr>
          <w:rFonts w:eastAsia="Calibri"/>
          <w:lang w:eastAsia="en-US"/>
        </w:rPr>
        <w:t>а земельном участке;</w:t>
      </w:r>
    </w:p>
    <w:p w:rsidR="007D3361" w:rsidRPr="007F0F94" w:rsidRDefault="007D3361" w:rsidP="007F0F94">
      <w:pPr>
        <w:shd w:val="clear" w:color="auto" w:fill="FFFFFF"/>
        <w:ind w:firstLine="709"/>
        <w:jc w:val="both"/>
        <w:rPr>
          <w:rFonts w:eastAsia="Calibri"/>
          <w:lang w:eastAsia="en-US"/>
        </w:rPr>
      </w:pPr>
      <w:r w:rsidRPr="003242DA">
        <w:rPr>
          <w:rFonts w:eastAsia="Calibri"/>
          <w:lang w:eastAsia="en-US"/>
        </w:rPr>
        <w:t>5) забора (изъятия) водных ресурсов из водных объектов и водопоя</w:t>
      </w:r>
      <w:r w:rsidRPr="007F0F94">
        <w:rPr>
          <w:rFonts w:eastAsia="Calibri"/>
          <w:lang w:eastAsia="en-US"/>
        </w:rPr>
        <w:t>;</w:t>
      </w:r>
    </w:p>
    <w:p w:rsidR="007D3361" w:rsidRPr="003242DA" w:rsidRDefault="007D3361" w:rsidP="007F0F94">
      <w:pPr>
        <w:shd w:val="clear" w:color="auto" w:fill="FFFFFF"/>
        <w:ind w:firstLine="709"/>
        <w:jc w:val="both"/>
        <w:rPr>
          <w:rFonts w:eastAsia="Calibri"/>
          <w:lang w:eastAsia="en-US"/>
        </w:rPr>
      </w:pPr>
      <w:r w:rsidRPr="003242DA">
        <w:rPr>
          <w:rFonts w:eastAsia="Calibri"/>
          <w:lang w:eastAsia="en-US"/>
        </w:rPr>
        <w:t>6) прогона сельскохозяйственных животных через земельный участок;</w:t>
      </w:r>
    </w:p>
    <w:p w:rsidR="007D3361" w:rsidRPr="003242DA" w:rsidRDefault="007D3361" w:rsidP="007F0F94">
      <w:pPr>
        <w:shd w:val="clear" w:color="auto" w:fill="FFFFFF"/>
        <w:ind w:firstLine="709"/>
        <w:jc w:val="both"/>
        <w:rPr>
          <w:rFonts w:eastAsia="Calibri"/>
          <w:lang w:eastAsia="en-US"/>
        </w:rPr>
      </w:pPr>
      <w:r w:rsidRPr="003242DA">
        <w:rPr>
          <w:rFonts w:eastAsia="Calibri"/>
          <w:lang w:eastAsia="en-US"/>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7D3361" w:rsidRPr="003242DA" w:rsidRDefault="007D3361" w:rsidP="007F0F94">
      <w:pPr>
        <w:shd w:val="clear" w:color="auto" w:fill="FFFFFF"/>
        <w:ind w:firstLine="709"/>
        <w:jc w:val="both"/>
        <w:rPr>
          <w:rFonts w:eastAsia="Calibri"/>
          <w:lang w:eastAsia="en-US"/>
        </w:rPr>
      </w:pPr>
      <w:r w:rsidRPr="003242DA">
        <w:rPr>
          <w:rFonts w:eastAsia="Calibri"/>
          <w:lang w:eastAsia="en-US"/>
        </w:rPr>
        <w:t xml:space="preserve">8) </w:t>
      </w:r>
      <w:r w:rsidR="007F0F94" w:rsidRPr="007A5B6B">
        <w:rPr>
          <w:color w:val="C00000"/>
        </w:rPr>
        <w:t>использования земельного участка в целях, предусмотренных </w:t>
      </w:r>
      <w:hyperlink r:id="rId36" w:anchor="dst2014" w:history="1">
        <w:r w:rsidR="007F0F94" w:rsidRPr="007A5B6B">
          <w:rPr>
            <w:color w:val="C00000"/>
          </w:rPr>
          <w:t>статьей 39.37</w:t>
        </w:r>
      </w:hyperlink>
      <w:r w:rsidR="007F0F94" w:rsidRPr="007A5B6B">
        <w:rPr>
          <w:color w:val="C00000"/>
        </w:rPr>
        <w:t> </w:t>
      </w:r>
      <w:proofErr w:type="spellStart"/>
      <w:r w:rsidR="007F0F94" w:rsidRPr="007A5B6B">
        <w:rPr>
          <w:color w:val="C00000"/>
        </w:rPr>
        <w:t>ЗемельногоКодекса</w:t>
      </w:r>
      <w:proofErr w:type="spellEnd"/>
      <w:r w:rsidR="007F0F94" w:rsidRPr="007A5B6B">
        <w:rPr>
          <w:color w:val="C00000"/>
        </w:rPr>
        <w:t xml:space="preserve"> и п. 3.1 настоящей статьи.</w:t>
      </w:r>
    </w:p>
    <w:p w:rsidR="007D3361" w:rsidRDefault="007D3361" w:rsidP="007F0F94">
      <w:pPr>
        <w:shd w:val="clear" w:color="auto" w:fill="FFFFFF"/>
        <w:ind w:firstLine="709"/>
        <w:jc w:val="both"/>
        <w:rPr>
          <w:rFonts w:eastAsia="Calibri"/>
          <w:strike/>
          <w:lang w:eastAsia="en-US"/>
        </w:rPr>
      </w:pPr>
      <w:r w:rsidRPr="007F0F94">
        <w:rPr>
          <w:rFonts w:eastAsia="Calibri"/>
          <w:strike/>
          <w:highlight w:val="yellow"/>
          <w:lang w:eastAsia="en-US"/>
        </w:rPr>
        <w:t>9) временного пользования земельным участком в целях проведения изыскательских, исследовательских и других работ;</w:t>
      </w:r>
    </w:p>
    <w:p w:rsidR="007F0F94" w:rsidRPr="007A5B6B" w:rsidRDefault="007F0F94" w:rsidP="007F0F94">
      <w:pPr>
        <w:shd w:val="clear" w:color="auto" w:fill="FFFFFF"/>
        <w:ind w:firstLine="540"/>
        <w:jc w:val="both"/>
        <w:rPr>
          <w:color w:val="00B050"/>
        </w:rPr>
      </w:pPr>
      <w:r w:rsidRPr="007A5B6B">
        <w:rPr>
          <w:color w:val="00B050"/>
        </w:rPr>
        <w:t>3.1. В порядке, предусмотренном главой</w:t>
      </w:r>
      <w:r w:rsidRPr="007A5B6B">
        <w:t xml:space="preserve"> </w:t>
      </w:r>
      <w:r w:rsidRPr="007A5B6B">
        <w:rPr>
          <w:color w:val="00B050"/>
        </w:rPr>
        <w:t>V.7 Земельного кодекса РФ, публичный сервитут устанавливается для использования земельных участков и (или) земель в следующих </w:t>
      </w:r>
      <w:hyperlink r:id="rId37" w:anchor="dst1969" w:history="1">
        <w:r w:rsidRPr="007A5B6B">
          <w:rPr>
            <w:color w:val="00B050"/>
          </w:rPr>
          <w:t>целях</w:t>
        </w:r>
      </w:hyperlink>
      <w:r w:rsidRPr="007A5B6B">
        <w:rPr>
          <w:color w:val="00B050"/>
        </w:rPr>
        <w:t>:</w:t>
      </w:r>
    </w:p>
    <w:p w:rsidR="007F0F94" w:rsidRPr="007A5B6B" w:rsidRDefault="007F0F94" w:rsidP="007F0F94">
      <w:pPr>
        <w:shd w:val="clear" w:color="auto" w:fill="FFFFFF"/>
        <w:ind w:firstLine="540"/>
        <w:jc w:val="both"/>
        <w:rPr>
          <w:color w:val="00B050"/>
        </w:rPr>
      </w:pPr>
      <w:bookmarkStart w:id="48" w:name="dst2016"/>
      <w:bookmarkEnd w:id="48"/>
      <w:r w:rsidRPr="007A5B6B">
        <w:rPr>
          <w:color w:val="00B050"/>
        </w:rPr>
        <w:t>1) размещение объектов электросетевого хозяйства, тепловых сетей, водопроводных сетей, сетей водоотведения, линий и сооружений связи, линейных объектов системы газоснабжения, нефтепроводов и нефтепродуктопроводов, их неотъемлемых технологических частей, если указанные объекты являются объектами федерального, регионального или местного значения, либо необходимы для организации электр</w:t>
      </w:r>
      <w:proofErr w:type="gramStart"/>
      <w:r w:rsidRPr="007A5B6B">
        <w:rPr>
          <w:color w:val="00B050"/>
        </w:rPr>
        <w:t>о-</w:t>
      </w:r>
      <w:proofErr w:type="gramEnd"/>
      <w:r w:rsidRPr="007A5B6B">
        <w:rPr>
          <w:color w:val="00B050"/>
        </w:rPr>
        <w:t>, газо-, тепло-, водоснабжения населения и водоотведения, подключения (технологического присоединения) к сетям инженерно-технического обеспечения, либо переносятся в связи с изъятием земельных участков, на которых они ранее располагались, для государственных или муниципальных нужд (далее также - инженерные сооружения);</w:t>
      </w:r>
    </w:p>
    <w:p w:rsidR="007F0F94" w:rsidRPr="007A5B6B" w:rsidRDefault="007F0F94" w:rsidP="007F0F94">
      <w:pPr>
        <w:shd w:val="clear" w:color="auto" w:fill="FFFFFF"/>
        <w:ind w:firstLine="540"/>
        <w:jc w:val="both"/>
        <w:rPr>
          <w:color w:val="00B050"/>
        </w:rPr>
      </w:pPr>
      <w:bookmarkStart w:id="49" w:name="dst2017"/>
      <w:bookmarkEnd w:id="49"/>
      <w:proofErr w:type="gramStart"/>
      <w:r w:rsidRPr="007A5B6B">
        <w:rPr>
          <w:color w:val="00B050"/>
        </w:rPr>
        <w:t>2) складирование строительных и иных материалов, размещение временных или </w:t>
      </w:r>
      <w:hyperlink r:id="rId38" w:anchor="dst100005" w:history="1">
        <w:r w:rsidRPr="007A5B6B">
          <w:rPr>
            <w:color w:val="00B050"/>
          </w:rPr>
          <w:t>вспомогательных</w:t>
        </w:r>
      </w:hyperlink>
      <w:r w:rsidRPr="007A5B6B">
        <w:rPr>
          <w:color w:val="00B050"/>
        </w:rPr>
        <w:t> сооружений (включая ограждения, бытовки, навесы) и (или) строительной техники, которые необходимы для обеспечения строительства, реконструкции, ремонта объектов транспортной инфраструктуры федерального, регионального или местного значения, на срок указанных строительства, реконструкции, ремонта;</w:t>
      </w:r>
      <w:proofErr w:type="gramEnd"/>
    </w:p>
    <w:p w:rsidR="007F0F94" w:rsidRPr="007A5B6B" w:rsidRDefault="007F0F94" w:rsidP="007F0F94">
      <w:pPr>
        <w:shd w:val="clear" w:color="auto" w:fill="FFFFFF"/>
        <w:ind w:firstLine="540"/>
        <w:jc w:val="both"/>
        <w:rPr>
          <w:color w:val="00B050"/>
        </w:rPr>
      </w:pPr>
      <w:bookmarkStart w:id="50" w:name="dst2018"/>
      <w:bookmarkEnd w:id="50"/>
      <w:proofErr w:type="gramStart"/>
      <w:r w:rsidRPr="007A5B6B">
        <w:rPr>
          <w:color w:val="00B050"/>
        </w:rPr>
        <w:t xml:space="preserve">3) устройство пересечений автомобильных дорог или железнодорожных путей с железнодорожными путями общего пользования на земельных участках, находящихся в государственной собственности, в границах полос отвода железных дорог, а также устройство пересечений автомобильных дорог или железнодорожных путей с автомобильными дорогами или </w:t>
      </w:r>
      <w:r w:rsidRPr="007A5B6B">
        <w:rPr>
          <w:color w:val="00B050"/>
        </w:rPr>
        <w:lastRenderedPageBreak/>
        <w:t>примыканий автомобильных дорог к другим автомобильным дорогам на земельных участках, находящихся в государственной или муниципальной собственности, в границах полосы отвода автомобильной</w:t>
      </w:r>
      <w:proofErr w:type="gramEnd"/>
      <w:r w:rsidRPr="007A5B6B">
        <w:rPr>
          <w:color w:val="00B050"/>
        </w:rPr>
        <w:t xml:space="preserve"> дороги;</w:t>
      </w:r>
    </w:p>
    <w:p w:rsidR="007F0F94" w:rsidRPr="007A5B6B" w:rsidRDefault="007F0F94" w:rsidP="007F0F94">
      <w:pPr>
        <w:shd w:val="clear" w:color="auto" w:fill="FFFFFF"/>
        <w:ind w:firstLine="540"/>
        <w:jc w:val="both"/>
        <w:rPr>
          <w:color w:val="00B050"/>
        </w:rPr>
      </w:pPr>
      <w:bookmarkStart w:id="51" w:name="dst2019"/>
      <w:bookmarkEnd w:id="51"/>
      <w:r w:rsidRPr="007A5B6B">
        <w:rPr>
          <w:color w:val="00B050"/>
        </w:rPr>
        <w:t>4) размещение автомобильных дорог и железнодорожных путей в туннелях;</w:t>
      </w:r>
    </w:p>
    <w:p w:rsidR="007F0F94" w:rsidRPr="007A5B6B" w:rsidRDefault="007F0F94" w:rsidP="007F0F94">
      <w:pPr>
        <w:shd w:val="clear" w:color="auto" w:fill="FFFFFF"/>
        <w:ind w:firstLine="540"/>
        <w:jc w:val="both"/>
        <w:rPr>
          <w:color w:val="00B050"/>
        </w:rPr>
      </w:pPr>
      <w:bookmarkStart w:id="52" w:name="dst2020"/>
      <w:bookmarkEnd w:id="52"/>
      <w:r w:rsidRPr="007A5B6B">
        <w:rPr>
          <w:color w:val="00B050"/>
        </w:rPr>
        <w:t>5) проведение инженерных изысканий в целях подготовки документации по планировке территории, предусматривающей размещение линейных объектов федерального, регионального или местного значения, проведение инженерных изысканий для строительства, реконструкции указанных объектов, а также сооружений, предусмотренных </w:t>
      </w:r>
      <w:hyperlink r:id="rId39" w:anchor="dst2016" w:history="1">
        <w:r w:rsidRPr="007A5B6B">
          <w:rPr>
            <w:color w:val="00B050"/>
          </w:rPr>
          <w:t>подпунктом 1</w:t>
        </w:r>
      </w:hyperlink>
      <w:r w:rsidRPr="007A5B6B">
        <w:rPr>
          <w:color w:val="00B050"/>
        </w:rPr>
        <w:t> настоящего пункта.</w:t>
      </w:r>
    </w:p>
    <w:p w:rsidR="007D3361" w:rsidRPr="003242DA" w:rsidRDefault="007D3361" w:rsidP="007F0F94">
      <w:pPr>
        <w:shd w:val="clear" w:color="auto" w:fill="FFFFFF"/>
        <w:ind w:firstLine="709"/>
        <w:jc w:val="both"/>
        <w:rPr>
          <w:rFonts w:eastAsia="Calibri"/>
          <w:lang w:eastAsia="en-US"/>
        </w:rPr>
      </w:pPr>
      <w:r w:rsidRPr="003242DA">
        <w:rPr>
          <w:rFonts w:eastAsia="Calibri"/>
          <w:lang w:eastAsia="en-US"/>
        </w:rPr>
        <w:t>4. Сервитут может быть срочным или постоянным.</w:t>
      </w:r>
    </w:p>
    <w:p w:rsidR="007D3361" w:rsidRPr="003242DA" w:rsidRDefault="007D3361" w:rsidP="007F0F94">
      <w:pPr>
        <w:shd w:val="clear" w:color="auto" w:fill="FFFFFF"/>
        <w:ind w:firstLine="709"/>
        <w:jc w:val="both"/>
        <w:rPr>
          <w:rFonts w:eastAsia="Calibri"/>
          <w:lang w:eastAsia="en-US"/>
        </w:rPr>
      </w:pPr>
      <w:r w:rsidRPr="003242DA">
        <w:rPr>
          <w:rFonts w:eastAsia="Calibri"/>
          <w:lang w:eastAsia="en-US"/>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7D3361" w:rsidRPr="003242DA" w:rsidRDefault="007D3361" w:rsidP="007F0F94">
      <w:pPr>
        <w:shd w:val="clear" w:color="auto" w:fill="FFFFFF"/>
        <w:ind w:firstLine="709"/>
        <w:jc w:val="both"/>
        <w:rPr>
          <w:rFonts w:eastAsia="Calibri"/>
          <w:lang w:eastAsia="en-US"/>
        </w:rPr>
      </w:pPr>
      <w:r w:rsidRPr="003242DA">
        <w:rPr>
          <w:rFonts w:eastAsia="Calibri"/>
          <w:lang w:eastAsia="en-US"/>
        </w:rPr>
        <w:t>5. Осуществление сервитута должно быть наименее обременительным для земельного участка, в отношении которого он установлен.</w:t>
      </w:r>
    </w:p>
    <w:p w:rsidR="007D3361" w:rsidRPr="003242DA" w:rsidRDefault="007D3361" w:rsidP="007F0F94">
      <w:pPr>
        <w:shd w:val="clear" w:color="auto" w:fill="FFFFFF"/>
        <w:ind w:firstLine="709"/>
        <w:jc w:val="both"/>
        <w:rPr>
          <w:rFonts w:eastAsia="Calibri"/>
          <w:lang w:eastAsia="en-US"/>
        </w:rPr>
      </w:pPr>
      <w:r w:rsidRPr="003242DA">
        <w:rPr>
          <w:rFonts w:eastAsia="Calibri"/>
          <w:lang w:eastAsia="en-US"/>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7D3361" w:rsidRPr="003242DA" w:rsidRDefault="007D3361" w:rsidP="007F0F94">
      <w:pPr>
        <w:shd w:val="clear" w:color="auto" w:fill="FFFFFF"/>
        <w:ind w:firstLine="709"/>
        <w:jc w:val="both"/>
        <w:rPr>
          <w:rFonts w:eastAsia="Calibri"/>
          <w:lang w:eastAsia="en-US"/>
        </w:rPr>
      </w:pPr>
      <w:r w:rsidRPr="003242DA">
        <w:rPr>
          <w:rFonts w:eastAsia="Calibri"/>
          <w:lang w:eastAsia="en-US"/>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7D3361" w:rsidRPr="003242DA" w:rsidRDefault="007D3361" w:rsidP="007F0F94">
      <w:pPr>
        <w:shd w:val="clear" w:color="auto" w:fill="FFFFFF"/>
        <w:ind w:firstLine="709"/>
        <w:jc w:val="both"/>
        <w:rPr>
          <w:rFonts w:eastAsia="Calibri"/>
          <w:lang w:eastAsia="en-US"/>
        </w:rPr>
      </w:pPr>
      <w:r w:rsidRPr="003242DA">
        <w:rPr>
          <w:rFonts w:eastAsia="Calibri"/>
          <w:lang w:eastAsia="en-US"/>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7D3361" w:rsidRPr="003242DA" w:rsidRDefault="007D3361" w:rsidP="007F0F94">
      <w:pPr>
        <w:shd w:val="clear" w:color="auto" w:fill="FFFFFF"/>
        <w:ind w:firstLine="709"/>
        <w:jc w:val="both"/>
        <w:rPr>
          <w:rFonts w:eastAsia="Calibri"/>
          <w:lang w:eastAsia="en-US"/>
        </w:rPr>
      </w:pPr>
      <w:r w:rsidRPr="003242DA">
        <w:rPr>
          <w:rFonts w:eastAsia="Calibri"/>
          <w:lang w:eastAsia="en-US"/>
        </w:rPr>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7D3361" w:rsidRPr="003242DA" w:rsidRDefault="007D3361" w:rsidP="007F0F94">
      <w:pPr>
        <w:shd w:val="clear" w:color="auto" w:fill="FFFFFF"/>
        <w:ind w:firstLine="709"/>
        <w:jc w:val="both"/>
        <w:rPr>
          <w:rFonts w:eastAsia="Calibri"/>
          <w:lang w:eastAsia="en-US"/>
        </w:rPr>
      </w:pPr>
      <w:r w:rsidRPr="003242DA">
        <w:rPr>
          <w:rFonts w:eastAsia="Calibri"/>
          <w:lang w:eastAsia="en-US"/>
        </w:rPr>
        <w:t>9. Сервитуты подлежат государственной регистрации в соответствии с Федеральным законом «О государственной регистрации недвижимости».</w:t>
      </w:r>
    </w:p>
    <w:p w:rsidR="007D3361" w:rsidRPr="003242DA" w:rsidRDefault="007D3361" w:rsidP="007F0F94">
      <w:pPr>
        <w:shd w:val="clear" w:color="auto" w:fill="FFFFFF"/>
        <w:ind w:firstLine="709"/>
        <w:jc w:val="both"/>
        <w:rPr>
          <w:rFonts w:eastAsia="Calibri"/>
          <w:lang w:eastAsia="en-US"/>
        </w:rPr>
      </w:pPr>
      <w:r w:rsidRPr="003242DA">
        <w:rPr>
          <w:rFonts w:eastAsia="Calibri"/>
          <w:lang w:eastAsia="en-US"/>
        </w:rPr>
        <w:t>(в ред. Федерального закона от 03.07.2016 № 361-ФЗ)</w:t>
      </w:r>
    </w:p>
    <w:p w:rsidR="007F0F94" w:rsidRPr="005A195A" w:rsidRDefault="007F0F94" w:rsidP="005A195A">
      <w:pPr>
        <w:shd w:val="clear" w:color="auto" w:fill="FFFFFF"/>
        <w:ind w:firstLine="709"/>
        <w:jc w:val="both"/>
        <w:rPr>
          <w:rFonts w:eastAsia="Calibri"/>
          <w:color w:val="00B050"/>
          <w:lang w:eastAsia="en-US"/>
        </w:rPr>
      </w:pPr>
      <w:r w:rsidRPr="005A195A">
        <w:rPr>
          <w:rFonts w:eastAsia="Calibri"/>
          <w:color w:val="00B050"/>
          <w:lang w:eastAsia="en-US"/>
        </w:rPr>
        <w:t>9.1. Порядок установления публичного сервитута в отношении земельных участков и (или) земель для их использования в целях, предусмотренных </w:t>
      </w:r>
      <w:hyperlink r:id="rId40" w:anchor="dst2014" w:history="1">
        <w:r w:rsidRPr="005A195A">
          <w:rPr>
            <w:rFonts w:eastAsia="Calibri"/>
            <w:color w:val="00B050"/>
            <w:lang w:eastAsia="en-US"/>
          </w:rPr>
          <w:t>статьей 39.37</w:t>
        </w:r>
      </w:hyperlink>
      <w:r w:rsidRPr="005A195A">
        <w:rPr>
          <w:rFonts w:eastAsia="Calibri"/>
          <w:color w:val="00B050"/>
          <w:lang w:eastAsia="en-US"/>
        </w:rPr>
        <w:t> Земельного Кодекса, срок публичного сервитута, условия его осуществления и порядок определения платы за такой сервитут устанавливаются </w:t>
      </w:r>
      <w:hyperlink r:id="rId41" w:anchor="dst2013" w:history="1">
        <w:r w:rsidRPr="005A195A">
          <w:rPr>
            <w:rFonts w:eastAsia="Calibri"/>
            <w:color w:val="00B050"/>
            <w:lang w:eastAsia="en-US"/>
          </w:rPr>
          <w:t>главой V.7</w:t>
        </w:r>
      </w:hyperlink>
      <w:r w:rsidRPr="005A195A">
        <w:rPr>
          <w:rFonts w:eastAsia="Calibri"/>
          <w:color w:val="00B050"/>
          <w:lang w:eastAsia="en-US"/>
        </w:rPr>
        <w:t> Земельного Кодекса.</w:t>
      </w:r>
    </w:p>
    <w:p w:rsidR="007F0F94" w:rsidRPr="005A195A" w:rsidRDefault="007D3361" w:rsidP="005A195A">
      <w:pPr>
        <w:shd w:val="clear" w:color="auto" w:fill="FFFFFF"/>
        <w:ind w:firstLine="709"/>
        <w:jc w:val="both"/>
        <w:rPr>
          <w:rFonts w:eastAsia="Calibri"/>
          <w:color w:val="FF0000"/>
          <w:lang w:eastAsia="en-US"/>
        </w:rPr>
      </w:pPr>
      <w:r w:rsidRPr="003242DA">
        <w:rPr>
          <w:rFonts w:eastAsia="Calibri"/>
          <w:lang w:eastAsia="en-US"/>
        </w:rPr>
        <w:t xml:space="preserve">10. </w:t>
      </w:r>
      <w:r w:rsidR="007F0F94" w:rsidRPr="005A195A">
        <w:rPr>
          <w:rFonts w:eastAsia="Calibri"/>
          <w:color w:val="FF0000"/>
          <w:lang w:eastAsia="en-US"/>
        </w:rPr>
        <w:t>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w:t>
      </w:r>
      <w:hyperlink r:id="rId42" w:anchor="dst100715" w:history="1">
        <w:r w:rsidR="007F0F94" w:rsidRPr="005A195A">
          <w:rPr>
            <w:rFonts w:eastAsia="Calibri"/>
            <w:color w:val="FF0000"/>
            <w:lang w:eastAsia="en-US"/>
          </w:rPr>
          <w:t>законом</w:t>
        </w:r>
      </w:hyperlink>
      <w:r w:rsidR="007F0F94" w:rsidRPr="005A195A">
        <w:rPr>
          <w:rFonts w:eastAsia="Calibri"/>
          <w:color w:val="FF0000"/>
          <w:lang w:eastAsia="en-US"/>
        </w:rPr>
        <w:t>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7D3361" w:rsidRPr="003242DA" w:rsidRDefault="007D3361" w:rsidP="007F0F94">
      <w:pPr>
        <w:shd w:val="clear" w:color="auto" w:fill="FFFFFF"/>
        <w:ind w:firstLine="709"/>
        <w:jc w:val="both"/>
        <w:rPr>
          <w:rFonts w:eastAsia="Times New Roman"/>
          <w:lang w:eastAsia="en-US"/>
        </w:rPr>
      </w:pPr>
    </w:p>
    <w:p w:rsidR="007D3361" w:rsidRPr="003242DA" w:rsidRDefault="007D3361" w:rsidP="003242DA">
      <w:pPr>
        <w:pStyle w:val="20"/>
        <w:shd w:val="clear" w:color="auto" w:fill="606060"/>
        <w:spacing w:before="0" w:after="0"/>
        <w:rPr>
          <w:color w:val="FFFFFF"/>
          <w:szCs w:val="24"/>
        </w:rPr>
      </w:pPr>
      <w:bookmarkStart w:id="53" w:name="_Toc531245392"/>
      <w:bookmarkStart w:id="54" w:name="_Toc65176241"/>
      <w:r w:rsidRPr="003242DA">
        <w:rPr>
          <w:color w:val="FFFFFF"/>
          <w:szCs w:val="24"/>
        </w:rPr>
        <w:t>Статья 16. Ограничение прав на землю.</w:t>
      </w:r>
      <w:bookmarkEnd w:id="53"/>
      <w:bookmarkEnd w:id="54"/>
    </w:p>
    <w:p w:rsidR="007D3361" w:rsidRPr="003242DA" w:rsidRDefault="007D3361" w:rsidP="003242DA">
      <w:pPr>
        <w:widowControl w:val="0"/>
        <w:numPr>
          <w:ilvl w:val="0"/>
          <w:numId w:val="35"/>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Права на землю могут быть ограничены по основаниям, установленным Земельным кодексом Российской Федерации, федеральными законами.</w:t>
      </w:r>
    </w:p>
    <w:p w:rsidR="007D3361" w:rsidRPr="003242DA" w:rsidRDefault="007D3361" w:rsidP="003242DA">
      <w:pPr>
        <w:widowControl w:val="0"/>
        <w:numPr>
          <w:ilvl w:val="0"/>
          <w:numId w:val="35"/>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Могут устанавливаться следующие ограничения прав на землю:</w:t>
      </w:r>
    </w:p>
    <w:p w:rsidR="007F0F94" w:rsidRPr="007F0F94" w:rsidRDefault="007F0F94" w:rsidP="003242DA">
      <w:pPr>
        <w:widowControl w:val="0"/>
        <w:numPr>
          <w:ilvl w:val="0"/>
          <w:numId w:val="36"/>
        </w:numPr>
        <w:tabs>
          <w:tab w:val="left" w:pos="993"/>
        </w:tabs>
        <w:suppressAutoHyphens/>
        <w:overflowPunct w:val="0"/>
        <w:autoSpaceDE w:val="0"/>
        <w:ind w:left="0" w:firstLine="709"/>
        <w:contextualSpacing/>
        <w:jc w:val="both"/>
        <w:rPr>
          <w:color w:val="C00000"/>
        </w:rPr>
      </w:pPr>
      <w:r w:rsidRPr="007F0F94">
        <w:rPr>
          <w:color w:val="C00000"/>
        </w:rPr>
        <w:t>ограничения использования земельных участков в зонах с особыми условиями использования территорий;</w:t>
      </w:r>
    </w:p>
    <w:p w:rsidR="007D3361" w:rsidRPr="003242DA" w:rsidRDefault="007D3361" w:rsidP="003242DA">
      <w:pPr>
        <w:widowControl w:val="0"/>
        <w:numPr>
          <w:ilvl w:val="0"/>
          <w:numId w:val="36"/>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7D3361" w:rsidRPr="007F0F94" w:rsidRDefault="007F0F94" w:rsidP="003242DA">
      <w:pPr>
        <w:widowControl w:val="0"/>
        <w:numPr>
          <w:ilvl w:val="0"/>
          <w:numId w:val="36"/>
        </w:numPr>
        <w:tabs>
          <w:tab w:val="left" w:pos="993"/>
        </w:tabs>
        <w:suppressAutoHyphens/>
        <w:overflowPunct w:val="0"/>
        <w:autoSpaceDE w:val="0"/>
        <w:ind w:left="0" w:firstLine="709"/>
        <w:contextualSpacing/>
        <w:jc w:val="both"/>
        <w:rPr>
          <w:rFonts w:eastAsia="Calibri"/>
          <w:color w:val="FF0000"/>
          <w:lang w:eastAsia="en-US"/>
        </w:rPr>
      </w:pPr>
      <w:r w:rsidRPr="007F0F94">
        <w:rPr>
          <w:rFonts w:eastAsia="Calibri"/>
          <w:color w:val="FF0000"/>
          <w:lang w:eastAsia="en-US"/>
        </w:rPr>
        <w:t>утратил силу;</w:t>
      </w:r>
    </w:p>
    <w:p w:rsidR="007D3361" w:rsidRPr="003242DA" w:rsidRDefault="007D3361" w:rsidP="003242DA">
      <w:pPr>
        <w:widowControl w:val="0"/>
        <w:numPr>
          <w:ilvl w:val="0"/>
          <w:numId w:val="36"/>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иные ограничения использования земельных участков в случаях, установленных Земельным кодексом Российской Федерации, федеральными законами.</w:t>
      </w:r>
    </w:p>
    <w:p w:rsidR="007D3361" w:rsidRPr="003242DA" w:rsidRDefault="007D3361" w:rsidP="003242DA">
      <w:pPr>
        <w:widowControl w:val="0"/>
        <w:numPr>
          <w:ilvl w:val="0"/>
          <w:numId w:val="35"/>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w:t>
      </w:r>
      <w:r w:rsidRPr="003242DA">
        <w:rPr>
          <w:rFonts w:eastAsia="Calibri"/>
          <w:color w:val="000000"/>
          <w:lang w:eastAsia="en-US"/>
        </w:rPr>
        <w:lastRenderedPageBreak/>
        <w:t>предусмотренном Земельным кодексом Российской Федерации  для охранных зон.</w:t>
      </w:r>
    </w:p>
    <w:p w:rsidR="007D3361" w:rsidRPr="003242DA" w:rsidRDefault="007D3361" w:rsidP="003242DA">
      <w:pPr>
        <w:widowControl w:val="0"/>
        <w:numPr>
          <w:ilvl w:val="0"/>
          <w:numId w:val="35"/>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Ограничения прав на землю устанавливаются бессрочно или на определенный срок.</w:t>
      </w:r>
    </w:p>
    <w:p w:rsidR="007D3361" w:rsidRPr="003242DA" w:rsidRDefault="007D3361" w:rsidP="003242DA">
      <w:pPr>
        <w:widowControl w:val="0"/>
        <w:numPr>
          <w:ilvl w:val="0"/>
          <w:numId w:val="35"/>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Ограничения прав на землю сохраняются при переходе права собственности на земельный участок к другому лицу.</w:t>
      </w:r>
    </w:p>
    <w:p w:rsidR="007D3361" w:rsidRPr="003242DA" w:rsidRDefault="007D3361" w:rsidP="003242DA">
      <w:pPr>
        <w:widowControl w:val="0"/>
        <w:numPr>
          <w:ilvl w:val="0"/>
          <w:numId w:val="35"/>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Ограничение прав на землю подлежит государственной регистрации в случаях и в порядке, которые установлены федеральными законами.</w:t>
      </w:r>
    </w:p>
    <w:p w:rsidR="007D3361" w:rsidRPr="003242DA" w:rsidRDefault="007D3361" w:rsidP="003242DA">
      <w:pPr>
        <w:widowControl w:val="0"/>
        <w:numPr>
          <w:ilvl w:val="0"/>
          <w:numId w:val="35"/>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Ограничение прав на землю может быть обжаловано лицом, чьи права ограничены, в судебном порядке.</w:t>
      </w:r>
    </w:p>
    <w:p w:rsidR="007D3361" w:rsidRPr="003242DA" w:rsidRDefault="007D3361" w:rsidP="003242DA">
      <w:pPr>
        <w:widowControl w:val="0"/>
        <w:numPr>
          <w:ilvl w:val="0"/>
          <w:numId w:val="35"/>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федеральным законодательством.</w:t>
      </w:r>
    </w:p>
    <w:p w:rsidR="007D3361" w:rsidRPr="003242DA" w:rsidRDefault="007D3361" w:rsidP="003242DA">
      <w:pPr>
        <w:pStyle w:val="20"/>
        <w:shd w:val="clear" w:color="auto" w:fill="606060"/>
        <w:spacing w:before="0" w:after="0"/>
        <w:rPr>
          <w:color w:val="FFFFFF"/>
          <w:szCs w:val="24"/>
        </w:rPr>
      </w:pPr>
      <w:bookmarkStart w:id="55" w:name="_Toc531245393"/>
      <w:bookmarkStart w:id="56" w:name="_Toc65176242"/>
      <w:r w:rsidRPr="003242DA">
        <w:rPr>
          <w:color w:val="FFFFFF"/>
          <w:szCs w:val="24"/>
        </w:rPr>
        <w:t>Статья 17. Резервирование и изъятие земельных участков для муниципальных нужд.</w:t>
      </w:r>
      <w:bookmarkEnd w:id="55"/>
      <w:bookmarkEnd w:id="56"/>
    </w:p>
    <w:p w:rsidR="007F0F94" w:rsidRDefault="007D3361" w:rsidP="007F0F94">
      <w:pPr>
        <w:widowControl w:val="0"/>
        <w:numPr>
          <w:ilvl w:val="0"/>
          <w:numId w:val="37"/>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Резервирование земель для муниципальных нужд осуществляется в соответствии со статьей 70.1 Земельного кодекса Российской Федерации, в порядке, определяемом Правительством Российской Федерации.</w:t>
      </w:r>
    </w:p>
    <w:p w:rsidR="007F0F94" w:rsidRPr="007F0F94" w:rsidRDefault="007F0F94" w:rsidP="007F0F94">
      <w:pPr>
        <w:widowControl w:val="0"/>
        <w:tabs>
          <w:tab w:val="left" w:pos="993"/>
        </w:tabs>
        <w:suppressAutoHyphens/>
        <w:overflowPunct w:val="0"/>
        <w:autoSpaceDE w:val="0"/>
        <w:ind w:firstLine="709"/>
        <w:contextualSpacing/>
        <w:jc w:val="both"/>
        <w:rPr>
          <w:rFonts w:eastAsia="Calibri"/>
          <w:color w:val="00B050"/>
          <w:lang w:eastAsia="en-US"/>
        </w:rPr>
      </w:pPr>
      <w:r w:rsidRPr="007F0F94">
        <w:rPr>
          <w:rFonts w:eastAsia="Calibri"/>
          <w:color w:val="00B050"/>
          <w:lang w:eastAsia="en-US"/>
        </w:rPr>
        <w:t xml:space="preserve">1.1. </w:t>
      </w:r>
      <w:r w:rsidRPr="007F0F94">
        <w:rPr>
          <w:color w:val="00B050"/>
        </w:rPr>
        <w:t>Основания изъятия земельных участков для государственных или муниципальных нужд установлены ст.49 Земельного кодекса РФ.</w:t>
      </w:r>
    </w:p>
    <w:p w:rsidR="007D3361" w:rsidRPr="003242DA" w:rsidRDefault="007D3361" w:rsidP="003242DA">
      <w:pPr>
        <w:widowControl w:val="0"/>
        <w:numPr>
          <w:ilvl w:val="0"/>
          <w:numId w:val="37"/>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Изъятие земельных участков для муниципальных нужд осуществляется в соответствии с главой </w:t>
      </w:r>
      <w:hyperlink r:id="rId43" w:history="1">
        <w:r w:rsidRPr="003242DA">
          <w:rPr>
            <w:rFonts w:eastAsia="Calibri"/>
            <w:color w:val="000000"/>
            <w:shd w:val="clear" w:color="auto" w:fill="FFFFFF"/>
            <w:lang w:eastAsia="en-US"/>
          </w:rPr>
          <w:t>VII.1</w:t>
        </w:r>
      </w:hyperlink>
      <w:r w:rsidRPr="003242DA">
        <w:rPr>
          <w:rFonts w:eastAsia="Calibri"/>
          <w:color w:val="000000"/>
          <w:lang w:eastAsia="en-US"/>
        </w:rPr>
        <w:t xml:space="preserve"> Земельного кодекса Российской Федерации. </w:t>
      </w:r>
    </w:p>
    <w:p w:rsidR="007D3361" w:rsidRPr="003242DA" w:rsidRDefault="007D3361" w:rsidP="003242DA">
      <w:pPr>
        <w:widowControl w:val="0"/>
        <w:numPr>
          <w:ilvl w:val="0"/>
          <w:numId w:val="37"/>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Решения о резервировании и об изъятии земельных участков для муниципальных нужд принимаются представительным органом муниципального образования.</w:t>
      </w:r>
    </w:p>
    <w:p w:rsidR="007F0F94" w:rsidRDefault="007F0F94" w:rsidP="003242DA">
      <w:pPr>
        <w:pStyle w:val="10"/>
        <w:spacing w:before="0" w:after="0"/>
        <w:rPr>
          <w:color w:val="FFFFFF"/>
          <w:szCs w:val="24"/>
          <w:shd w:val="clear" w:color="auto" w:fill="0C0C0C"/>
        </w:rPr>
        <w:sectPr w:rsidR="007F0F94" w:rsidSect="00A4426E">
          <w:pgSz w:w="11906" w:h="16838" w:code="9"/>
          <w:pgMar w:top="720" w:right="424" w:bottom="567" w:left="1134" w:header="567" w:footer="378" w:gutter="0"/>
          <w:cols w:space="708"/>
          <w:titlePg/>
          <w:docGrid w:linePitch="360"/>
        </w:sectPr>
      </w:pPr>
      <w:bookmarkStart w:id="57" w:name="_Toc531245394"/>
    </w:p>
    <w:p w:rsidR="007D3361" w:rsidRPr="003242DA" w:rsidRDefault="007D3361" w:rsidP="003242DA">
      <w:pPr>
        <w:pStyle w:val="10"/>
        <w:spacing w:before="0" w:after="0"/>
        <w:rPr>
          <w:color w:val="FFFFFF"/>
          <w:szCs w:val="24"/>
          <w:shd w:val="clear" w:color="auto" w:fill="0C0C0C"/>
        </w:rPr>
      </w:pPr>
      <w:bookmarkStart w:id="58" w:name="_Toc65176243"/>
      <w:r w:rsidRPr="003242DA">
        <w:rPr>
          <w:color w:val="FFFFFF"/>
          <w:szCs w:val="24"/>
          <w:shd w:val="clear" w:color="auto" w:fill="0C0C0C"/>
        </w:rPr>
        <w:lastRenderedPageBreak/>
        <w:t>Глава 6. Градостроительный регламент, изменение видов разрешенного использования земельных участков и объектов капитального строительства физическими и юридическими лицами.</w:t>
      </w:r>
      <w:bookmarkEnd w:id="57"/>
      <w:bookmarkEnd w:id="58"/>
    </w:p>
    <w:p w:rsidR="007D3361" w:rsidRPr="003242DA" w:rsidRDefault="007D3361" w:rsidP="003242DA">
      <w:pPr>
        <w:pStyle w:val="20"/>
        <w:shd w:val="clear" w:color="auto" w:fill="606060"/>
        <w:spacing w:before="0" w:after="0"/>
        <w:rPr>
          <w:color w:val="FFFFFF"/>
          <w:szCs w:val="24"/>
        </w:rPr>
      </w:pPr>
      <w:bookmarkStart w:id="59" w:name="_Toc531245395"/>
      <w:bookmarkStart w:id="60" w:name="_Toc65176244"/>
      <w:r w:rsidRPr="003242DA">
        <w:rPr>
          <w:color w:val="FFFFFF"/>
          <w:szCs w:val="24"/>
        </w:rPr>
        <w:t>Статья 18. Градостроительный регламент.</w:t>
      </w:r>
      <w:bookmarkEnd w:id="59"/>
      <w:bookmarkEnd w:id="60"/>
    </w:p>
    <w:p w:rsidR="007D3361" w:rsidRPr="003242DA" w:rsidRDefault="007D3361" w:rsidP="003242DA">
      <w:pPr>
        <w:widowControl w:val="0"/>
        <w:numPr>
          <w:ilvl w:val="0"/>
          <w:numId w:val="3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7D3361" w:rsidRPr="003242DA" w:rsidRDefault="007D3361" w:rsidP="003242DA">
      <w:pPr>
        <w:widowControl w:val="0"/>
        <w:numPr>
          <w:ilvl w:val="0"/>
          <w:numId w:val="3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Градостроительные регламенты устанавливаются с учетом:</w:t>
      </w:r>
    </w:p>
    <w:p w:rsidR="007D3361" w:rsidRPr="003242DA" w:rsidRDefault="007D3361" w:rsidP="003242DA">
      <w:pPr>
        <w:widowControl w:val="0"/>
        <w:numPr>
          <w:ilvl w:val="0"/>
          <w:numId w:val="3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фактического использования земельных участков и объектов капитального строительства в границах территориальной зоны;</w:t>
      </w:r>
    </w:p>
    <w:p w:rsidR="007D3361" w:rsidRPr="003242DA" w:rsidRDefault="007D3361" w:rsidP="003242DA">
      <w:pPr>
        <w:widowControl w:val="0"/>
        <w:numPr>
          <w:ilvl w:val="0"/>
          <w:numId w:val="3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7D3361" w:rsidRPr="003242DA" w:rsidRDefault="007D3361" w:rsidP="003242DA">
      <w:pPr>
        <w:widowControl w:val="0"/>
        <w:numPr>
          <w:ilvl w:val="0"/>
          <w:numId w:val="3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7D3361" w:rsidRPr="003242DA" w:rsidRDefault="007D3361" w:rsidP="003242DA">
      <w:pPr>
        <w:widowControl w:val="0"/>
        <w:numPr>
          <w:ilvl w:val="0"/>
          <w:numId w:val="3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видов территориальных зон;</w:t>
      </w:r>
    </w:p>
    <w:p w:rsidR="007D3361" w:rsidRPr="003242DA" w:rsidRDefault="007D3361" w:rsidP="003242DA">
      <w:pPr>
        <w:widowControl w:val="0"/>
        <w:numPr>
          <w:ilvl w:val="0"/>
          <w:numId w:val="3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требований охраны объектов культурного наследия, а также особо охраняемых природных территорий, иных природных объектов.</w:t>
      </w:r>
    </w:p>
    <w:p w:rsidR="007D3361" w:rsidRPr="003242DA" w:rsidRDefault="007D3361" w:rsidP="003242DA">
      <w:pPr>
        <w:widowControl w:val="0"/>
        <w:numPr>
          <w:ilvl w:val="0"/>
          <w:numId w:val="3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7D3361" w:rsidRPr="003242DA" w:rsidRDefault="007D3361" w:rsidP="003242DA">
      <w:pPr>
        <w:widowControl w:val="0"/>
        <w:numPr>
          <w:ilvl w:val="0"/>
          <w:numId w:val="3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Действие градостроительного регламента не распространяется на земельные участки:</w:t>
      </w:r>
    </w:p>
    <w:p w:rsidR="007D3361" w:rsidRPr="003242DA" w:rsidRDefault="007D3361" w:rsidP="003242DA">
      <w:pPr>
        <w:widowControl w:val="0"/>
        <w:numPr>
          <w:ilvl w:val="0"/>
          <w:numId w:val="40"/>
        </w:numPr>
        <w:tabs>
          <w:tab w:val="left" w:pos="993"/>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roofErr w:type="gramEnd"/>
      <w:r w:rsidRPr="003242DA">
        <w:rPr>
          <w:rFonts w:eastAsia="Calibri"/>
          <w:color w:val="000000"/>
          <w:lang w:eastAsia="en-US"/>
        </w:rPr>
        <w:t>, законодательством Краснодарского края об охране объектов культурного наследия;</w:t>
      </w:r>
    </w:p>
    <w:p w:rsidR="007D3361" w:rsidRPr="003242DA" w:rsidRDefault="007D3361" w:rsidP="003242DA">
      <w:pPr>
        <w:widowControl w:val="0"/>
        <w:numPr>
          <w:ilvl w:val="0"/>
          <w:numId w:val="40"/>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 границах территорий общего пользования;</w:t>
      </w:r>
    </w:p>
    <w:p w:rsidR="007D3361" w:rsidRPr="003242DA" w:rsidRDefault="007D3361" w:rsidP="003242DA">
      <w:pPr>
        <w:widowControl w:val="0"/>
        <w:numPr>
          <w:ilvl w:val="0"/>
          <w:numId w:val="40"/>
        </w:numPr>
        <w:tabs>
          <w:tab w:val="left" w:pos="993"/>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предназначенные для размещения линейных объектов и (или) занятые линейными объектами;</w:t>
      </w:r>
      <w:proofErr w:type="gramEnd"/>
    </w:p>
    <w:p w:rsidR="007D3361" w:rsidRPr="003242DA" w:rsidRDefault="007D3361" w:rsidP="003242DA">
      <w:pPr>
        <w:widowControl w:val="0"/>
        <w:numPr>
          <w:ilvl w:val="0"/>
          <w:numId w:val="40"/>
        </w:numPr>
        <w:tabs>
          <w:tab w:val="left" w:pos="993"/>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предоставленные для добычи полезных ископаемых.</w:t>
      </w:r>
      <w:proofErr w:type="gramEnd"/>
    </w:p>
    <w:p w:rsidR="007D3361" w:rsidRPr="003242DA" w:rsidRDefault="007D3361" w:rsidP="003242DA">
      <w:pPr>
        <w:widowControl w:val="0"/>
        <w:numPr>
          <w:ilvl w:val="0"/>
          <w:numId w:val="3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7D3361" w:rsidRPr="003242DA" w:rsidRDefault="007D3361" w:rsidP="003242DA">
      <w:pPr>
        <w:widowControl w:val="0"/>
        <w:numPr>
          <w:ilvl w:val="0"/>
          <w:numId w:val="3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7D3361" w:rsidRPr="005A195A" w:rsidRDefault="007D3361" w:rsidP="003242DA">
      <w:pPr>
        <w:widowControl w:val="0"/>
        <w:numPr>
          <w:ilvl w:val="0"/>
          <w:numId w:val="38"/>
        </w:numPr>
        <w:tabs>
          <w:tab w:val="left" w:pos="993"/>
        </w:tabs>
        <w:suppressAutoHyphens/>
        <w:overflowPunct w:val="0"/>
        <w:autoSpaceDE w:val="0"/>
        <w:ind w:left="0" w:firstLine="709"/>
        <w:contextualSpacing/>
        <w:jc w:val="both"/>
        <w:rPr>
          <w:rFonts w:eastAsia="Calibri"/>
          <w:color w:val="00B050"/>
          <w:lang w:eastAsia="en-US"/>
        </w:rPr>
      </w:pPr>
      <w:r w:rsidRPr="003242DA">
        <w:rPr>
          <w:rFonts w:eastAsia="Calibri"/>
          <w:color w:val="000000"/>
          <w:lang w:eastAsia="en-US"/>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субъекта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r w:rsidR="005A195A">
        <w:rPr>
          <w:rFonts w:eastAsia="Calibri"/>
          <w:color w:val="000000"/>
          <w:lang w:eastAsia="en-US"/>
        </w:rPr>
        <w:t xml:space="preserve"> </w:t>
      </w:r>
      <w:proofErr w:type="gramStart"/>
      <w:r w:rsidR="005A195A" w:rsidRPr="005A195A">
        <w:rPr>
          <w:rFonts w:eastAsia="Calibri"/>
          <w:color w:val="00B050"/>
          <w:lang w:eastAsia="en-US"/>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w:t>
      </w:r>
      <w:hyperlink r:id="rId44" w:anchor="dst100581" w:history="1">
        <w:r w:rsidR="005A195A" w:rsidRPr="005A195A">
          <w:rPr>
            <w:rFonts w:eastAsia="Calibri"/>
            <w:color w:val="00B050"/>
            <w:lang w:eastAsia="en-US"/>
          </w:rPr>
          <w:t>регламентом</w:t>
        </w:r>
      </w:hyperlink>
      <w:r w:rsidR="005A195A" w:rsidRPr="005A195A">
        <w:rPr>
          <w:rFonts w:eastAsia="Calibri"/>
          <w:color w:val="00B050"/>
          <w:lang w:eastAsia="en-US"/>
        </w:rPr>
        <w:t xml:space="preserve">, положением об особо охраняемой природной территории в </w:t>
      </w:r>
      <w:r w:rsidR="005A195A" w:rsidRPr="005A195A">
        <w:rPr>
          <w:rFonts w:eastAsia="Calibri"/>
          <w:color w:val="00B050"/>
          <w:lang w:eastAsia="en-US"/>
        </w:rPr>
        <w:lastRenderedPageBreak/>
        <w:t>соответствии с лесным </w:t>
      </w:r>
      <w:hyperlink r:id="rId45" w:anchor="dst0" w:history="1">
        <w:r w:rsidR="005A195A" w:rsidRPr="005A195A">
          <w:rPr>
            <w:rFonts w:eastAsia="Calibri"/>
            <w:color w:val="00B050"/>
            <w:lang w:eastAsia="en-US"/>
          </w:rPr>
          <w:t>законодательством</w:t>
        </w:r>
      </w:hyperlink>
      <w:r w:rsidR="005A195A" w:rsidRPr="005A195A">
        <w:rPr>
          <w:rFonts w:eastAsia="Calibri"/>
          <w:color w:val="00B050"/>
          <w:lang w:eastAsia="en-US"/>
        </w:rPr>
        <w:t>, </w:t>
      </w:r>
      <w:hyperlink r:id="rId46" w:anchor="dst0" w:history="1">
        <w:r w:rsidR="005A195A" w:rsidRPr="005A195A">
          <w:rPr>
            <w:rFonts w:eastAsia="Calibri"/>
            <w:color w:val="00B050"/>
            <w:lang w:eastAsia="en-US"/>
          </w:rPr>
          <w:t>законодательством</w:t>
        </w:r>
      </w:hyperlink>
      <w:r w:rsidR="005A195A" w:rsidRPr="005A195A">
        <w:rPr>
          <w:rFonts w:eastAsia="Calibri"/>
          <w:color w:val="00B050"/>
          <w:lang w:eastAsia="en-US"/>
        </w:rPr>
        <w:t> об особо охраняемых природных территориях.</w:t>
      </w:r>
      <w:proofErr w:type="gramEnd"/>
    </w:p>
    <w:p w:rsidR="007D3361" w:rsidRPr="003242DA" w:rsidRDefault="007D3361" w:rsidP="003242DA">
      <w:pPr>
        <w:widowControl w:val="0"/>
        <w:numPr>
          <w:ilvl w:val="0"/>
          <w:numId w:val="38"/>
        </w:numPr>
        <w:tabs>
          <w:tab w:val="left" w:pos="993"/>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 xml:space="preserve">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 </w:t>
      </w:r>
      <w:proofErr w:type="gramEnd"/>
    </w:p>
    <w:p w:rsidR="007D3361" w:rsidRPr="003242DA" w:rsidRDefault="007D3361" w:rsidP="003242DA">
      <w:pPr>
        <w:widowControl w:val="0"/>
        <w:numPr>
          <w:ilvl w:val="0"/>
          <w:numId w:val="3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D3361" w:rsidRPr="003242DA" w:rsidRDefault="007D3361" w:rsidP="003242DA">
      <w:pPr>
        <w:widowControl w:val="0"/>
        <w:numPr>
          <w:ilvl w:val="0"/>
          <w:numId w:val="38"/>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 случае</w:t>
      </w:r>
      <w:proofErr w:type="gramStart"/>
      <w:r w:rsidRPr="003242DA">
        <w:rPr>
          <w:rFonts w:eastAsia="Calibri"/>
          <w:color w:val="000000"/>
          <w:lang w:eastAsia="en-US"/>
        </w:rPr>
        <w:t>,</w:t>
      </w:r>
      <w:proofErr w:type="gramEnd"/>
      <w:r w:rsidRPr="003242DA">
        <w:rPr>
          <w:rFonts w:eastAsia="Calibri"/>
          <w:color w:val="000000"/>
          <w:lang w:eastAsia="en-US"/>
        </w:rPr>
        <w:t xml:space="preserve">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7D3361" w:rsidRPr="003242DA" w:rsidRDefault="007D3361" w:rsidP="003242DA">
      <w:pPr>
        <w:pStyle w:val="20"/>
        <w:shd w:val="clear" w:color="auto" w:fill="606060"/>
        <w:spacing w:before="0" w:after="0"/>
        <w:rPr>
          <w:color w:val="FFFFFF"/>
          <w:szCs w:val="24"/>
        </w:rPr>
      </w:pPr>
      <w:bookmarkStart w:id="61" w:name="_Toc531245396"/>
      <w:bookmarkStart w:id="62" w:name="_Toc65176245"/>
      <w:r w:rsidRPr="003242DA">
        <w:rPr>
          <w:color w:val="FFFFFF"/>
          <w:szCs w:val="24"/>
        </w:rPr>
        <w:t>Статья 19. Виды разрешенного использования земельных участков и объектов капитального строительства.</w:t>
      </w:r>
      <w:bookmarkEnd w:id="61"/>
      <w:bookmarkEnd w:id="62"/>
    </w:p>
    <w:p w:rsidR="007D3361" w:rsidRPr="003242DA" w:rsidRDefault="007D3361" w:rsidP="003242DA">
      <w:pPr>
        <w:widowControl w:val="0"/>
        <w:numPr>
          <w:ilvl w:val="0"/>
          <w:numId w:val="4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Разрешенное использование земельных участков и объектов капитального строительства может быть следующих видов:</w:t>
      </w:r>
    </w:p>
    <w:p w:rsidR="007D3361" w:rsidRPr="003242DA" w:rsidRDefault="007D3361" w:rsidP="003242DA">
      <w:pPr>
        <w:widowControl w:val="0"/>
        <w:numPr>
          <w:ilvl w:val="0"/>
          <w:numId w:val="4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основные виды разрешенного использования;</w:t>
      </w:r>
    </w:p>
    <w:p w:rsidR="007D3361" w:rsidRPr="003242DA" w:rsidRDefault="007D3361" w:rsidP="003242DA">
      <w:pPr>
        <w:widowControl w:val="0"/>
        <w:numPr>
          <w:ilvl w:val="0"/>
          <w:numId w:val="4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условно разрешенные виды использования;</w:t>
      </w:r>
    </w:p>
    <w:p w:rsidR="007D3361" w:rsidRPr="003242DA" w:rsidRDefault="007D3361" w:rsidP="003242DA">
      <w:pPr>
        <w:widowControl w:val="0"/>
        <w:numPr>
          <w:ilvl w:val="0"/>
          <w:numId w:val="4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вспомогательные виды разрешенного использования, допустимые только в качестве </w:t>
      </w:r>
      <w:proofErr w:type="gramStart"/>
      <w:r w:rsidRPr="003242DA">
        <w:rPr>
          <w:rFonts w:eastAsia="Calibri"/>
          <w:color w:val="000000"/>
          <w:lang w:eastAsia="en-US"/>
        </w:rPr>
        <w:t>дополнительных</w:t>
      </w:r>
      <w:proofErr w:type="gramEnd"/>
      <w:r w:rsidRPr="003242DA">
        <w:rPr>
          <w:rFonts w:eastAsia="Calibri"/>
          <w:color w:val="000000"/>
          <w:lang w:eastAsia="en-US"/>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7D3361" w:rsidRPr="003242DA" w:rsidRDefault="007D3361" w:rsidP="003242DA">
      <w:pPr>
        <w:widowControl w:val="0"/>
        <w:numPr>
          <w:ilvl w:val="0"/>
          <w:numId w:val="4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7D3361" w:rsidRPr="003242DA" w:rsidRDefault="007D3361" w:rsidP="003242DA">
      <w:pPr>
        <w:widowControl w:val="0"/>
        <w:numPr>
          <w:ilvl w:val="1"/>
          <w:numId w:val="43"/>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7D3361" w:rsidRPr="003242DA" w:rsidRDefault="007D3361" w:rsidP="003242DA">
      <w:pPr>
        <w:widowControl w:val="0"/>
        <w:numPr>
          <w:ilvl w:val="0"/>
          <w:numId w:val="4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7D3361" w:rsidRDefault="007D3361" w:rsidP="003242DA">
      <w:pPr>
        <w:widowControl w:val="0"/>
        <w:numPr>
          <w:ilvl w:val="0"/>
          <w:numId w:val="4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5A195A" w:rsidRPr="005A195A" w:rsidRDefault="005A195A" w:rsidP="005A195A">
      <w:pPr>
        <w:widowControl w:val="0"/>
        <w:tabs>
          <w:tab w:val="left" w:pos="993"/>
        </w:tabs>
        <w:suppressAutoHyphens/>
        <w:overflowPunct w:val="0"/>
        <w:autoSpaceDE w:val="0"/>
        <w:ind w:firstLine="709"/>
        <w:contextualSpacing/>
        <w:jc w:val="both"/>
        <w:rPr>
          <w:rFonts w:eastAsia="Calibri"/>
          <w:color w:val="00B050"/>
          <w:lang w:eastAsia="en-US"/>
        </w:rPr>
      </w:pPr>
      <w:r w:rsidRPr="005A195A">
        <w:rPr>
          <w:rFonts w:eastAsia="Calibri"/>
          <w:color w:val="00B050"/>
          <w:lang w:eastAsia="en-US"/>
        </w:rPr>
        <w:t>4.1. 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rsidR="007D3361" w:rsidRPr="003242DA" w:rsidRDefault="007D3361" w:rsidP="003242DA">
      <w:pPr>
        <w:widowControl w:val="0"/>
        <w:numPr>
          <w:ilvl w:val="0"/>
          <w:numId w:val="4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7D3361" w:rsidRPr="003242DA" w:rsidRDefault="007D3361" w:rsidP="003242DA">
      <w:pPr>
        <w:widowControl w:val="0"/>
        <w:numPr>
          <w:ilvl w:val="0"/>
          <w:numId w:val="4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Предоставление разрешения на условно разрешенный вид использования земельного </w:t>
      </w:r>
      <w:r w:rsidRPr="003242DA">
        <w:rPr>
          <w:rFonts w:eastAsia="Calibri"/>
          <w:color w:val="000000"/>
          <w:lang w:eastAsia="en-US"/>
        </w:rPr>
        <w:lastRenderedPageBreak/>
        <w:t>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7D3361" w:rsidRPr="003242DA" w:rsidRDefault="007D3361" w:rsidP="003242DA">
      <w:pPr>
        <w:widowControl w:val="0"/>
        <w:numPr>
          <w:ilvl w:val="0"/>
          <w:numId w:val="4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7D3361" w:rsidRPr="003242DA" w:rsidRDefault="007D3361" w:rsidP="003242DA">
      <w:pPr>
        <w:pStyle w:val="20"/>
        <w:shd w:val="clear" w:color="auto" w:fill="606060"/>
        <w:spacing w:before="0" w:after="0"/>
        <w:rPr>
          <w:color w:val="FFFFFF"/>
          <w:szCs w:val="24"/>
        </w:rPr>
      </w:pPr>
      <w:bookmarkStart w:id="63" w:name="_Toc531245397"/>
      <w:bookmarkStart w:id="64" w:name="_Toc65176246"/>
      <w:r w:rsidRPr="003242DA">
        <w:rPr>
          <w:color w:val="FFFFFF"/>
          <w:szCs w:val="24"/>
        </w:rPr>
        <w:t>Статья 20.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63"/>
      <w:bookmarkEnd w:id="64"/>
    </w:p>
    <w:p w:rsidR="007D3361" w:rsidRPr="003242DA" w:rsidRDefault="007D3361" w:rsidP="003242DA">
      <w:pPr>
        <w:widowControl w:val="0"/>
        <w:numPr>
          <w:ilvl w:val="0"/>
          <w:numId w:val="44"/>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7D3361" w:rsidRPr="003242DA" w:rsidRDefault="007D3361" w:rsidP="003242DA">
      <w:pPr>
        <w:widowControl w:val="0"/>
        <w:numPr>
          <w:ilvl w:val="0"/>
          <w:numId w:val="45"/>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предельные (минимальные и (или) максимальные) размеры земельных участков, в том числе их площадь;</w:t>
      </w:r>
    </w:p>
    <w:p w:rsidR="007D3361" w:rsidRPr="003242DA" w:rsidRDefault="007D3361" w:rsidP="003242DA">
      <w:pPr>
        <w:widowControl w:val="0"/>
        <w:numPr>
          <w:ilvl w:val="0"/>
          <w:numId w:val="45"/>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7D3361" w:rsidRPr="003242DA" w:rsidRDefault="007D3361" w:rsidP="003242DA">
      <w:pPr>
        <w:widowControl w:val="0"/>
        <w:numPr>
          <w:ilvl w:val="0"/>
          <w:numId w:val="45"/>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предельное количество этажей или предельную высоту зданий, строений, сооружений;</w:t>
      </w:r>
    </w:p>
    <w:p w:rsidR="007D3361" w:rsidRPr="003242DA" w:rsidRDefault="007D3361" w:rsidP="003242DA">
      <w:pPr>
        <w:widowControl w:val="0"/>
        <w:numPr>
          <w:ilvl w:val="0"/>
          <w:numId w:val="45"/>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7D3361" w:rsidRPr="003242DA" w:rsidRDefault="007D3361" w:rsidP="003242DA">
      <w:pPr>
        <w:widowControl w:val="0"/>
        <w:numPr>
          <w:ilvl w:val="1"/>
          <w:numId w:val="44"/>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 случае</w:t>
      </w:r>
      <w:proofErr w:type="gramStart"/>
      <w:r w:rsidRPr="003242DA">
        <w:rPr>
          <w:rFonts w:eastAsia="Calibri"/>
          <w:color w:val="000000"/>
          <w:lang w:eastAsia="en-US"/>
        </w:rPr>
        <w:t>,</w:t>
      </w:r>
      <w:proofErr w:type="gramEnd"/>
      <w:r w:rsidRPr="003242DA">
        <w:rPr>
          <w:rFonts w:eastAsia="Calibri"/>
          <w:color w:val="000000"/>
          <w:lang w:eastAsia="en-US"/>
        </w:rPr>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7D3361" w:rsidRPr="003242DA" w:rsidRDefault="007D3361" w:rsidP="003242DA">
      <w:pPr>
        <w:widowControl w:val="0"/>
        <w:numPr>
          <w:ilvl w:val="1"/>
          <w:numId w:val="44"/>
        </w:numPr>
        <w:tabs>
          <w:tab w:val="left" w:pos="1134"/>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roofErr w:type="gramEnd"/>
    </w:p>
    <w:p w:rsidR="007D3361" w:rsidRPr="003242DA" w:rsidRDefault="007D3361" w:rsidP="003242DA">
      <w:pPr>
        <w:widowControl w:val="0"/>
        <w:numPr>
          <w:ilvl w:val="0"/>
          <w:numId w:val="46"/>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Применительно к каждой территориальной зоне устанавливаются указанные в части 1 настоящей статьи размеры и параметры, их сочетания.</w:t>
      </w:r>
    </w:p>
    <w:p w:rsidR="007D3361" w:rsidRPr="003242DA" w:rsidRDefault="007D3361" w:rsidP="003242DA">
      <w:pPr>
        <w:widowControl w:val="0"/>
        <w:numPr>
          <w:ilvl w:val="0"/>
          <w:numId w:val="46"/>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В пределах территориальных зон могут устанавливаться </w:t>
      </w:r>
      <w:proofErr w:type="spellStart"/>
      <w:r w:rsidRPr="003242DA">
        <w:rPr>
          <w:rFonts w:eastAsia="Calibri"/>
          <w:color w:val="000000"/>
          <w:lang w:eastAsia="en-US"/>
        </w:rPr>
        <w:t>подзоны</w:t>
      </w:r>
      <w:proofErr w:type="spellEnd"/>
      <w:r w:rsidRPr="003242DA">
        <w:rPr>
          <w:rFonts w:eastAsia="Calibri"/>
          <w:color w:val="000000"/>
          <w:lang w:eastAsia="en-US"/>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7D3361" w:rsidRPr="003242DA" w:rsidRDefault="007D3361" w:rsidP="003242DA">
      <w:pPr>
        <w:pStyle w:val="20"/>
        <w:shd w:val="clear" w:color="auto" w:fill="606060"/>
        <w:spacing w:before="0" w:after="0"/>
        <w:rPr>
          <w:color w:val="FFFFFF"/>
          <w:szCs w:val="24"/>
        </w:rPr>
      </w:pPr>
      <w:bookmarkStart w:id="65" w:name="_Toc531245398"/>
      <w:bookmarkStart w:id="66" w:name="_Toc65176247"/>
      <w:r w:rsidRPr="003242DA">
        <w:rPr>
          <w:color w:val="FFFFFF"/>
          <w:szCs w:val="24"/>
        </w:rPr>
        <w:t>Статья 21. Порядок предоставления разрешения на условно разрешенный вид использования земельного участка или объекта капитального строительства.</w:t>
      </w:r>
      <w:bookmarkEnd w:id="65"/>
      <w:bookmarkEnd w:id="66"/>
    </w:p>
    <w:p w:rsidR="007D3361" w:rsidRPr="005A195A" w:rsidRDefault="007D3361" w:rsidP="003242DA">
      <w:pPr>
        <w:numPr>
          <w:ilvl w:val="0"/>
          <w:numId w:val="47"/>
        </w:numPr>
        <w:tabs>
          <w:tab w:val="left" w:pos="993"/>
        </w:tabs>
        <w:ind w:left="0" w:firstLine="709"/>
        <w:contextualSpacing/>
        <w:jc w:val="both"/>
        <w:rPr>
          <w:rFonts w:eastAsia="Calibri"/>
          <w:color w:val="00B050"/>
          <w:lang w:eastAsia="en-US"/>
        </w:rPr>
      </w:pPr>
      <w:r w:rsidRPr="003242DA">
        <w:rPr>
          <w:rFonts w:eastAsia="Calibri"/>
          <w:color w:val="000000"/>
          <w:lang w:eastAsia="en-US"/>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r w:rsidR="005A195A" w:rsidRPr="005A195A">
        <w:rPr>
          <w:rFonts w:ascii="Arial" w:hAnsi="Arial" w:cs="Arial"/>
          <w:color w:val="000000"/>
          <w:sz w:val="26"/>
          <w:szCs w:val="26"/>
          <w:shd w:val="clear" w:color="auto" w:fill="FFFFFF"/>
        </w:rPr>
        <w:t xml:space="preserve"> </w:t>
      </w:r>
      <w:r w:rsidR="005A195A" w:rsidRPr="005A195A">
        <w:rPr>
          <w:rFonts w:eastAsia="Calibri"/>
          <w:color w:val="00B050"/>
          <w:lang w:eastAsia="en-US"/>
        </w:rPr>
        <w:t>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w:t>
      </w:r>
      <w:hyperlink r:id="rId47" w:anchor="dst0" w:history="1">
        <w:r w:rsidR="005A195A" w:rsidRPr="005A195A">
          <w:rPr>
            <w:rFonts w:eastAsia="Calibri"/>
            <w:color w:val="00B050"/>
            <w:lang w:eastAsia="en-US"/>
          </w:rPr>
          <w:t>закона</w:t>
        </w:r>
      </w:hyperlink>
      <w:r w:rsidR="005A195A" w:rsidRPr="005A195A">
        <w:rPr>
          <w:rFonts w:eastAsia="Calibri"/>
          <w:color w:val="00B050"/>
          <w:lang w:eastAsia="en-US"/>
        </w:rPr>
        <w:t> от 6 апреля 2011 года N 63-ФЗ "Об электронной подписи" (далее - электронный документ, подписанный электронной подписью).</w:t>
      </w:r>
    </w:p>
    <w:p w:rsidR="007D3361" w:rsidRPr="003242DA" w:rsidRDefault="00273E8B" w:rsidP="003242DA">
      <w:pPr>
        <w:widowControl w:val="0"/>
        <w:numPr>
          <w:ilvl w:val="0"/>
          <w:numId w:val="47"/>
        </w:numPr>
        <w:tabs>
          <w:tab w:val="left" w:pos="993"/>
        </w:tabs>
        <w:suppressAutoHyphens/>
        <w:overflowPunct w:val="0"/>
        <w:autoSpaceDE w:val="0"/>
        <w:ind w:left="0" w:firstLine="709"/>
        <w:contextualSpacing/>
        <w:jc w:val="both"/>
        <w:rPr>
          <w:rFonts w:eastAsia="Calibri"/>
          <w:color w:val="000000"/>
          <w:lang w:eastAsia="en-US"/>
        </w:rPr>
      </w:pPr>
      <w:r w:rsidRPr="00273E8B">
        <w:rPr>
          <w:rFonts w:eastAsia="Calibri"/>
          <w:color w:val="FF0000"/>
          <w:lang w:eastAsia="en-US"/>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r:id="rId48" w:anchor="dst2104" w:history="1">
        <w:r w:rsidRPr="00273E8B">
          <w:rPr>
            <w:rFonts w:eastAsia="Calibri"/>
            <w:color w:val="FF0000"/>
            <w:lang w:eastAsia="en-US"/>
          </w:rPr>
          <w:t>статьей 5.1</w:t>
        </w:r>
      </w:hyperlink>
      <w:r w:rsidRPr="00273E8B">
        <w:rPr>
          <w:rFonts w:eastAsia="Calibri"/>
          <w:color w:val="FF0000"/>
          <w:lang w:eastAsia="en-US"/>
        </w:rPr>
        <w:t> </w:t>
      </w:r>
      <w:r>
        <w:rPr>
          <w:rFonts w:eastAsia="Calibri"/>
          <w:color w:val="FF0000"/>
          <w:lang w:eastAsia="en-US"/>
        </w:rPr>
        <w:t>Градостроительного</w:t>
      </w:r>
      <w:r w:rsidRPr="00273E8B">
        <w:rPr>
          <w:rFonts w:eastAsia="Calibri"/>
          <w:color w:val="FF0000"/>
          <w:lang w:eastAsia="en-US"/>
        </w:rPr>
        <w:t xml:space="preserve"> Кодекса</w:t>
      </w:r>
      <w:r>
        <w:rPr>
          <w:rFonts w:eastAsia="Calibri"/>
          <w:color w:val="FF0000"/>
          <w:lang w:eastAsia="en-US"/>
        </w:rPr>
        <w:t xml:space="preserve"> РФ</w:t>
      </w:r>
      <w:r w:rsidRPr="00273E8B">
        <w:rPr>
          <w:rFonts w:eastAsia="Calibri"/>
          <w:color w:val="FF0000"/>
          <w:lang w:eastAsia="en-US"/>
        </w:rPr>
        <w:t>, с учетом положений настоящей статьи.</w:t>
      </w:r>
      <w:r w:rsidRPr="003242DA">
        <w:rPr>
          <w:rFonts w:eastAsia="Calibri"/>
          <w:color w:val="000000"/>
          <w:lang w:eastAsia="en-US"/>
        </w:rPr>
        <w:t xml:space="preserve"> </w:t>
      </w:r>
      <w:r w:rsidR="007D3361" w:rsidRPr="003242DA">
        <w:rPr>
          <w:rFonts w:eastAsia="Calibri"/>
          <w:color w:val="000000"/>
          <w:lang w:eastAsia="en-US"/>
        </w:rPr>
        <w:t xml:space="preserve">Порядок организации и проведения </w:t>
      </w:r>
      <w:r w:rsidR="005A195A" w:rsidRPr="005A195A">
        <w:rPr>
          <w:rFonts w:eastAsia="Calibri"/>
          <w:color w:val="00B050"/>
          <w:lang w:eastAsia="en-US"/>
        </w:rPr>
        <w:t>общественных обсуждени</w:t>
      </w:r>
      <w:r w:rsidR="005A195A">
        <w:rPr>
          <w:rFonts w:eastAsia="Calibri"/>
          <w:color w:val="00B050"/>
          <w:lang w:eastAsia="en-US"/>
        </w:rPr>
        <w:t>й</w:t>
      </w:r>
      <w:r w:rsidR="005A195A" w:rsidRPr="005A195A">
        <w:rPr>
          <w:rFonts w:eastAsia="Calibri"/>
          <w:color w:val="00B050"/>
          <w:lang w:eastAsia="en-US"/>
        </w:rPr>
        <w:t xml:space="preserve"> или</w:t>
      </w:r>
      <w:r w:rsidR="005A195A">
        <w:rPr>
          <w:rFonts w:ascii="Arial" w:hAnsi="Arial" w:cs="Arial"/>
          <w:color w:val="000000"/>
          <w:sz w:val="26"/>
          <w:szCs w:val="26"/>
          <w:shd w:val="clear" w:color="auto" w:fill="FFFFFF"/>
        </w:rPr>
        <w:t xml:space="preserve"> </w:t>
      </w:r>
      <w:r w:rsidR="007D3361" w:rsidRPr="003242DA">
        <w:rPr>
          <w:rFonts w:eastAsia="Calibri"/>
          <w:color w:val="000000"/>
          <w:lang w:eastAsia="en-US"/>
        </w:rPr>
        <w:t xml:space="preserve">публичных слушаний определяется Уставом муниципального образования Темрюкский район, </w:t>
      </w:r>
      <w:r w:rsidR="007D3361" w:rsidRPr="003242DA">
        <w:rPr>
          <w:rFonts w:eastAsia="Calibri"/>
          <w:color w:val="000000"/>
          <w:lang w:eastAsia="en-US"/>
        </w:rPr>
        <w:lastRenderedPageBreak/>
        <w:t>Положением о порядке проведения публичных слушаний на территории муниципального образования Темрюкский район, нормативными правовыми актами  представительного органа муниципального образования Темрюкский район с учетом положений настоящей статьи.</w:t>
      </w:r>
    </w:p>
    <w:p w:rsidR="007D3361" w:rsidRPr="003242DA" w:rsidRDefault="007D3361" w:rsidP="003242DA">
      <w:pPr>
        <w:widowControl w:val="0"/>
        <w:numPr>
          <w:ilvl w:val="0"/>
          <w:numId w:val="47"/>
        </w:numPr>
        <w:tabs>
          <w:tab w:val="left" w:pos="993"/>
        </w:tabs>
        <w:suppressAutoHyphens/>
        <w:overflowPunct w:val="0"/>
        <w:autoSpaceDE w:val="0"/>
        <w:ind w:left="0" w:firstLine="709"/>
        <w:contextualSpacing/>
        <w:jc w:val="both"/>
        <w:rPr>
          <w:rFonts w:eastAsia="Calibri"/>
          <w:color w:val="000000"/>
          <w:lang w:eastAsia="en-US"/>
        </w:rPr>
      </w:pPr>
      <w:proofErr w:type="gramStart"/>
      <w:r w:rsidRPr="00273E8B">
        <w:rPr>
          <w:rFonts w:eastAsia="Calibri"/>
          <w:strike/>
          <w:color w:val="000000"/>
          <w:highlight w:val="yellow"/>
          <w:lang w:eastAsia="en-US"/>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roofErr w:type="gramEnd"/>
      <w:r w:rsidRPr="003242DA">
        <w:rPr>
          <w:rFonts w:eastAsia="Calibri"/>
          <w:color w:val="000000"/>
          <w:lang w:eastAsia="en-US"/>
        </w:rPr>
        <w:t xml:space="preserve"> В случае</w:t>
      </w:r>
      <w:proofErr w:type="gramStart"/>
      <w:r w:rsidRPr="003242DA">
        <w:rPr>
          <w:rFonts w:eastAsia="Calibri"/>
          <w:color w:val="000000"/>
          <w:lang w:eastAsia="en-US"/>
        </w:rPr>
        <w:t>,</w:t>
      </w:r>
      <w:proofErr w:type="gramEnd"/>
      <w:r w:rsidRPr="003242DA">
        <w:rPr>
          <w:rFonts w:eastAsia="Calibri"/>
          <w:color w:val="000000"/>
          <w:lang w:eastAsia="en-US"/>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73E8B" w:rsidRPr="00273E8B" w:rsidRDefault="00273E8B" w:rsidP="003242DA">
      <w:pPr>
        <w:widowControl w:val="0"/>
        <w:numPr>
          <w:ilvl w:val="0"/>
          <w:numId w:val="47"/>
        </w:numPr>
        <w:tabs>
          <w:tab w:val="left" w:pos="993"/>
        </w:tabs>
        <w:suppressAutoHyphens/>
        <w:overflowPunct w:val="0"/>
        <w:autoSpaceDE w:val="0"/>
        <w:ind w:left="0" w:firstLine="709"/>
        <w:contextualSpacing/>
        <w:jc w:val="both"/>
        <w:rPr>
          <w:rFonts w:eastAsia="Calibri"/>
          <w:color w:val="FF0000"/>
          <w:lang w:eastAsia="en-US"/>
        </w:rPr>
      </w:pPr>
      <w:proofErr w:type="gramStart"/>
      <w:r w:rsidRPr="00273E8B">
        <w:rPr>
          <w:rFonts w:eastAsia="Calibri"/>
          <w:color w:val="FF0000"/>
          <w:lang w:eastAsia="en-US"/>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w:t>
      </w:r>
      <w:proofErr w:type="gramEnd"/>
      <w:r w:rsidRPr="00273E8B">
        <w:rPr>
          <w:rFonts w:eastAsia="Calibri"/>
          <w:color w:val="FF0000"/>
          <w:lang w:eastAsia="en-US"/>
        </w:rPr>
        <w:t xml:space="preserve">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 </w:t>
      </w:r>
    </w:p>
    <w:p w:rsidR="007D3361" w:rsidRPr="00273E8B" w:rsidRDefault="00273E8B" w:rsidP="003242DA">
      <w:pPr>
        <w:widowControl w:val="0"/>
        <w:numPr>
          <w:ilvl w:val="0"/>
          <w:numId w:val="47"/>
        </w:numPr>
        <w:tabs>
          <w:tab w:val="left" w:pos="993"/>
        </w:tabs>
        <w:suppressAutoHyphens/>
        <w:overflowPunct w:val="0"/>
        <w:autoSpaceDE w:val="0"/>
        <w:ind w:left="0" w:firstLine="709"/>
        <w:contextualSpacing/>
        <w:jc w:val="both"/>
        <w:rPr>
          <w:rFonts w:eastAsia="Calibri"/>
          <w:color w:val="FF0000"/>
          <w:lang w:eastAsia="en-US"/>
        </w:rPr>
      </w:pPr>
      <w:r w:rsidRPr="00273E8B">
        <w:rPr>
          <w:rFonts w:eastAsia="Calibri"/>
          <w:color w:val="FF0000"/>
          <w:lang w:eastAsia="en-US"/>
        </w:rPr>
        <w:t>Утратил силу</w:t>
      </w:r>
      <w:r>
        <w:rPr>
          <w:rFonts w:eastAsia="Calibri"/>
          <w:color w:val="FF0000"/>
          <w:lang w:eastAsia="en-US"/>
        </w:rPr>
        <w:t>.</w:t>
      </w:r>
    </w:p>
    <w:p w:rsidR="007D3361" w:rsidRPr="00273E8B" w:rsidRDefault="00273E8B" w:rsidP="00273E8B">
      <w:pPr>
        <w:widowControl w:val="0"/>
        <w:numPr>
          <w:ilvl w:val="0"/>
          <w:numId w:val="47"/>
        </w:numPr>
        <w:tabs>
          <w:tab w:val="left" w:pos="993"/>
        </w:tabs>
        <w:suppressAutoHyphens/>
        <w:overflowPunct w:val="0"/>
        <w:autoSpaceDE w:val="0"/>
        <w:ind w:left="0" w:firstLine="709"/>
        <w:contextualSpacing/>
        <w:jc w:val="both"/>
        <w:rPr>
          <w:rFonts w:eastAsia="Calibri"/>
          <w:color w:val="FF0000"/>
          <w:lang w:eastAsia="en-US"/>
        </w:rPr>
      </w:pPr>
      <w:r w:rsidRPr="00273E8B">
        <w:rPr>
          <w:rFonts w:eastAsia="Calibri"/>
          <w:color w:val="FF0000"/>
          <w:lang w:eastAsia="en-US"/>
        </w:rPr>
        <w:t>Утратил силу</w:t>
      </w:r>
      <w:r>
        <w:rPr>
          <w:rFonts w:eastAsia="Calibri"/>
          <w:color w:val="FF0000"/>
          <w:lang w:eastAsia="en-US"/>
        </w:rPr>
        <w:t>.</w:t>
      </w:r>
    </w:p>
    <w:p w:rsidR="007D3361" w:rsidRPr="003242DA" w:rsidRDefault="007D3361" w:rsidP="003242DA">
      <w:pPr>
        <w:widowControl w:val="0"/>
        <w:numPr>
          <w:ilvl w:val="0"/>
          <w:numId w:val="47"/>
        </w:numPr>
        <w:tabs>
          <w:tab w:val="left" w:pos="993"/>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 xml:space="preserve">Срок проведения </w:t>
      </w:r>
      <w:r w:rsidR="00273E8B" w:rsidRPr="005A195A">
        <w:rPr>
          <w:rFonts w:eastAsia="Calibri"/>
          <w:color w:val="00B050"/>
          <w:lang w:eastAsia="en-US"/>
        </w:rPr>
        <w:t>общественных обсуждени</w:t>
      </w:r>
      <w:r w:rsidR="00273E8B">
        <w:rPr>
          <w:rFonts w:eastAsia="Calibri"/>
          <w:color w:val="00B050"/>
          <w:lang w:eastAsia="en-US"/>
        </w:rPr>
        <w:t>й</w:t>
      </w:r>
      <w:r w:rsidR="00273E8B" w:rsidRPr="005A195A">
        <w:rPr>
          <w:rFonts w:eastAsia="Calibri"/>
          <w:color w:val="00B050"/>
          <w:lang w:eastAsia="en-US"/>
        </w:rPr>
        <w:t xml:space="preserve"> или</w:t>
      </w:r>
      <w:r w:rsidR="00273E8B" w:rsidRPr="003242DA">
        <w:rPr>
          <w:rFonts w:eastAsia="Calibri"/>
          <w:color w:val="000000"/>
          <w:lang w:eastAsia="en-US"/>
        </w:rPr>
        <w:t xml:space="preserve"> </w:t>
      </w:r>
      <w:r w:rsidRPr="003242DA">
        <w:rPr>
          <w:rFonts w:eastAsia="Calibri"/>
          <w:color w:val="000000"/>
          <w:lang w:eastAsia="en-US"/>
        </w:rPr>
        <w:t>публичных слушаний с момента оповещения жителей муниципального образования Темрюкский район о времени и месте их проведения до дня опубликования заключения о результатах</w:t>
      </w:r>
      <w:r w:rsidR="00273E8B" w:rsidRPr="00273E8B">
        <w:rPr>
          <w:rFonts w:eastAsia="Calibri"/>
          <w:color w:val="00B050"/>
          <w:lang w:eastAsia="en-US"/>
        </w:rPr>
        <w:t xml:space="preserve"> </w:t>
      </w:r>
      <w:r w:rsidR="00273E8B" w:rsidRPr="005A195A">
        <w:rPr>
          <w:rFonts w:eastAsia="Calibri"/>
          <w:color w:val="00B050"/>
          <w:lang w:eastAsia="en-US"/>
        </w:rPr>
        <w:t>общественных обсуждени</w:t>
      </w:r>
      <w:r w:rsidR="00273E8B">
        <w:rPr>
          <w:rFonts w:eastAsia="Calibri"/>
          <w:color w:val="00B050"/>
          <w:lang w:eastAsia="en-US"/>
        </w:rPr>
        <w:t>й</w:t>
      </w:r>
      <w:r w:rsidR="00273E8B" w:rsidRPr="005A195A">
        <w:rPr>
          <w:rFonts w:eastAsia="Calibri"/>
          <w:color w:val="00B050"/>
          <w:lang w:eastAsia="en-US"/>
        </w:rPr>
        <w:t xml:space="preserve"> или</w:t>
      </w:r>
      <w:r w:rsidRPr="003242DA">
        <w:rPr>
          <w:rFonts w:eastAsia="Calibri"/>
          <w:color w:val="000000"/>
          <w:lang w:eastAsia="en-US"/>
        </w:rPr>
        <w:t xml:space="preserve"> публичных слушаний определяется Уставом муниципального образования Темрюкский район, Положением о порядке проведения публичных слушаний на территории муниципального образования Темрюкский район, нормативными правовыми актами представительного органа муниципального образования Темрюкский район и</w:t>
      </w:r>
      <w:proofErr w:type="gramEnd"/>
      <w:r w:rsidRPr="003242DA">
        <w:rPr>
          <w:rFonts w:eastAsia="Calibri"/>
          <w:color w:val="000000"/>
          <w:lang w:eastAsia="en-US"/>
        </w:rPr>
        <w:t xml:space="preserve"> не может быть более одного месяца.</w:t>
      </w:r>
    </w:p>
    <w:p w:rsidR="007D3361" w:rsidRPr="003242DA" w:rsidRDefault="007D3361" w:rsidP="003242DA">
      <w:pPr>
        <w:widowControl w:val="0"/>
        <w:numPr>
          <w:ilvl w:val="0"/>
          <w:numId w:val="47"/>
        </w:numPr>
        <w:tabs>
          <w:tab w:val="left" w:pos="993"/>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 xml:space="preserve">На основании заключения о результатах </w:t>
      </w:r>
      <w:r w:rsidR="00273E8B">
        <w:rPr>
          <w:rFonts w:eastAsia="Calibri"/>
          <w:color w:val="00B050"/>
          <w:lang w:eastAsia="en-US"/>
        </w:rPr>
        <w:t>общественных обсуждений</w:t>
      </w:r>
      <w:r w:rsidR="00273E8B" w:rsidRPr="005A195A">
        <w:rPr>
          <w:rFonts w:eastAsia="Calibri"/>
          <w:color w:val="00B050"/>
          <w:lang w:eastAsia="en-US"/>
        </w:rPr>
        <w:t xml:space="preserve"> или</w:t>
      </w:r>
      <w:r w:rsidR="00273E8B" w:rsidRPr="003242DA">
        <w:rPr>
          <w:rFonts w:eastAsia="Calibri"/>
          <w:color w:val="000000"/>
          <w:lang w:eastAsia="en-US"/>
        </w:rPr>
        <w:t xml:space="preserve"> </w:t>
      </w:r>
      <w:r w:rsidRPr="003242DA">
        <w:rPr>
          <w:rFonts w:eastAsia="Calibri"/>
          <w:color w:val="000000"/>
          <w:lang w:eastAsia="en-US"/>
        </w:rPr>
        <w:t xml:space="preserve">публичных слушаний </w:t>
      </w:r>
      <w:r w:rsidRPr="00273E8B">
        <w:rPr>
          <w:rFonts w:eastAsia="Calibri"/>
          <w:strike/>
          <w:color w:val="000000"/>
          <w:highlight w:val="yellow"/>
          <w:lang w:eastAsia="en-US"/>
        </w:rPr>
        <w:t>по вопросу</w:t>
      </w:r>
      <w:r w:rsidRPr="003242DA">
        <w:rPr>
          <w:rFonts w:eastAsia="Calibri"/>
          <w:color w:val="000000"/>
          <w:lang w:eastAsia="en-US"/>
        </w:rPr>
        <w:t xml:space="preserve"> </w:t>
      </w:r>
      <w:r w:rsidR="00273E8B" w:rsidRPr="00273E8B">
        <w:rPr>
          <w:rFonts w:eastAsia="Calibri"/>
          <w:color w:val="00B050"/>
          <w:lang w:eastAsia="en-US"/>
        </w:rPr>
        <w:t>по проекту решения</w:t>
      </w:r>
      <w:r w:rsidR="00273E8B" w:rsidRPr="003242DA">
        <w:rPr>
          <w:rFonts w:eastAsia="Calibri"/>
          <w:color w:val="000000"/>
          <w:lang w:eastAsia="en-US"/>
        </w:rPr>
        <w:t xml:space="preserve"> </w:t>
      </w:r>
      <w:r w:rsidRPr="003242DA">
        <w:rPr>
          <w:rFonts w:eastAsia="Calibri"/>
          <w:color w:val="000000"/>
          <w:lang w:eastAsia="en-US"/>
        </w:rPr>
        <w:t>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w:t>
      </w:r>
      <w:proofErr w:type="gramEnd"/>
    </w:p>
    <w:p w:rsidR="007D3361" w:rsidRPr="003242DA" w:rsidRDefault="007D3361" w:rsidP="003242DA">
      <w:pPr>
        <w:widowControl w:val="0"/>
        <w:numPr>
          <w:ilvl w:val="0"/>
          <w:numId w:val="47"/>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На основании указанных в части 8 настоящей статьи рекомендаций Глава администрации в течение трех дней со дня поступления таких рекомендаций принимает решение о предоставлении разрешения на условно -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Темрюкский район в информационно-телекоммуникационной сети «Интернет». </w:t>
      </w:r>
    </w:p>
    <w:p w:rsidR="007D3361" w:rsidRPr="003242DA" w:rsidRDefault="007D3361" w:rsidP="003242DA">
      <w:pPr>
        <w:widowControl w:val="0"/>
        <w:numPr>
          <w:ilvl w:val="0"/>
          <w:numId w:val="47"/>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Расходы, связанные с организацией и проведением </w:t>
      </w:r>
      <w:r w:rsidR="00273E8B">
        <w:rPr>
          <w:rFonts w:eastAsia="Calibri"/>
          <w:color w:val="00B050"/>
          <w:lang w:eastAsia="en-US"/>
        </w:rPr>
        <w:t>общественных обсуждений</w:t>
      </w:r>
      <w:r w:rsidR="00273E8B" w:rsidRPr="005A195A">
        <w:rPr>
          <w:rFonts w:eastAsia="Calibri"/>
          <w:color w:val="00B050"/>
          <w:lang w:eastAsia="en-US"/>
        </w:rPr>
        <w:t xml:space="preserve"> или</w:t>
      </w:r>
      <w:r w:rsidR="00273E8B" w:rsidRPr="003242DA">
        <w:rPr>
          <w:rFonts w:eastAsia="Calibri"/>
          <w:color w:val="000000"/>
          <w:lang w:eastAsia="en-US"/>
        </w:rPr>
        <w:t xml:space="preserve"> </w:t>
      </w:r>
      <w:r w:rsidRPr="003242DA">
        <w:rPr>
          <w:rFonts w:eastAsia="Calibri"/>
          <w:color w:val="000000"/>
          <w:lang w:eastAsia="en-US"/>
        </w:rPr>
        <w:t xml:space="preserve">публичных слушаний </w:t>
      </w:r>
      <w:r w:rsidR="00273E8B" w:rsidRPr="00273E8B">
        <w:rPr>
          <w:rFonts w:eastAsia="Calibri"/>
          <w:strike/>
          <w:color w:val="000000"/>
          <w:highlight w:val="yellow"/>
          <w:lang w:eastAsia="en-US"/>
        </w:rPr>
        <w:t>по вопросу</w:t>
      </w:r>
      <w:r w:rsidR="00273E8B" w:rsidRPr="003242DA">
        <w:rPr>
          <w:rFonts w:eastAsia="Calibri"/>
          <w:color w:val="000000"/>
          <w:lang w:eastAsia="en-US"/>
        </w:rPr>
        <w:t xml:space="preserve"> </w:t>
      </w:r>
      <w:r w:rsidR="00273E8B" w:rsidRPr="00273E8B">
        <w:rPr>
          <w:rFonts w:eastAsia="Calibri"/>
          <w:color w:val="00B050"/>
          <w:lang w:eastAsia="en-US"/>
        </w:rPr>
        <w:t>по проекту решения</w:t>
      </w:r>
      <w:r w:rsidR="00273E8B" w:rsidRPr="003242DA">
        <w:rPr>
          <w:rFonts w:eastAsia="Calibri"/>
          <w:color w:val="000000"/>
          <w:lang w:eastAsia="en-US"/>
        </w:rPr>
        <w:t xml:space="preserve"> </w:t>
      </w:r>
      <w:r w:rsidRPr="003242DA">
        <w:rPr>
          <w:rFonts w:eastAsia="Calibri"/>
          <w:color w:val="000000"/>
          <w:lang w:eastAsia="en-US"/>
        </w:rPr>
        <w:t>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7D3361" w:rsidRDefault="007D3361" w:rsidP="003242DA">
      <w:pPr>
        <w:widowControl w:val="0"/>
        <w:numPr>
          <w:ilvl w:val="0"/>
          <w:numId w:val="47"/>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 случае</w:t>
      </w:r>
      <w:proofErr w:type="gramStart"/>
      <w:r w:rsidRPr="003242DA">
        <w:rPr>
          <w:rFonts w:eastAsia="Calibri"/>
          <w:color w:val="000000"/>
          <w:lang w:eastAsia="en-US"/>
        </w:rPr>
        <w:t>,</w:t>
      </w:r>
      <w:proofErr w:type="gramEnd"/>
      <w:r w:rsidRPr="003242DA">
        <w:rPr>
          <w:rFonts w:eastAsia="Calibri"/>
          <w:color w:val="000000"/>
          <w:lang w:eastAsia="en-US"/>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w:t>
      </w:r>
      <w:r w:rsidRPr="00273E8B">
        <w:rPr>
          <w:rFonts w:eastAsia="Calibri"/>
          <w:strike/>
          <w:color w:val="000000"/>
          <w:highlight w:val="yellow"/>
          <w:lang w:eastAsia="en-US"/>
        </w:rPr>
        <w:t>Голубицкого сельского поселения</w:t>
      </w:r>
      <w:r w:rsidRPr="003242DA">
        <w:rPr>
          <w:rFonts w:eastAsia="Calibri"/>
          <w:color w:val="000000"/>
          <w:lang w:eastAsia="en-US"/>
        </w:rPr>
        <w:t xml:space="preserve"> порядке после проведения </w:t>
      </w:r>
      <w:r w:rsidR="00273E8B">
        <w:rPr>
          <w:rFonts w:eastAsia="Calibri"/>
          <w:color w:val="00B050"/>
          <w:lang w:eastAsia="en-US"/>
        </w:rPr>
        <w:t>общественных обсуждений</w:t>
      </w:r>
      <w:r w:rsidR="00273E8B" w:rsidRPr="005A195A">
        <w:rPr>
          <w:rFonts w:eastAsia="Calibri"/>
          <w:color w:val="00B050"/>
          <w:lang w:eastAsia="en-US"/>
        </w:rPr>
        <w:t xml:space="preserve"> или</w:t>
      </w:r>
      <w:r w:rsidR="00273E8B" w:rsidRPr="003242DA">
        <w:rPr>
          <w:rFonts w:eastAsia="Calibri"/>
          <w:color w:val="000000"/>
          <w:lang w:eastAsia="en-US"/>
        </w:rPr>
        <w:t xml:space="preserve"> </w:t>
      </w:r>
      <w:r w:rsidRPr="003242DA">
        <w:rPr>
          <w:rFonts w:eastAsia="Calibri"/>
          <w:color w:val="000000"/>
          <w:lang w:eastAsia="en-US"/>
        </w:rPr>
        <w:t xml:space="preserve">публичных слушаний по инициативе физического или юридического лица, заинтересованного в предоставлении разрешения на условно </w:t>
      </w:r>
      <w:r w:rsidRPr="003242DA">
        <w:rPr>
          <w:rFonts w:eastAsia="Calibri"/>
          <w:color w:val="000000"/>
          <w:lang w:eastAsia="en-US"/>
        </w:rPr>
        <w:lastRenderedPageBreak/>
        <w:t xml:space="preserve">разрешенный вид использования, решение о предоставлении разрешения на условно разрешенный вид использования такому лицу принимается без проведения </w:t>
      </w:r>
      <w:r w:rsidR="007F43CC">
        <w:rPr>
          <w:rFonts w:eastAsia="Calibri"/>
          <w:color w:val="00B050"/>
          <w:lang w:eastAsia="en-US"/>
        </w:rPr>
        <w:t>общественных обсуждений</w:t>
      </w:r>
      <w:r w:rsidR="007F43CC" w:rsidRPr="005A195A">
        <w:rPr>
          <w:rFonts w:eastAsia="Calibri"/>
          <w:color w:val="00B050"/>
          <w:lang w:eastAsia="en-US"/>
        </w:rPr>
        <w:t xml:space="preserve"> или</w:t>
      </w:r>
      <w:r w:rsidR="007F43CC" w:rsidRPr="003242DA">
        <w:rPr>
          <w:rFonts w:eastAsia="Calibri"/>
          <w:color w:val="000000"/>
          <w:lang w:eastAsia="en-US"/>
        </w:rPr>
        <w:t xml:space="preserve"> </w:t>
      </w:r>
      <w:r w:rsidRPr="003242DA">
        <w:rPr>
          <w:rFonts w:eastAsia="Calibri"/>
          <w:color w:val="000000"/>
          <w:lang w:eastAsia="en-US"/>
        </w:rPr>
        <w:t>публичных слушаний.</w:t>
      </w:r>
    </w:p>
    <w:p w:rsidR="007F43CC" w:rsidRPr="007F43CC" w:rsidRDefault="007F43CC" w:rsidP="007F43CC">
      <w:pPr>
        <w:widowControl w:val="0"/>
        <w:tabs>
          <w:tab w:val="left" w:pos="1134"/>
        </w:tabs>
        <w:suppressAutoHyphens/>
        <w:overflowPunct w:val="0"/>
        <w:autoSpaceDE w:val="0"/>
        <w:ind w:firstLine="709"/>
        <w:contextualSpacing/>
        <w:jc w:val="both"/>
        <w:rPr>
          <w:rFonts w:eastAsia="Calibri"/>
          <w:color w:val="00B050"/>
          <w:lang w:eastAsia="en-US"/>
        </w:rPr>
      </w:pPr>
      <w:r w:rsidRPr="007F43CC">
        <w:rPr>
          <w:rFonts w:eastAsia="Calibri"/>
          <w:color w:val="00B050"/>
          <w:lang w:eastAsia="en-US"/>
        </w:rPr>
        <w:t xml:space="preserve">11.1. </w:t>
      </w:r>
      <w:proofErr w:type="gramStart"/>
      <w:r w:rsidRPr="007F43CC">
        <w:rPr>
          <w:rFonts w:eastAsia="Calibri"/>
          <w:color w:val="00B050"/>
          <w:lang w:eastAsia="en-US"/>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49" w:anchor="dst2783" w:history="1">
        <w:r w:rsidRPr="007F43CC">
          <w:rPr>
            <w:rFonts w:eastAsia="Calibri"/>
            <w:color w:val="00B050"/>
            <w:lang w:eastAsia="en-US"/>
          </w:rPr>
          <w:t>части 2 статьи 55.32</w:t>
        </w:r>
      </w:hyperlink>
      <w:r w:rsidRPr="007F43CC">
        <w:rPr>
          <w:rFonts w:eastAsia="Calibri"/>
          <w:color w:val="00B050"/>
          <w:lang w:eastAsia="en-US"/>
        </w:rPr>
        <w:t> </w:t>
      </w:r>
      <w:r>
        <w:rPr>
          <w:rFonts w:eastAsia="Calibri"/>
          <w:color w:val="00B050"/>
          <w:lang w:eastAsia="en-US"/>
        </w:rPr>
        <w:t xml:space="preserve">Градостроительного </w:t>
      </w:r>
      <w:r w:rsidRPr="007F43CC">
        <w:rPr>
          <w:rFonts w:eastAsia="Calibri"/>
          <w:color w:val="00B050"/>
          <w:lang w:eastAsia="en-US"/>
        </w:rPr>
        <w:t>Кодекса</w:t>
      </w:r>
      <w:r>
        <w:rPr>
          <w:rFonts w:eastAsia="Calibri"/>
          <w:color w:val="00B050"/>
          <w:lang w:eastAsia="en-US"/>
        </w:rPr>
        <w:t xml:space="preserve"> РФ</w:t>
      </w:r>
      <w:r w:rsidRPr="007F43CC">
        <w:rPr>
          <w:rFonts w:eastAsia="Calibri"/>
          <w:color w:val="00B050"/>
          <w:lang w:eastAsia="en-US"/>
        </w:rPr>
        <w:t>,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w:t>
      </w:r>
      <w:proofErr w:type="gramEnd"/>
      <w:r w:rsidRPr="007F43CC">
        <w:rPr>
          <w:rFonts w:eastAsia="Calibri"/>
          <w:color w:val="00B050"/>
          <w:lang w:eastAsia="en-US"/>
        </w:rPr>
        <w:t xml:space="preserve"> </w:t>
      </w:r>
      <w:proofErr w:type="gramStart"/>
      <w:r w:rsidRPr="007F43CC">
        <w:rPr>
          <w:rFonts w:eastAsia="Calibri"/>
          <w:color w:val="00B050"/>
          <w:lang w:eastAsia="en-US"/>
        </w:rPr>
        <w:t>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50" w:anchor="dst2783" w:history="1">
        <w:r w:rsidRPr="007F43CC">
          <w:rPr>
            <w:rFonts w:eastAsia="Calibri"/>
            <w:color w:val="00B050"/>
            <w:lang w:eastAsia="en-US"/>
          </w:rPr>
          <w:t>части 2 статьи 55.32</w:t>
        </w:r>
      </w:hyperlink>
      <w:r w:rsidRPr="007F43CC">
        <w:rPr>
          <w:rFonts w:eastAsia="Calibri"/>
          <w:color w:val="00B050"/>
          <w:lang w:eastAsia="en-US"/>
        </w:rPr>
        <w:t> </w:t>
      </w:r>
      <w:r>
        <w:rPr>
          <w:rFonts w:eastAsia="Calibri"/>
          <w:color w:val="00B050"/>
          <w:lang w:eastAsia="en-US"/>
        </w:rPr>
        <w:t>Градостроительного</w:t>
      </w:r>
      <w:r w:rsidRPr="007F43CC">
        <w:rPr>
          <w:rFonts w:eastAsia="Calibri"/>
          <w:color w:val="00B050"/>
          <w:lang w:eastAsia="en-US"/>
        </w:rPr>
        <w:t xml:space="preserve"> Кодекса</w:t>
      </w:r>
      <w:r>
        <w:rPr>
          <w:rFonts w:eastAsia="Calibri"/>
          <w:color w:val="00B050"/>
          <w:lang w:eastAsia="en-US"/>
        </w:rPr>
        <w:t xml:space="preserve"> РФ</w:t>
      </w:r>
      <w:r w:rsidRPr="007F43CC">
        <w:rPr>
          <w:rFonts w:eastAsia="Calibri"/>
          <w:color w:val="00B050"/>
          <w:lang w:eastAsia="en-US"/>
        </w:rPr>
        <w:t xml:space="preserve"> и от которых поступило данное уведомление, направлено уведомление о том, что наличие признаков самовольной постройки не усматривается</w:t>
      </w:r>
      <w:proofErr w:type="gramEnd"/>
      <w:r w:rsidRPr="007F43CC">
        <w:rPr>
          <w:rFonts w:eastAsia="Calibri"/>
          <w:color w:val="00B050"/>
          <w:lang w:eastAsia="en-US"/>
        </w:rPr>
        <w:t xml:space="preserve">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D3361" w:rsidRPr="003242DA" w:rsidRDefault="007D3361" w:rsidP="003242DA">
      <w:pPr>
        <w:widowControl w:val="0"/>
        <w:numPr>
          <w:ilvl w:val="0"/>
          <w:numId w:val="47"/>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7D3361" w:rsidRPr="003242DA" w:rsidRDefault="007D3361" w:rsidP="003242DA">
      <w:pPr>
        <w:pStyle w:val="20"/>
        <w:shd w:val="clear" w:color="auto" w:fill="606060"/>
        <w:spacing w:before="0" w:after="0"/>
        <w:rPr>
          <w:color w:val="FFFFFF"/>
          <w:szCs w:val="24"/>
        </w:rPr>
      </w:pPr>
      <w:bookmarkStart w:id="67" w:name="_Toc531245399"/>
      <w:bookmarkStart w:id="68" w:name="_Toc65176248"/>
      <w:r w:rsidRPr="003242DA">
        <w:rPr>
          <w:color w:val="FFFFFF"/>
          <w:szCs w:val="24"/>
        </w:rPr>
        <w:t>Статья 22. Отклонение от предельных параметров разрешенного строительства, реконструкции объектов капитального строительства.</w:t>
      </w:r>
      <w:bookmarkEnd w:id="67"/>
      <w:bookmarkEnd w:id="68"/>
    </w:p>
    <w:p w:rsidR="007D3361" w:rsidRDefault="007D3361" w:rsidP="003242DA">
      <w:pPr>
        <w:widowControl w:val="0"/>
        <w:numPr>
          <w:ilvl w:val="0"/>
          <w:numId w:val="4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7F43CC" w:rsidRPr="007F43CC" w:rsidRDefault="007F43CC" w:rsidP="007F43CC">
      <w:pPr>
        <w:widowControl w:val="0"/>
        <w:tabs>
          <w:tab w:val="left" w:pos="993"/>
        </w:tabs>
        <w:suppressAutoHyphens/>
        <w:overflowPunct w:val="0"/>
        <w:autoSpaceDE w:val="0"/>
        <w:ind w:firstLine="709"/>
        <w:contextualSpacing/>
        <w:jc w:val="both"/>
        <w:rPr>
          <w:rFonts w:eastAsia="Calibri"/>
          <w:color w:val="00B050"/>
          <w:lang w:eastAsia="en-US"/>
        </w:rPr>
      </w:pPr>
      <w:r w:rsidRPr="007F43CC">
        <w:rPr>
          <w:rFonts w:eastAsia="Calibri"/>
          <w:color w:val="00B050"/>
          <w:lang w:eastAsia="en-US"/>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7D3361" w:rsidRPr="003242DA" w:rsidRDefault="007D3361" w:rsidP="003242DA">
      <w:pPr>
        <w:widowControl w:val="0"/>
        <w:numPr>
          <w:ilvl w:val="0"/>
          <w:numId w:val="4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7D3361" w:rsidRPr="007F43CC" w:rsidRDefault="007D3361" w:rsidP="003242DA">
      <w:pPr>
        <w:widowControl w:val="0"/>
        <w:numPr>
          <w:ilvl w:val="0"/>
          <w:numId w:val="48"/>
        </w:numPr>
        <w:tabs>
          <w:tab w:val="left" w:pos="993"/>
        </w:tabs>
        <w:suppressAutoHyphens/>
        <w:overflowPunct w:val="0"/>
        <w:autoSpaceDE w:val="0"/>
        <w:ind w:left="0" w:firstLine="709"/>
        <w:contextualSpacing/>
        <w:jc w:val="both"/>
        <w:rPr>
          <w:rFonts w:eastAsia="Calibri"/>
          <w:color w:val="00B050"/>
          <w:lang w:eastAsia="en-US"/>
        </w:rPr>
      </w:pPr>
      <w:r w:rsidRPr="003242DA">
        <w:rPr>
          <w:rFonts w:eastAsia="Calibri"/>
          <w:color w:val="000000"/>
          <w:lang w:eastAsia="en-US"/>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r w:rsidR="007F43CC" w:rsidRPr="007F43CC">
        <w:rPr>
          <w:rFonts w:ascii="Arial" w:hAnsi="Arial" w:cs="Arial"/>
          <w:color w:val="000000"/>
          <w:sz w:val="26"/>
          <w:szCs w:val="26"/>
          <w:shd w:val="clear" w:color="auto" w:fill="FFFFFF"/>
        </w:rPr>
        <w:t xml:space="preserve"> </w:t>
      </w:r>
      <w:r w:rsidR="007F43CC" w:rsidRPr="007F43CC">
        <w:rPr>
          <w:rFonts w:eastAsia="Calibri"/>
          <w:color w:val="00B050"/>
          <w:lang w:eastAsia="en-US"/>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7F43CC" w:rsidRDefault="007F43CC" w:rsidP="003242DA">
      <w:pPr>
        <w:widowControl w:val="0"/>
        <w:numPr>
          <w:ilvl w:val="0"/>
          <w:numId w:val="48"/>
        </w:numPr>
        <w:tabs>
          <w:tab w:val="left" w:pos="993"/>
        </w:tabs>
        <w:suppressAutoHyphens/>
        <w:overflowPunct w:val="0"/>
        <w:autoSpaceDE w:val="0"/>
        <w:ind w:left="0" w:firstLine="709"/>
        <w:contextualSpacing/>
        <w:jc w:val="both"/>
        <w:rPr>
          <w:rFonts w:eastAsia="Calibri"/>
          <w:color w:val="000000"/>
          <w:lang w:eastAsia="en-US"/>
        </w:rPr>
      </w:pPr>
      <w:proofErr w:type="gramStart"/>
      <w:r w:rsidRPr="007F43CC">
        <w:rPr>
          <w:rFonts w:eastAsia="Calibri"/>
          <w:color w:val="FF0000"/>
          <w:lang w:eastAsia="en-US"/>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w:t>
      </w:r>
      <w:hyperlink r:id="rId51" w:anchor="dst2104" w:history="1">
        <w:r w:rsidRPr="007F43CC">
          <w:rPr>
            <w:rFonts w:eastAsia="Calibri"/>
            <w:color w:val="FF0000"/>
            <w:lang w:eastAsia="en-US"/>
          </w:rPr>
          <w:t>статьей 5.1</w:t>
        </w:r>
      </w:hyperlink>
      <w:r w:rsidRPr="007F43CC">
        <w:rPr>
          <w:rFonts w:eastAsia="Calibri"/>
          <w:color w:val="FF0000"/>
          <w:lang w:eastAsia="en-US"/>
        </w:rPr>
        <w:t> </w:t>
      </w:r>
      <w:r>
        <w:rPr>
          <w:rFonts w:eastAsia="Calibri"/>
          <w:color w:val="FF0000"/>
          <w:lang w:eastAsia="en-US"/>
        </w:rPr>
        <w:t>Градостроительного</w:t>
      </w:r>
      <w:r w:rsidRPr="007F43CC">
        <w:rPr>
          <w:rFonts w:eastAsia="Calibri"/>
          <w:color w:val="FF0000"/>
          <w:lang w:eastAsia="en-US"/>
        </w:rPr>
        <w:t xml:space="preserve"> Кодекса</w:t>
      </w:r>
      <w:r>
        <w:rPr>
          <w:rFonts w:eastAsia="Calibri"/>
          <w:color w:val="FF0000"/>
          <w:lang w:eastAsia="en-US"/>
        </w:rPr>
        <w:t xml:space="preserve"> РФ</w:t>
      </w:r>
      <w:r w:rsidRPr="007F43CC">
        <w:rPr>
          <w:rFonts w:eastAsia="Calibri"/>
          <w:color w:val="FF0000"/>
          <w:lang w:eastAsia="en-US"/>
        </w:rPr>
        <w:t>, с учетом положений </w:t>
      </w:r>
      <w:hyperlink r:id="rId52" w:anchor="dst100615" w:history="1">
        <w:r w:rsidRPr="007F43CC">
          <w:rPr>
            <w:rFonts w:eastAsia="Calibri"/>
            <w:color w:val="FF0000"/>
            <w:lang w:eastAsia="en-US"/>
          </w:rPr>
          <w:t>статьи 39</w:t>
        </w:r>
      </w:hyperlink>
      <w:r w:rsidRPr="007F43CC">
        <w:rPr>
          <w:rFonts w:eastAsia="Calibri"/>
          <w:color w:val="FF0000"/>
          <w:lang w:eastAsia="en-US"/>
        </w:rPr>
        <w:t> </w:t>
      </w:r>
      <w:r>
        <w:rPr>
          <w:rFonts w:eastAsia="Calibri"/>
          <w:color w:val="FF0000"/>
          <w:lang w:eastAsia="en-US"/>
        </w:rPr>
        <w:t>Градостроительного</w:t>
      </w:r>
      <w:r w:rsidRPr="007F43CC">
        <w:rPr>
          <w:rFonts w:eastAsia="Calibri"/>
          <w:color w:val="FF0000"/>
          <w:lang w:eastAsia="en-US"/>
        </w:rPr>
        <w:t xml:space="preserve"> Кодекса</w:t>
      </w:r>
      <w:r>
        <w:rPr>
          <w:rFonts w:eastAsia="Calibri"/>
          <w:color w:val="FF0000"/>
          <w:lang w:eastAsia="en-US"/>
        </w:rPr>
        <w:t xml:space="preserve"> РФ</w:t>
      </w:r>
      <w:r w:rsidRPr="007F43CC">
        <w:rPr>
          <w:rFonts w:eastAsia="Calibri"/>
          <w:color w:val="FF0000"/>
          <w:lang w:eastAsia="en-US"/>
        </w:rPr>
        <w:t>, за исключением случая, указанного</w:t>
      </w:r>
      <w:proofErr w:type="gramEnd"/>
      <w:r w:rsidRPr="007F43CC">
        <w:rPr>
          <w:rFonts w:eastAsia="Calibri"/>
          <w:color w:val="FF0000"/>
          <w:lang w:eastAsia="en-US"/>
        </w:rPr>
        <w:t xml:space="preserve"> в </w:t>
      </w:r>
      <w:hyperlink r:id="rId53" w:anchor="dst3127" w:history="1">
        <w:r w:rsidRPr="007F43CC">
          <w:rPr>
            <w:rFonts w:eastAsia="Calibri"/>
            <w:color w:val="FF0000"/>
            <w:lang w:eastAsia="en-US"/>
          </w:rPr>
          <w:t>части 1.1</w:t>
        </w:r>
      </w:hyperlink>
      <w:r w:rsidRPr="007F43CC">
        <w:rPr>
          <w:rFonts w:eastAsia="Calibri"/>
          <w:color w:val="FF0000"/>
          <w:lang w:eastAsia="en-US"/>
        </w:rPr>
        <w:t>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r w:rsidRPr="003242DA">
        <w:rPr>
          <w:rFonts w:eastAsia="Calibri"/>
          <w:color w:val="000000"/>
          <w:lang w:eastAsia="en-US"/>
        </w:rPr>
        <w:t xml:space="preserve"> </w:t>
      </w:r>
    </w:p>
    <w:p w:rsidR="007F43CC" w:rsidRDefault="007F43CC" w:rsidP="003242DA">
      <w:pPr>
        <w:widowControl w:val="0"/>
        <w:numPr>
          <w:ilvl w:val="0"/>
          <w:numId w:val="48"/>
        </w:numPr>
        <w:tabs>
          <w:tab w:val="left" w:pos="993"/>
        </w:tabs>
        <w:suppressAutoHyphens/>
        <w:overflowPunct w:val="0"/>
        <w:autoSpaceDE w:val="0"/>
        <w:ind w:left="0" w:firstLine="709"/>
        <w:contextualSpacing/>
        <w:jc w:val="both"/>
        <w:rPr>
          <w:rFonts w:eastAsia="Calibri"/>
          <w:color w:val="000000"/>
          <w:lang w:eastAsia="en-US"/>
        </w:rPr>
      </w:pPr>
      <w:proofErr w:type="gramStart"/>
      <w:r w:rsidRPr="007F43CC">
        <w:rPr>
          <w:rFonts w:eastAsia="Calibri"/>
          <w:color w:val="FF0000"/>
          <w:lang w:eastAsia="en-US"/>
        </w:rPr>
        <w:t xml:space="preserve">На основании заключения о результатах общественных обсуждений или публичных </w:t>
      </w:r>
      <w:r w:rsidRPr="007F43CC">
        <w:rPr>
          <w:rFonts w:eastAsia="Calibri"/>
          <w:color w:val="FF0000"/>
          <w:lang w:eastAsia="en-US"/>
        </w:rPr>
        <w:lastRenderedPageBreak/>
        <w:t>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w:t>
      </w:r>
      <w:proofErr w:type="gramEnd"/>
      <w:r w:rsidRPr="007F43CC">
        <w:rPr>
          <w:rFonts w:eastAsia="Calibri"/>
          <w:color w:val="FF0000"/>
          <w:lang w:eastAsia="en-US"/>
        </w:rPr>
        <w:t xml:space="preserve"> направляет указанные рекомендации </w:t>
      </w:r>
      <w:r>
        <w:rPr>
          <w:rFonts w:eastAsia="Calibri"/>
          <w:color w:val="FF0000"/>
          <w:lang w:eastAsia="en-US"/>
        </w:rPr>
        <w:t>Г</w:t>
      </w:r>
      <w:r w:rsidRPr="007F43CC">
        <w:rPr>
          <w:rFonts w:eastAsia="Calibri"/>
          <w:color w:val="FF0000"/>
          <w:lang w:eastAsia="en-US"/>
        </w:rPr>
        <w:t>лаве администрации.</w:t>
      </w:r>
      <w:r w:rsidRPr="003242DA">
        <w:rPr>
          <w:rFonts w:eastAsia="Calibri"/>
          <w:color w:val="000000"/>
          <w:lang w:eastAsia="en-US"/>
        </w:rPr>
        <w:t xml:space="preserve"> </w:t>
      </w:r>
    </w:p>
    <w:p w:rsidR="007F43CC" w:rsidRDefault="007D3361" w:rsidP="003242DA">
      <w:pPr>
        <w:widowControl w:val="0"/>
        <w:numPr>
          <w:ilvl w:val="0"/>
          <w:numId w:val="48"/>
        </w:numPr>
        <w:tabs>
          <w:tab w:val="left" w:pos="993"/>
        </w:tabs>
        <w:suppressAutoHyphens/>
        <w:overflowPunct w:val="0"/>
        <w:autoSpaceDE w:val="0"/>
        <w:ind w:left="0" w:firstLine="709"/>
        <w:contextualSpacing/>
        <w:jc w:val="both"/>
        <w:rPr>
          <w:rFonts w:eastAsia="Calibri"/>
          <w:color w:val="000000"/>
          <w:lang w:eastAsia="en-US"/>
        </w:rPr>
      </w:pPr>
      <w:r w:rsidRPr="007F43CC">
        <w:rPr>
          <w:rFonts w:eastAsia="Calibri"/>
          <w:color w:val="000000"/>
          <w:lang w:eastAsia="en-US"/>
        </w:rPr>
        <w:t>Глава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7F43CC" w:rsidRPr="007F43CC" w:rsidRDefault="007F43CC" w:rsidP="007F43CC">
      <w:pPr>
        <w:widowControl w:val="0"/>
        <w:tabs>
          <w:tab w:val="left" w:pos="993"/>
        </w:tabs>
        <w:suppressAutoHyphens/>
        <w:overflowPunct w:val="0"/>
        <w:autoSpaceDE w:val="0"/>
        <w:ind w:firstLine="709"/>
        <w:contextualSpacing/>
        <w:jc w:val="both"/>
        <w:rPr>
          <w:rFonts w:eastAsia="Calibri"/>
          <w:color w:val="00B050"/>
          <w:lang w:eastAsia="en-US"/>
        </w:rPr>
      </w:pPr>
      <w:r w:rsidRPr="007F43CC">
        <w:rPr>
          <w:rFonts w:eastAsia="Calibri"/>
          <w:color w:val="00B050"/>
          <w:lang w:eastAsia="en-US"/>
        </w:rPr>
        <w:t>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54" w:anchor="dst2783" w:history="1">
        <w:r w:rsidRPr="007F43CC">
          <w:rPr>
            <w:rFonts w:eastAsia="Calibri"/>
            <w:color w:val="00B050"/>
            <w:lang w:eastAsia="en-US"/>
          </w:rPr>
          <w:t>части 2 статьи 55.32</w:t>
        </w:r>
      </w:hyperlink>
      <w:r w:rsidRPr="007F43CC">
        <w:rPr>
          <w:rFonts w:eastAsia="Calibri"/>
          <w:color w:val="00B050"/>
          <w:lang w:eastAsia="en-US"/>
        </w:rPr>
        <w:t> </w:t>
      </w:r>
      <w:r>
        <w:rPr>
          <w:rFonts w:eastAsia="Calibri"/>
          <w:color w:val="00B050"/>
          <w:lang w:eastAsia="en-US"/>
        </w:rPr>
        <w:t xml:space="preserve">Градостроительного </w:t>
      </w:r>
      <w:r w:rsidRPr="007F43CC">
        <w:rPr>
          <w:rFonts w:eastAsia="Calibri"/>
          <w:color w:val="00B050"/>
          <w:lang w:eastAsia="en-US"/>
        </w:rPr>
        <w:t>Кодекса</w:t>
      </w:r>
      <w:r>
        <w:rPr>
          <w:rFonts w:eastAsia="Calibri"/>
          <w:color w:val="00B050"/>
          <w:lang w:eastAsia="en-US"/>
        </w:rPr>
        <w:t xml:space="preserve"> РФ</w:t>
      </w:r>
      <w:r w:rsidRPr="007F43CC">
        <w:rPr>
          <w:rFonts w:eastAsia="Calibri"/>
          <w:color w:val="00B050"/>
          <w:lang w:eastAsia="en-US"/>
        </w:rPr>
        <w:t xml:space="preserve">,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w:t>
      </w:r>
      <w:proofErr w:type="gramStart"/>
      <w:r w:rsidRPr="007F43CC">
        <w:rPr>
          <w:rFonts w:eastAsia="Calibri"/>
          <w:color w:val="00B050"/>
          <w:lang w:eastAsia="en-US"/>
        </w:rPr>
        <w:t>до</w:t>
      </w:r>
      <w:proofErr w:type="gramEnd"/>
      <w:r w:rsidRPr="007F43CC">
        <w:rPr>
          <w:rFonts w:eastAsia="Calibri"/>
          <w:color w:val="00B050"/>
          <w:lang w:eastAsia="en-US"/>
        </w:rPr>
        <w:t xml:space="preserve"> </w:t>
      </w:r>
      <w:proofErr w:type="gramStart"/>
      <w:r w:rsidRPr="007F43CC">
        <w:rPr>
          <w:rFonts w:eastAsia="Calibri"/>
          <w:color w:val="00B050"/>
          <w:lang w:eastAsia="en-US"/>
        </w:rPr>
        <w:t>ее</w:t>
      </w:r>
      <w:proofErr w:type="gramEnd"/>
      <w:r w:rsidRPr="007F43CC">
        <w:rPr>
          <w:rFonts w:eastAsia="Calibri"/>
          <w:color w:val="00B050"/>
          <w:lang w:eastAsia="en-US"/>
        </w:rPr>
        <w:t xml:space="preserve"> </w:t>
      </w:r>
      <w:proofErr w:type="gramStart"/>
      <w:r w:rsidRPr="007F43CC">
        <w:rPr>
          <w:rFonts w:eastAsia="Calibri"/>
          <w:color w:val="00B050"/>
          <w:lang w:eastAsia="en-US"/>
        </w:rPr>
        <w:t>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55" w:anchor="dst2783" w:history="1">
        <w:r w:rsidRPr="007F43CC">
          <w:rPr>
            <w:rFonts w:eastAsia="Calibri"/>
            <w:color w:val="00B050"/>
            <w:lang w:eastAsia="en-US"/>
          </w:rPr>
          <w:t>части 2 статьи 55.32</w:t>
        </w:r>
      </w:hyperlink>
      <w:r w:rsidRPr="007F43CC">
        <w:rPr>
          <w:rFonts w:eastAsia="Calibri"/>
          <w:color w:val="00B050"/>
          <w:lang w:eastAsia="en-US"/>
        </w:rPr>
        <w:t> </w:t>
      </w:r>
      <w:r>
        <w:rPr>
          <w:rFonts w:eastAsia="Calibri"/>
          <w:color w:val="00B050"/>
          <w:lang w:eastAsia="en-US"/>
        </w:rPr>
        <w:t xml:space="preserve">Градостроительного </w:t>
      </w:r>
      <w:r w:rsidRPr="007F43CC">
        <w:rPr>
          <w:rFonts w:eastAsia="Calibri"/>
          <w:color w:val="00B050"/>
          <w:lang w:eastAsia="en-US"/>
        </w:rPr>
        <w:t>Кодекса</w:t>
      </w:r>
      <w:r>
        <w:rPr>
          <w:rFonts w:eastAsia="Calibri"/>
          <w:color w:val="00B050"/>
          <w:lang w:eastAsia="en-US"/>
        </w:rPr>
        <w:t xml:space="preserve"> РФ</w:t>
      </w:r>
      <w:r w:rsidRPr="007F43CC">
        <w:rPr>
          <w:rFonts w:eastAsia="Calibri"/>
          <w:color w:val="00B050"/>
          <w:lang w:eastAsia="en-US"/>
        </w:rPr>
        <w:t xml:space="preserve"> и от которых поступило данное уведомление, направлено уведомление о том, что наличие признаков самовольной постройки не</w:t>
      </w:r>
      <w:proofErr w:type="gramEnd"/>
      <w:r w:rsidRPr="007F43CC">
        <w:rPr>
          <w:rFonts w:eastAsia="Calibri"/>
          <w:color w:val="00B050"/>
          <w:lang w:eastAsia="en-US"/>
        </w:rPr>
        <w:t xml:space="preserve">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7D3361" w:rsidRDefault="007D3361" w:rsidP="003242DA">
      <w:pPr>
        <w:widowControl w:val="0"/>
        <w:numPr>
          <w:ilvl w:val="0"/>
          <w:numId w:val="48"/>
        </w:numPr>
        <w:tabs>
          <w:tab w:val="left" w:pos="993"/>
        </w:tabs>
        <w:suppressAutoHyphens/>
        <w:overflowPunct w:val="0"/>
        <w:autoSpaceDE w:val="0"/>
        <w:ind w:left="0" w:firstLine="709"/>
        <w:contextualSpacing/>
        <w:jc w:val="both"/>
        <w:rPr>
          <w:rFonts w:eastAsia="Calibri"/>
          <w:color w:val="000000"/>
          <w:lang w:eastAsia="en-US"/>
        </w:rPr>
      </w:pPr>
      <w:r w:rsidRPr="007F43CC">
        <w:rPr>
          <w:rFonts w:eastAsia="Calibri"/>
          <w:color w:val="000000"/>
          <w:lang w:eastAsia="en-US"/>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7F43CC" w:rsidRPr="007F43CC" w:rsidRDefault="007F43CC" w:rsidP="003242DA">
      <w:pPr>
        <w:widowControl w:val="0"/>
        <w:numPr>
          <w:ilvl w:val="0"/>
          <w:numId w:val="48"/>
        </w:numPr>
        <w:tabs>
          <w:tab w:val="left" w:pos="993"/>
        </w:tabs>
        <w:suppressAutoHyphens/>
        <w:overflowPunct w:val="0"/>
        <w:autoSpaceDE w:val="0"/>
        <w:ind w:left="0" w:firstLine="709"/>
        <w:contextualSpacing/>
        <w:jc w:val="both"/>
        <w:rPr>
          <w:rFonts w:eastAsia="Calibri"/>
          <w:color w:val="00B050"/>
          <w:lang w:eastAsia="en-US"/>
        </w:rPr>
      </w:pPr>
      <w:r w:rsidRPr="007F43CC">
        <w:rPr>
          <w:rFonts w:eastAsia="Calibri"/>
          <w:color w:val="00B050"/>
          <w:lang w:eastAsia="en-US"/>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7F43CC">
        <w:rPr>
          <w:rFonts w:eastAsia="Calibri"/>
          <w:color w:val="00B050"/>
          <w:lang w:eastAsia="en-US"/>
        </w:rPr>
        <w:t>приаэродромной</w:t>
      </w:r>
      <w:proofErr w:type="spellEnd"/>
      <w:r w:rsidRPr="007F43CC">
        <w:rPr>
          <w:rFonts w:eastAsia="Calibri"/>
          <w:color w:val="00B050"/>
          <w:lang w:eastAsia="en-US"/>
        </w:rPr>
        <w:t xml:space="preserve"> территории.</w:t>
      </w:r>
    </w:p>
    <w:p w:rsidR="004250AA" w:rsidRPr="003242DA" w:rsidRDefault="004250AA" w:rsidP="003242DA">
      <w:pPr>
        <w:widowControl w:val="0"/>
        <w:ind w:firstLine="709"/>
        <w:contextualSpacing/>
        <w:jc w:val="both"/>
        <w:rPr>
          <w:rFonts w:eastAsia="Calibri"/>
          <w:b/>
          <w:color w:val="000000"/>
          <w:lang w:eastAsia="en-US"/>
        </w:rPr>
      </w:pPr>
    </w:p>
    <w:p w:rsidR="007F43CC" w:rsidRDefault="007F43CC" w:rsidP="003242DA">
      <w:pPr>
        <w:pStyle w:val="10"/>
        <w:spacing w:before="0" w:after="0"/>
        <w:rPr>
          <w:color w:val="FFFFFF"/>
          <w:szCs w:val="24"/>
          <w:shd w:val="clear" w:color="auto" w:fill="0C0C0C"/>
        </w:rPr>
        <w:sectPr w:rsidR="007F43CC" w:rsidSect="00A4426E">
          <w:pgSz w:w="11906" w:h="16838" w:code="9"/>
          <w:pgMar w:top="720" w:right="424" w:bottom="567" w:left="1134" w:header="567" w:footer="378" w:gutter="0"/>
          <w:cols w:space="708"/>
          <w:titlePg/>
          <w:docGrid w:linePitch="360"/>
        </w:sectPr>
      </w:pPr>
      <w:bookmarkStart w:id="69" w:name="_Toc531245400"/>
    </w:p>
    <w:p w:rsidR="007D3361" w:rsidRPr="003242DA" w:rsidRDefault="007D3361" w:rsidP="003242DA">
      <w:pPr>
        <w:pStyle w:val="10"/>
        <w:spacing w:before="0" w:after="0"/>
        <w:rPr>
          <w:color w:val="FFFFFF"/>
          <w:szCs w:val="24"/>
          <w:shd w:val="clear" w:color="auto" w:fill="0C0C0C"/>
        </w:rPr>
      </w:pPr>
      <w:bookmarkStart w:id="70" w:name="_Toc65176249"/>
      <w:r w:rsidRPr="003242DA">
        <w:rPr>
          <w:color w:val="FFFFFF"/>
          <w:szCs w:val="24"/>
          <w:shd w:val="clear" w:color="auto" w:fill="0C0C0C"/>
        </w:rPr>
        <w:lastRenderedPageBreak/>
        <w:t>Глава 7.  Подготовка документации по планировке территории</w:t>
      </w:r>
      <w:bookmarkEnd w:id="69"/>
      <w:bookmarkEnd w:id="70"/>
      <w:r w:rsidRPr="003242DA">
        <w:rPr>
          <w:color w:val="FFFFFF"/>
          <w:szCs w:val="24"/>
          <w:shd w:val="clear" w:color="auto" w:fill="0C0C0C"/>
        </w:rPr>
        <w:t xml:space="preserve"> </w:t>
      </w:r>
    </w:p>
    <w:p w:rsidR="007D3361" w:rsidRPr="003242DA" w:rsidRDefault="007D3361" w:rsidP="003242DA">
      <w:pPr>
        <w:widowControl w:val="0"/>
        <w:ind w:firstLine="709"/>
        <w:contextualSpacing/>
        <w:jc w:val="both"/>
        <w:rPr>
          <w:rFonts w:eastAsia="Calibri"/>
          <w:b/>
          <w:color w:val="000000"/>
          <w:lang w:eastAsia="en-US"/>
        </w:rPr>
      </w:pPr>
    </w:p>
    <w:p w:rsidR="007D3361" w:rsidRPr="003242DA" w:rsidRDefault="007D3361" w:rsidP="003242DA">
      <w:pPr>
        <w:pStyle w:val="20"/>
        <w:shd w:val="clear" w:color="auto" w:fill="606060"/>
        <w:spacing w:before="0" w:after="0"/>
        <w:rPr>
          <w:color w:val="FFFFFF"/>
          <w:szCs w:val="24"/>
        </w:rPr>
      </w:pPr>
      <w:bookmarkStart w:id="71" w:name="_Toc531245401"/>
      <w:bookmarkStart w:id="72" w:name="_Toc65176250"/>
      <w:r w:rsidRPr="003242DA">
        <w:rPr>
          <w:color w:val="FFFFFF"/>
          <w:szCs w:val="24"/>
        </w:rPr>
        <w:t>Статья 23. Общие положения о планировке территории</w:t>
      </w:r>
      <w:bookmarkEnd w:id="71"/>
      <w:bookmarkEnd w:id="72"/>
    </w:p>
    <w:p w:rsidR="007D3361" w:rsidRPr="003242DA" w:rsidRDefault="007D3361" w:rsidP="003242DA">
      <w:pPr>
        <w:widowControl w:val="0"/>
        <w:ind w:firstLine="709"/>
        <w:contextualSpacing/>
        <w:jc w:val="both"/>
        <w:rPr>
          <w:rFonts w:eastAsia="Calibri"/>
          <w:b/>
          <w:color w:val="000000"/>
          <w:lang w:eastAsia="en-US"/>
        </w:rPr>
      </w:pPr>
    </w:p>
    <w:p w:rsidR="007F43CC" w:rsidRPr="007F43CC" w:rsidRDefault="007F43CC" w:rsidP="003242DA">
      <w:pPr>
        <w:widowControl w:val="0"/>
        <w:numPr>
          <w:ilvl w:val="0"/>
          <w:numId w:val="49"/>
        </w:numPr>
        <w:tabs>
          <w:tab w:val="left" w:pos="993"/>
        </w:tabs>
        <w:suppressAutoHyphens/>
        <w:overflowPunct w:val="0"/>
        <w:autoSpaceDE w:val="0"/>
        <w:ind w:left="0" w:firstLine="709"/>
        <w:contextualSpacing/>
        <w:jc w:val="both"/>
        <w:rPr>
          <w:rFonts w:eastAsia="Calibri"/>
          <w:color w:val="FF0000"/>
          <w:lang w:eastAsia="en-US"/>
        </w:rPr>
      </w:pPr>
      <w:r w:rsidRPr="007F43CC">
        <w:rPr>
          <w:rFonts w:eastAsia="Calibri"/>
          <w:color w:val="FF0000"/>
          <w:lang w:eastAsia="en-US"/>
        </w:rP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7F43CC">
        <w:rPr>
          <w:rFonts w:eastAsia="Calibri"/>
          <w:color w:val="FF0000"/>
          <w:lang w:eastAsia="en-US"/>
        </w:rPr>
        <w:t>границ зон планируемого размещения объектов капитального строительства</w:t>
      </w:r>
      <w:proofErr w:type="gramEnd"/>
      <w:r w:rsidRPr="007F43CC">
        <w:rPr>
          <w:rFonts w:eastAsia="Calibri"/>
          <w:color w:val="FF0000"/>
          <w:lang w:eastAsia="en-US"/>
        </w:rPr>
        <w:t xml:space="preserve">. </w:t>
      </w:r>
    </w:p>
    <w:p w:rsidR="007F43CC" w:rsidRDefault="007F43CC" w:rsidP="007F43CC">
      <w:pPr>
        <w:widowControl w:val="0"/>
        <w:numPr>
          <w:ilvl w:val="0"/>
          <w:numId w:val="49"/>
        </w:numPr>
        <w:tabs>
          <w:tab w:val="left" w:pos="993"/>
        </w:tabs>
        <w:suppressAutoHyphens/>
        <w:overflowPunct w:val="0"/>
        <w:autoSpaceDE w:val="0"/>
        <w:ind w:left="0" w:firstLine="709"/>
        <w:contextualSpacing/>
        <w:jc w:val="both"/>
        <w:rPr>
          <w:rFonts w:eastAsia="Calibri"/>
          <w:color w:val="FF0000"/>
          <w:lang w:eastAsia="en-US"/>
        </w:rPr>
      </w:pPr>
      <w:r w:rsidRPr="007F43CC">
        <w:rPr>
          <w:rFonts w:eastAsia="Calibri"/>
          <w:color w:val="FF0000"/>
          <w:lang w:eastAsia="en-US"/>
        </w:rPr>
        <w:t>Утратил силу.</w:t>
      </w:r>
    </w:p>
    <w:p w:rsidR="007F43CC" w:rsidRPr="007F43CC" w:rsidRDefault="007F43CC" w:rsidP="007F43CC">
      <w:pPr>
        <w:widowControl w:val="0"/>
        <w:numPr>
          <w:ilvl w:val="0"/>
          <w:numId w:val="49"/>
        </w:numPr>
        <w:tabs>
          <w:tab w:val="left" w:pos="993"/>
        </w:tabs>
        <w:suppressAutoHyphens/>
        <w:overflowPunct w:val="0"/>
        <w:autoSpaceDE w:val="0"/>
        <w:ind w:left="0" w:firstLine="709"/>
        <w:contextualSpacing/>
        <w:jc w:val="both"/>
        <w:rPr>
          <w:rFonts w:eastAsia="Calibri"/>
          <w:color w:val="FF0000"/>
          <w:lang w:eastAsia="en-US"/>
        </w:rPr>
      </w:pPr>
      <w:r w:rsidRPr="007F43CC">
        <w:rPr>
          <w:rFonts w:eastAsia="Calibri"/>
          <w:color w:val="FF0000"/>
          <w:lang w:eastAsia="en-US"/>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7F43CC" w:rsidRPr="007F43CC" w:rsidRDefault="007F43CC" w:rsidP="007F43CC">
      <w:pPr>
        <w:shd w:val="clear" w:color="auto" w:fill="FFFFFF"/>
        <w:spacing w:line="315" w:lineRule="atLeast"/>
        <w:ind w:firstLine="540"/>
        <w:jc w:val="both"/>
        <w:rPr>
          <w:rFonts w:eastAsia="Calibri"/>
          <w:color w:val="FF0000"/>
          <w:lang w:eastAsia="en-US"/>
        </w:rPr>
      </w:pPr>
      <w:bookmarkStart w:id="73" w:name="dst1661"/>
      <w:bookmarkEnd w:id="73"/>
      <w:r w:rsidRPr="007F43CC">
        <w:rPr>
          <w:rFonts w:eastAsia="Calibri"/>
          <w:color w:val="FF0000"/>
          <w:lang w:eastAsia="en-US"/>
        </w:rPr>
        <w:t>1) необходимо изъятие земельных участков для государственных или муниципальных ну</w:t>
      </w:r>
      <w:proofErr w:type="gramStart"/>
      <w:r w:rsidRPr="007F43CC">
        <w:rPr>
          <w:rFonts w:eastAsia="Calibri"/>
          <w:color w:val="FF0000"/>
          <w:lang w:eastAsia="en-US"/>
        </w:rPr>
        <w:t>жд в св</w:t>
      </w:r>
      <w:proofErr w:type="gramEnd"/>
      <w:r w:rsidRPr="007F43CC">
        <w:rPr>
          <w:rFonts w:eastAsia="Calibri"/>
          <w:color w:val="FF0000"/>
          <w:lang w:eastAsia="en-US"/>
        </w:rPr>
        <w:t>язи с размещением объекта капитального строительства федерального, регионального или местного значения;</w:t>
      </w:r>
    </w:p>
    <w:p w:rsidR="007F43CC" w:rsidRPr="007F43CC" w:rsidRDefault="007F43CC" w:rsidP="007F43CC">
      <w:pPr>
        <w:shd w:val="clear" w:color="auto" w:fill="FFFFFF"/>
        <w:spacing w:line="315" w:lineRule="atLeast"/>
        <w:ind w:firstLine="540"/>
        <w:jc w:val="both"/>
        <w:rPr>
          <w:rFonts w:eastAsia="Calibri"/>
          <w:color w:val="FF0000"/>
          <w:lang w:eastAsia="en-US"/>
        </w:rPr>
      </w:pPr>
      <w:bookmarkStart w:id="74" w:name="dst1662"/>
      <w:bookmarkEnd w:id="74"/>
      <w:r w:rsidRPr="007F43CC">
        <w:rPr>
          <w:rFonts w:eastAsia="Calibri"/>
          <w:color w:val="FF0000"/>
          <w:lang w:eastAsia="en-US"/>
        </w:rPr>
        <w:t xml:space="preserve">2) </w:t>
      </w:r>
      <w:proofErr w:type="gramStart"/>
      <w:r w:rsidRPr="007F43CC">
        <w:rPr>
          <w:rFonts w:eastAsia="Calibri"/>
          <w:color w:val="FF0000"/>
          <w:lang w:eastAsia="en-US"/>
        </w:rPr>
        <w:t>необходимы</w:t>
      </w:r>
      <w:proofErr w:type="gramEnd"/>
      <w:r w:rsidRPr="007F43CC">
        <w:rPr>
          <w:rFonts w:eastAsia="Calibri"/>
          <w:color w:val="FF0000"/>
          <w:lang w:eastAsia="en-US"/>
        </w:rPr>
        <w:t xml:space="preserve"> установление, изменение или отмена красных линий;</w:t>
      </w:r>
    </w:p>
    <w:p w:rsidR="007F43CC" w:rsidRPr="007F43CC" w:rsidRDefault="007F43CC" w:rsidP="007F43CC">
      <w:pPr>
        <w:shd w:val="clear" w:color="auto" w:fill="FFFFFF"/>
        <w:spacing w:line="315" w:lineRule="atLeast"/>
        <w:ind w:firstLine="540"/>
        <w:jc w:val="both"/>
        <w:rPr>
          <w:rFonts w:eastAsia="Calibri"/>
          <w:color w:val="FF0000"/>
          <w:lang w:eastAsia="en-US"/>
        </w:rPr>
      </w:pPr>
      <w:bookmarkStart w:id="75" w:name="dst1663"/>
      <w:bookmarkEnd w:id="75"/>
      <w:r w:rsidRPr="007F43CC">
        <w:rPr>
          <w:rFonts w:eastAsia="Calibri"/>
          <w:color w:val="FF0000"/>
          <w:lang w:eastAsia="en-US"/>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7F43CC" w:rsidRPr="007F43CC" w:rsidRDefault="007F43CC" w:rsidP="007F43CC">
      <w:pPr>
        <w:shd w:val="clear" w:color="auto" w:fill="FFFFFF"/>
        <w:spacing w:line="315" w:lineRule="atLeast"/>
        <w:ind w:firstLine="540"/>
        <w:jc w:val="both"/>
        <w:rPr>
          <w:rFonts w:eastAsia="Calibri"/>
          <w:color w:val="FF0000"/>
          <w:lang w:eastAsia="en-US"/>
        </w:rPr>
      </w:pPr>
      <w:bookmarkStart w:id="76" w:name="dst1664"/>
      <w:bookmarkEnd w:id="76"/>
      <w:proofErr w:type="gramStart"/>
      <w:r w:rsidRPr="007F43CC">
        <w:rPr>
          <w:rFonts w:eastAsia="Calibri"/>
          <w:color w:val="FF0000"/>
          <w:lang w:eastAsia="en-US"/>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7F43CC" w:rsidRPr="007F43CC" w:rsidRDefault="007F43CC" w:rsidP="007F43CC">
      <w:pPr>
        <w:shd w:val="clear" w:color="auto" w:fill="FFFFFF"/>
        <w:spacing w:line="315" w:lineRule="atLeast"/>
        <w:ind w:firstLine="540"/>
        <w:jc w:val="both"/>
        <w:rPr>
          <w:rFonts w:eastAsia="Calibri"/>
          <w:color w:val="FF0000"/>
          <w:lang w:eastAsia="en-US"/>
        </w:rPr>
      </w:pPr>
      <w:bookmarkStart w:id="77" w:name="dst1665"/>
      <w:bookmarkEnd w:id="77"/>
      <w:r w:rsidRPr="007F43CC">
        <w:rPr>
          <w:rFonts w:eastAsia="Calibri"/>
          <w:color w:val="FF0000"/>
          <w:lang w:eastAsia="en-US"/>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proofErr w:type="gramStart"/>
      <w:r w:rsidRPr="007F43CC">
        <w:rPr>
          <w:rFonts w:eastAsia="Calibri"/>
          <w:color w:val="FF0000"/>
          <w:lang w:eastAsia="en-US"/>
        </w:rPr>
        <w:t>Правительством Российской Федерации могут быть установлены иные </w:t>
      </w:r>
      <w:hyperlink r:id="rId56" w:anchor="dst100014" w:history="1">
        <w:r w:rsidRPr="007F43CC">
          <w:rPr>
            <w:rFonts w:eastAsia="Calibri"/>
            <w:color w:val="FF0000"/>
            <w:lang w:eastAsia="en-US"/>
          </w:rPr>
          <w:t>случаи</w:t>
        </w:r>
      </w:hyperlink>
      <w:r w:rsidRPr="007F43CC">
        <w:rPr>
          <w:rFonts w:eastAsia="Calibri"/>
          <w:color w:val="FF0000"/>
          <w:lang w:eastAsia="en-US"/>
        </w:rPr>
        <w:t>, при которых для строительства, реконструкции линейного объекта не требуется подготовка документации по планировке территории;</w:t>
      </w:r>
      <w:proofErr w:type="gramEnd"/>
    </w:p>
    <w:p w:rsidR="007F43CC" w:rsidRPr="007F43CC" w:rsidRDefault="007F43CC" w:rsidP="007F43CC">
      <w:pPr>
        <w:shd w:val="clear" w:color="auto" w:fill="FFFFFF"/>
        <w:spacing w:line="315" w:lineRule="atLeast"/>
        <w:ind w:firstLine="540"/>
        <w:jc w:val="both"/>
        <w:rPr>
          <w:rFonts w:eastAsia="Calibri"/>
          <w:color w:val="FF0000"/>
          <w:lang w:eastAsia="en-US"/>
        </w:rPr>
      </w:pPr>
      <w:bookmarkStart w:id="78" w:name="dst2867"/>
      <w:bookmarkEnd w:id="78"/>
      <w:r w:rsidRPr="007F43CC">
        <w:rPr>
          <w:rFonts w:eastAsia="Calibri"/>
          <w:color w:val="FF0000"/>
          <w:lang w:eastAsia="en-US"/>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7F43CC" w:rsidRDefault="007F43CC" w:rsidP="007F43CC">
      <w:pPr>
        <w:shd w:val="clear" w:color="auto" w:fill="FFFFFF"/>
        <w:spacing w:line="315" w:lineRule="atLeast"/>
        <w:ind w:firstLine="540"/>
        <w:jc w:val="both"/>
        <w:rPr>
          <w:rFonts w:eastAsia="Calibri"/>
          <w:color w:val="FF0000"/>
          <w:lang w:eastAsia="en-US"/>
        </w:rPr>
      </w:pPr>
      <w:bookmarkStart w:id="79" w:name="dst3344"/>
      <w:bookmarkEnd w:id="79"/>
      <w:r w:rsidRPr="007F43CC">
        <w:rPr>
          <w:rFonts w:eastAsia="Calibri"/>
          <w:color w:val="FF0000"/>
          <w:lang w:eastAsia="en-US"/>
        </w:rPr>
        <w:t>7) планируется осуществление комплексного развития территории.</w:t>
      </w:r>
    </w:p>
    <w:p w:rsidR="0055272D" w:rsidRPr="0055272D" w:rsidRDefault="007D3361" w:rsidP="0055272D">
      <w:pPr>
        <w:widowControl w:val="0"/>
        <w:numPr>
          <w:ilvl w:val="0"/>
          <w:numId w:val="49"/>
        </w:numPr>
        <w:tabs>
          <w:tab w:val="left" w:pos="993"/>
        </w:tabs>
        <w:suppressAutoHyphens/>
        <w:overflowPunct w:val="0"/>
        <w:autoSpaceDE w:val="0"/>
        <w:ind w:left="0" w:firstLine="709"/>
        <w:contextualSpacing/>
        <w:jc w:val="both"/>
        <w:rPr>
          <w:rFonts w:eastAsia="Calibri"/>
          <w:strike/>
          <w:highlight w:val="yellow"/>
          <w:lang w:eastAsia="en-US"/>
        </w:rPr>
      </w:pPr>
      <w:r w:rsidRPr="0055272D">
        <w:rPr>
          <w:rFonts w:eastAsia="Calibri"/>
          <w:lang w:eastAsia="en-US"/>
        </w:rPr>
        <w:t xml:space="preserve">При подготовке документации по планировке территории может осуществляться разработка проектов планировки территории, проектов межевания территории </w:t>
      </w:r>
      <w:r w:rsidRPr="0055272D">
        <w:rPr>
          <w:rFonts w:eastAsia="Calibri"/>
          <w:strike/>
          <w:highlight w:val="yellow"/>
          <w:lang w:eastAsia="en-US"/>
        </w:rPr>
        <w:t>и градостроительных планов земельных участков.</w:t>
      </w:r>
    </w:p>
    <w:p w:rsidR="0055272D" w:rsidRDefault="0055272D" w:rsidP="0055272D">
      <w:pPr>
        <w:widowControl w:val="0"/>
        <w:numPr>
          <w:ilvl w:val="0"/>
          <w:numId w:val="49"/>
        </w:numPr>
        <w:tabs>
          <w:tab w:val="left" w:pos="993"/>
        </w:tabs>
        <w:suppressAutoHyphens/>
        <w:overflowPunct w:val="0"/>
        <w:autoSpaceDE w:val="0"/>
        <w:ind w:left="0" w:firstLine="709"/>
        <w:contextualSpacing/>
        <w:jc w:val="both"/>
        <w:rPr>
          <w:rFonts w:eastAsia="Calibri"/>
          <w:color w:val="FF0000"/>
          <w:lang w:eastAsia="en-US"/>
        </w:rPr>
      </w:pPr>
      <w:r w:rsidRPr="0055272D">
        <w:rPr>
          <w:rFonts w:eastAsia="Calibri"/>
          <w:color w:val="FF0000"/>
          <w:lang w:eastAsia="en-US"/>
        </w:rPr>
        <w:t>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57" w:anchor="dst1398" w:history="1">
        <w:r w:rsidRPr="0055272D">
          <w:rPr>
            <w:rFonts w:eastAsia="Calibri"/>
            <w:color w:val="FF0000"/>
            <w:lang w:eastAsia="en-US"/>
          </w:rPr>
          <w:t>частью 2 статьи 43</w:t>
        </w:r>
      </w:hyperlink>
      <w:r w:rsidRPr="0055272D">
        <w:rPr>
          <w:rFonts w:eastAsia="Calibri"/>
          <w:color w:val="FF0000"/>
          <w:lang w:eastAsia="en-US"/>
        </w:rPr>
        <w:t xml:space="preserve"> Градостроительного Кодекса РФ. </w:t>
      </w:r>
    </w:p>
    <w:p w:rsidR="00F87CE7" w:rsidRPr="00F87CE7" w:rsidRDefault="00F87CE7" w:rsidP="00F87CE7">
      <w:pPr>
        <w:widowControl w:val="0"/>
        <w:tabs>
          <w:tab w:val="left" w:pos="993"/>
        </w:tabs>
        <w:suppressAutoHyphens/>
        <w:overflowPunct w:val="0"/>
        <w:autoSpaceDE w:val="0"/>
        <w:ind w:firstLine="709"/>
        <w:contextualSpacing/>
        <w:jc w:val="both"/>
        <w:rPr>
          <w:rFonts w:eastAsia="Calibri"/>
          <w:color w:val="00B050"/>
          <w:lang w:eastAsia="en-US"/>
        </w:rPr>
      </w:pPr>
      <w:r w:rsidRPr="00F87CE7">
        <w:rPr>
          <w:rFonts w:eastAsia="Calibri"/>
          <w:color w:val="00B050"/>
          <w:lang w:eastAsia="en-US"/>
        </w:rPr>
        <w:t>5.1. Проект планировки территории является основой для подготовки проекта межевания территории, за исключением случаев, предусмотренных </w:t>
      </w:r>
      <w:hyperlink r:id="rId58" w:anchor="dst3345" w:history="1">
        <w:r w:rsidRPr="00F87CE7">
          <w:rPr>
            <w:rFonts w:eastAsia="Calibri"/>
            <w:color w:val="00B050"/>
            <w:lang w:eastAsia="en-US"/>
          </w:rPr>
          <w:t>частью 5</w:t>
        </w:r>
      </w:hyperlink>
      <w:r w:rsidRPr="00F87CE7">
        <w:rPr>
          <w:rFonts w:eastAsia="Calibri"/>
          <w:color w:val="00B050"/>
          <w:lang w:eastAsia="en-US"/>
        </w:rPr>
        <w:t>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F87CE7" w:rsidRDefault="00F87CE7" w:rsidP="0055272D">
      <w:pPr>
        <w:widowControl w:val="0"/>
        <w:numPr>
          <w:ilvl w:val="0"/>
          <w:numId w:val="49"/>
        </w:numPr>
        <w:tabs>
          <w:tab w:val="left" w:pos="993"/>
        </w:tabs>
        <w:suppressAutoHyphens/>
        <w:overflowPunct w:val="0"/>
        <w:autoSpaceDE w:val="0"/>
        <w:ind w:left="0" w:firstLine="709"/>
        <w:contextualSpacing/>
        <w:jc w:val="both"/>
        <w:rPr>
          <w:rFonts w:eastAsia="Calibri"/>
          <w:lang w:eastAsia="en-US"/>
        </w:rPr>
      </w:pPr>
      <w:r w:rsidRPr="00F87CE7">
        <w:rPr>
          <w:rFonts w:eastAsia="Calibri"/>
          <w:color w:val="FF0000"/>
          <w:lang w:eastAsia="en-US"/>
        </w:rPr>
        <w:t xml:space="preserve">Подготовка документации по планировке территории осуществляется в отношении </w:t>
      </w:r>
      <w:r w:rsidRPr="00F87CE7">
        <w:rPr>
          <w:rFonts w:eastAsia="Calibri"/>
          <w:color w:val="FF0000"/>
          <w:lang w:eastAsia="en-US"/>
        </w:rPr>
        <w:lastRenderedPageBreak/>
        <w:t>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комплексного развития территории.</w:t>
      </w:r>
      <w:r w:rsidRPr="0055272D">
        <w:rPr>
          <w:rFonts w:eastAsia="Calibri"/>
          <w:lang w:eastAsia="en-US"/>
        </w:rPr>
        <w:t xml:space="preserve"> </w:t>
      </w:r>
    </w:p>
    <w:p w:rsidR="007D3361" w:rsidRPr="0055272D" w:rsidRDefault="007D3361" w:rsidP="0055272D">
      <w:pPr>
        <w:widowControl w:val="0"/>
        <w:numPr>
          <w:ilvl w:val="0"/>
          <w:numId w:val="49"/>
        </w:numPr>
        <w:tabs>
          <w:tab w:val="left" w:pos="993"/>
        </w:tabs>
        <w:suppressAutoHyphens/>
        <w:overflowPunct w:val="0"/>
        <w:autoSpaceDE w:val="0"/>
        <w:ind w:left="0" w:firstLine="709"/>
        <w:contextualSpacing/>
        <w:jc w:val="both"/>
        <w:rPr>
          <w:rFonts w:eastAsia="Calibri"/>
          <w:lang w:eastAsia="en-US"/>
        </w:rPr>
      </w:pPr>
      <w:r w:rsidRPr="0055272D">
        <w:rPr>
          <w:rFonts w:eastAsia="Calibri"/>
          <w:lang w:eastAsia="en-US"/>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7D3361" w:rsidRPr="0055272D" w:rsidRDefault="007D3361" w:rsidP="0055272D">
      <w:pPr>
        <w:widowControl w:val="0"/>
        <w:numPr>
          <w:ilvl w:val="0"/>
          <w:numId w:val="49"/>
        </w:numPr>
        <w:tabs>
          <w:tab w:val="left" w:pos="993"/>
        </w:tabs>
        <w:suppressAutoHyphens/>
        <w:overflowPunct w:val="0"/>
        <w:autoSpaceDE w:val="0"/>
        <w:ind w:left="0" w:firstLine="709"/>
        <w:contextualSpacing/>
        <w:jc w:val="both"/>
        <w:rPr>
          <w:rFonts w:eastAsia="Calibri"/>
          <w:lang w:eastAsia="en-US"/>
        </w:rPr>
      </w:pPr>
      <w:r w:rsidRPr="0055272D">
        <w:rPr>
          <w:rFonts w:eastAsia="Calibri"/>
          <w:lang w:eastAsia="en-US"/>
        </w:rPr>
        <w:t>Подготовка графической части документации по планировке территории осуществляется:</w:t>
      </w:r>
    </w:p>
    <w:p w:rsidR="007D3361" w:rsidRPr="0055272D" w:rsidRDefault="00973AF5" w:rsidP="00973AF5">
      <w:pPr>
        <w:widowControl w:val="0"/>
        <w:tabs>
          <w:tab w:val="left" w:pos="993"/>
        </w:tabs>
        <w:suppressAutoHyphens/>
        <w:overflowPunct w:val="0"/>
        <w:autoSpaceDE w:val="0"/>
        <w:ind w:left="709"/>
        <w:contextualSpacing/>
        <w:jc w:val="both"/>
        <w:rPr>
          <w:rFonts w:eastAsia="Calibri"/>
          <w:lang w:eastAsia="en-US"/>
        </w:rPr>
      </w:pPr>
      <w:r>
        <w:rPr>
          <w:rFonts w:eastAsia="Calibri"/>
          <w:lang w:eastAsia="en-US"/>
        </w:rPr>
        <w:t xml:space="preserve">- </w:t>
      </w:r>
      <w:r w:rsidR="007D3361" w:rsidRPr="0055272D">
        <w:rPr>
          <w:rFonts w:eastAsia="Calibri"/>
          <w:lang w:eastAsia="en-US"/>
        </w:rPr>
        <w:t>в соответствии с системой координат, используемой для ведения Единого государственного реестра недвижимости;</w:t>
      </w:r>
    </w:p>
    <w:p w:rsidR="007D3361" w:rsidRDefault="00973AF5" w:rsidP="00973AF5">
      <w:pPr>
        <w:widowControl w:val="0"/>
        <w:tabs>
          <w:tab w:val="left" w:pos="993"/>
        </w:tabs>
        <w:suppressAutoHyphens/>
        <w:overflowPunct w:val="0"/>
        <w:autoSpaceDE w:val="0"/>
        <w:ind w:left="709"/>
        <w:contextualSpacing/>
        <w:jc w:val="both"/>
        <w:rPr>
          <w:rFonts w:eastAsia="Calibri"/>
          <w:lang w:eastAsia="en-US"/>
        </w:rPr>
      </w:pPr>
      <w:r>
        <w:rPr>
          <w:rFonts w:eastAsia="Calibri"/>
          <w:lang w:eastAsia="en-US"/>
        </w:rPr>
        <w:t xml:space="preserve">- </w:t>
      </w:r>
      <w:r w:rsidR="007D3361" w:rsidRPr="0055272D">
        <w:rPr>
          <w:rFonts w:eastAsia="Calibri"/>
          <w:lang w:eastAsia="en-US"/>
        </w:rPr>
        <w:t>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F87CE7" w:rsidRPr="00F87CE7" w:rsidRDefault="00CF2083" w:rsidP="00F87CE7">
      <w:pPr>
        <w:widowControl w:val="0"/>
        <w:numPr>
          <w:ilvl w:val="0"/>
          <w:numId w:val="49"/>
        </w:numPr>
        <w:tabs>
          <w:tab w:val="left" w:pos="993"/>
        </w:tabs>
        <w:suppressAutoHyphens/>
        <w:overflowPunct w:val="0"/>
        <w:autoSpaceDE w:val="0"/>
        <w:ind w:left="0" w:firstLine="709"/>
        <w:contextualSpacing/>
        <w:jc w:val="both"/>
        <w:rPr>
          <w:rFonts w:eastAsia="Calibri"/>
          <w:color w:val="00B050"/>
          <w:lang w:eastAsia="en-US"/>
        </w:rPr>
      </w:pPr>
      <w:hyperlink r:id="rId59" w:anchor="dst100009" w:history="1">
        <w:r w:rsidR="00F87CE7" w:rsidRPr="00F87CE7">
          <w:rPr>
            <w:rFonts w:eastAsia="Calibri"/>
            <w:color w:val="00B050"/>
            <w:lang w:eastAsia="en-US"/>
          </w:rPr>
          <w:t>Состав и содержание</w:t>
        </w:r>
      </w:hyperlink>
      <w:r w:rsidR="00F87CE7" w:rsidRPr="00F87CE7">
        <w:rPr>
          <w:rFonts w:eastAsia="Calibri"/>
          <w:color w:val="00B050"/>
          <w:lang w:eastAsia="en-US"/>
        </w:rPr>
        <w:t>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7D3361" w:rsidRPr="003242DA" w:rsidRDefault="007D3361" w:rsidP="003242DA">
      <w:pPr>
        <w:widowControl w:val="0"/>
        <w:jc w:val="center"/>
        <w:rPr>
          <w:rFonts w:eastAsia="Times New Roman"/>
          <w:b/>
        </w:rPr>
      </w:pPr>
    </w:p>
    <w:p w:rsidR="007D3361" w:rsidRPr="003242DA" w:rsidRDefault="007D3361" w:rsidP="003242DA">
      <w:pPr>
        <w:pStyle w:val="20"/>
        <w:shd w:val="clear" w:color="auto" w:fill="606060"/>
        <w:spacing w:before="0" w:after="0"/>
        <w:rPr>
          <w:color w:val="FFFFFF"/>
          <w:szCs w:val="24"/>
        </w:rPr>
      </w:pPr>
      <w:bookmarkStart w:id="80" w:name="_Toc531245402"/>
      <w:bookmarkStart w:id="81" w:name="_Toc65176251"/>
      <w:r w:rsidRPr="003242DA">
        <w:rPr>
          <w:color w:val="FFFFFF"/>
          <w:szCs w:val="24"/>
        </w:rPr>
        <w:t xml:space="preserve">Статья 24. </w:t>
      </w:r>
      <w:bookmarkEnd w:id="80"/>
      <w:r w:rsidR="00F87CE7">
        <w:rPr>
          <w:color w:val="FFFFFF"/>
          <w:szCs w:val="24"/>
        </w:rPr>
        <w:t>Утратила силу.</w:t>
      </w:r>
      <w:bookmarkEnd w:id="81"/>
    </w:p>
    <w:p w:rsidR="007D3361" w:rsidRPr="00F87CE7" w:rsidRDefault="007D3361" w:rsidP="003242DA">
      <w:pPr>
        <w:widowControl w:val="0"/>
        <w:numPr>
          <w:ilvl w:val="0"/>
          <w:numId w:val="51"/>
        </w:numPr>
        <w:tabs>
          <w:tab w:val="left" w:pos="993"/>
        </w:tabs>
        <w:suppressAutoHyphens/>
        <w:overflowPunct w:val="0"/>
        <w:autoSpaceDE w:val="0"/>
        <w:ind w:left="0" w:firstLine="709"/>
        <w:contextualSpacing/>
        <w:jc w:val="both"/>
        <w:rPr>
          <w:rFonts w:eastAsia="Times New Roman"/>
          <w:strike/>
          <w:highlight w:val="yellow"/>
          <w:lang w:eastAsia="en-US"/>
        </w:rPr>
      </w:pPr>
      <w:r w:rsidRPr="00F87CE7">
        <w:rPr>
          <w:rFonts w:eastAsia="Times New Roman"/>
          <w:strike/>
          <w:highlight w:val="yellow"/>
          <w:lang w:eastAsia="en-US"/>
        </w:rP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7D3361" w:rsidRPr="00F87CE7" w:rsidRDefault="007D3361" w:rsidP="003242DA">
      <w:pPr>
        <w:widowControl w:val="0"/>
        <w:numPr>
          <w:ilvl w:val="0"/>
          <w:numId w:val="51"/>
        </w:numPr>
        <w:tabs>
          <w:tab w:val="left" w:pos="993"/>
        </w:tabs>
        <w:suppressAutoHyphens/>
        <w:overflowPunct w:val="0"/>
        <w:autoSpaceDE w:val="0"/>
        <w:ind w:left="0" w:firstLine="709"/>
        <w:contextualSpacing/>
        <w:jc w:val="both"/>
        <w:rPr>
          <w:rFonts w:eastAsia="Times New Roman"/>
          <w:strike/>
          <w:highlight w:val="yellow"/>
          <w:lang w:eastAsia="en-US"/>
        </w:rPr>
      </w:pPr>
      <w:proofErr w:type="gramStart"/>
      <w:r w:rsidRPr="00F87CE7">
        <w:rPr>
          <w:rFonts w:eastAsia="Times New Roman"/>
          <w:strike/>
          <w:highlight w:val="yellow"/>
          <w:lang w:eastAsia="ru-RU"/>
        </w:rPr>
        <w:t>Решение о развитии застроенной территории принимается органом местного самоуправления по инициативе органа государственной власти субъекта Российской Федерации, органа местного самоуправления, физических или юридических лиц при наличии градостроительного регламента, а также региональных и местных нормативов градостроительного проектирования (при их отсутствии - утвержденных органом местного самоуправления расчетных показателей обеспечения такой территории объектами социального и коммунально-бытового назначения, объектами инженерной инфраструктуры).</w:t>
      </w:r>
      <w:proofErr w:type="gramEnd"/>
    </w:p>
    <w:p w:rsidR="007D3361" w:rsidRPr="00F87CE7" w:rsidRDefault="007D3361" w:rsidP="003242DA">
      <w:pPr>
        <w:widowControl w:val="0"/>
        <w:numPr>
          <w:ilvl w:val="0"/>
          <w:numId w:val="51"/>
        </w:numPr>
        <w:tabs>
          <w:tab w:val="left" w:pos="993"/>
        </w:tabs>
        <w:suppressAutoHyphens/>
        <w:overflowPunct w:val="0"/>
        <w:autoSpaceDE w:val="0"/>
        <w:ind w:left="0" w:firstLine="709"/>
        <w:contextualSpacing/>
        <w:jc w:val="both"/>
        <w:rPr>
          <w:rFonts w:eastAsia="Times New Roman"/>
          <w:strike/>
          <w:highlight w:val="yellow"/>
          <w:lang w:eastAsia="en-US"/>
        </w:rPr>
      </w:pPr>
      <w:proofErr w:type="gramStart"/>
      <w:r w:rsidRPr="00F87CE7">
        <w:rPr>
          <w:rFonts w:eastAsia="Times New Roman"/>
          <w:strike/>
          <w:highlight w:val="yellow"/>
          <w:lang w:eastAsia="ru-RU"/>
        </w:rPr>
        <w:t>Решение о развитии застроенной территории может быть принято, если на такой территории расположены:</w:t>
      </w:r>
      <w:proofErr w:type="gramEnd"/>
    </w:p>
    <w:p w:rsidR="007D3361" w:rsidRPr="00F87CE7" w:rsidRDefault="007D3361" w:rsidP="003242DA">
      <w:pPr>
        <w:widowControl w:val="0"/>
        <w:numPr>
          <w:ilvl w:val="0"/>
          <w:numId w:val="52"/>
        </w:numPr>
        <w:tabs>
          <w:tab w:val="left" w:pos="993"/>
        </w:tabs>
        <w:suppressAutoHyphens/>
        <w:overflowPunct w:val="0"/>
        <w:autoSpaceDE w:val="0"/>
        <w:ind w:left="0" w:firstLine="709"/>
        <w:contextualSpacing/>
        <w:jc w:val="both"/>
        <w:rPr>
          <w:rFonts w:eastAsia="Times New Roman"/>
          <w:strike/>
          <w:highlight w:val="yellow"/>
          <w:lang w:eastAsia="ru-RU"/>
        </w:rPr>
      </w:pPr>
      <w:r w:rsidRPr="00F87CE7">
        <w:rPr>
          <w:rFonts w:eastAsia="Times New Roman"/>
          <w:strike/>
          <w:highlight w:val="yellow"/>
          <w:lang w:eastAsia="ru-RU"/>
        </w:rPr>
        <w:t xml:space="preserve">многоквартирные дома, признанные в установленном Правительством Российской Федерации </w:t>
      </w:r>
      <w:hyperlink r:id="rId60" w:anchor="/document/12144695/entry/400" w:history="1">
        <w:r w:rsidRPr="00F87CE7">
          <w:rPr>
            <w:rFonts w:eastAsia="Times New Roman"/>
            <w:strike/>
            <w:highlight w:val="yellow"/>
            <w:lang w:eastAsia="ru-RU"/>
          </w:rPr>
          <w:t>порядке</w:t>
        </w:r>
      </w:hyperlink>
      <w:r w:rsidRPr="00F87CE7">
        <w:rPr>
          <w:rFonts w:eastAsia="Times New Roman"/>
          <w:strike/>
          <w:highlight w:val="yellow"/>
          <w:lang w:eastAsia="ru-RU"/>
        </w:rPr>
        <w:t xml:space="preserve"> аварийными и подлежащими сносу;</w:t>
      </w:r>
    </w:p>
    <w:p w:rsidR="007D3361" w:rsidRPr="00F87CE7" w:rsidRDefault="007D3361" w:rsidP="003242DA">
      <w:pPr>
        <w:widowControl w:val="0"/>
        <w:numPr>
          <w:ilvl w:val="0"/>
          <w:numId w:val="52"/>
        </w:numPr>
        <w:tabs>
          <w:tab w:val="left" w:pos="993"/>
        </w:tabs>
        <w:suppressAutoHyphens/>
        <w:overflowPunct w:val="0"/>
        <w:autoSpaceDE w:val="0"/>
        <w:ind w:left="0" w:firstLine="709"/>
        <w:contextualSpacing/>
        <w:jc w:val="both"/>
        <w:rPr>
          <w:rFonts w:eastAsia="Times New Roman"/>
          <w:strike/>
          <w:highlight w:val="yellow"/>
          <w:lang w:eastAsia="ru-RU"/>
        </w:rPr>
      </w:pPr>
      <w:r w:rsidRPr="00F87CE7">
        <w:rPr>
          <w:rFonts w:eastAsia="Times New Roman"/>
          <w:strike/>
          <w:highlight w:val="yellow"/>
          <w:lang w:eastAsia="ru-RU"/>
        </w:rPr>
        <w:t>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7D3361" w:rsidRPr="00F87CE7" w:rsidRDefault="007D3361" w:rsidP="003242DA">
      <w:pPr>
        <w:widowControl w:val="0"/>
        <w:numPr>
          <w:ilvl w:val="0"/>
          <w:numId w:val="51"/>
        </w:numPr>
        <w:tabs>
          <w:tab w:val="left" w:pos="993"/>
        </w:tabs>
        <w:suppressAutoHyphens/>
        <w:overflowPunct w:val="0"/>
        <w:autoSpaceDE w:val="0"/>
        <w:ind w:left="0" w:firstLine="709"/>
        <w:contextualSpacing/>
        <w:jc w:val="both"/>
        <w:rPr>
          <w:rFonts w:eastAsia="Times New Roman"/>
          <w:strike/>
          <w:highlight w:val="yellow"/>
          <w:lang w:eastAsia="ru-RU"/>
        </w:rPr>
      </w:pPr>
      <w:proofErr w:type="gramStart"/>
      <w:r w:rsidRPr="00F87CE7">
        <w:rPr>
          <w:rFonts w:eastAsia="Times New Roman"/>
          <w:strike/>
          <w:highlight w:val="yellow"/>
          <w:lang w:eastAsia="ru-RU"/>
        </w:rPr>
        <w:t xml:space="preserve">На застроенной территории, в отношении которой принято решение о развитии, могут быть расположены помимо объектов, предусмотренных частью 3 настоящей статьи, объекты инженерной инфраструктуры, обеспечивающие исключительно функционирование многоквартирных домов, предусмотренных </w:t>
      </w:r>
      <w:hyperlink r:id="rId61" w:anchor="/document/12138258/entry/461031" w:history="1">
        <w:r w:rsidRPr="00F87CE7">
          <w:rPr>
            <w:rFonts w:eastAsia="Times New Roman"/>
            <w:strike/>
            <w:highlight w:val="yellow"/>
            <w:lang w:eastAsia="ru-RU"/>
          </w:rPr>
          <w:t>пунктами 1</w:t>
        </w:r>
      </w:hyperlink>
      <w:r w:rsidRPr="00F87CE7">
        <w:rPr>
          <w:rFonts w:eastAsia="Times New Roman"/>
          <w:strike/>
          <w:highlight w:val="yellow"/>
          <w:lang w:eastAsia="ru-RU"/>
        </w:rPr>
        <w:t xml:space="preserve"> и </w:t>
      </w:r>
      <w:hyperlink r:id="rId62" w:anchor="/document/12138258/entry/461032" w:history="1">
        <w:r w:rsidRPr="00F87CE7">
          <w:rPr>
            <w:rFonts w:eastAsia="Times New Roman"/>
            <w:strike/>
            <w:highlight w:val="yellow"/>
            <w:lang w:eastAsia="ru-RU"/>
          </w:rPr>
          <w:t>2 части 3</w:t>
        </w:r>
      </w:hyperlink>
      <w:r w:rsidRPr="00F87CE7">
        <w:rPr>
          <w:rFonts w:eastAsia="Times New Roman"/>
          <w:strike/>
          <w:highlight w:val="yellow"/>
          <w:lang w:eastAsia="ru-RU"/>
        </w:rPr>
        <w:t xml:space="preserve"> настоящей статьи, а также объекты коммунальной, социальной, транспортной инфраструктур, необходимые для обеспечения жизнедеятельности граждан, проживающих в таких домах.</w:t>
      </w:r>
      <w:proofErr w:type="gramEnd"/>
      <w:r w:rsidRPr="00F87CE7">
        <w:rPr>
          <w:rFonts w:eastAsia="Times New Roman"/>
          <w:strike/>
          <w:highlight w:val="yellow"/>
          <w:lang w:eastAsia="ru-RU"/>
        </w:rPr>
        <w:t xml:space="preserve"> </w:t>
      </w:r>
      <w:proofErr w:type="gramStart"/>
      <w:r w:rsidRPr="00F87CE7">
        <w:rPr>
          <w:rFonts w:eastAsia="Times New Roman"/>
          <w:strike/>
          <w:highlight w:val="yellow"/>
          <w:lang w:eastAsia="ru-RU"/>
        </w:rPr>
        <w:t>Включение в границы такой территории земельных участков и расположенных на них объектов коммунальной, социальной, транспортной инфраструктур, находящихся в собственности Российской Федерации, субъектов Российской Федерации, органов местного самоуправления муниципальных районов, допускается по согласованию с уполномоченными федеральными органами исполнительной власти, органами исполнительной власти субъектов Российской Федерации, органами местного самоуправления муниципальных районов в порядке, установленном Правительством Российской Федерации.</w:t>
      </w:r>
      <w:proofErr w:type="gramEnd"/>
    </w:p>
    <w:p w:rsidR="007D3361" w:rsidRPr="00F87CE7" w:rsidRDefault="007D3361" w:rsidP="003242DA">
      <w:pPr>
        <w:widowControl w:val="0"/>
        <w:numPr>
          <w:ilvl w:val="0"/>
          <w:numId w:val="51"/>
        </w:numPr>
        <w:tabs>
          <w:tab w:val="left" w:pos="993"/>
        </w:tabs>
        <w:suppressAutoHyphens/>
        <w:overflowPunct w:val="0"/>
        <w:autoSpaceDE w:val="0"/>
        <w:ind w:left="0" w:firstLine="709"/>
        <w:contextualSpacing/>
        <w:jc w:val="both"/>
        <w:rPr>
          <w:rFonts w:eastAsia="Times New Roman"/>
          <w:strike/>
          <w:highlight w:val="yellow"/>
          <w:lang w:eastAsia="ru-RU"/>
        </w:rPr>
      </w:pPr>
      <w:proofErr w:type="gramStart"/>
      <w:r w:rsidRPr="00F87CE7">
        <w:rPr>
          <w:rFonts w:eastAsia="Times New Roman"/>
          <w:strike/>
          <w:highlight w:val="yellow"/>
          <w:lang w:eastAsia="ru-RU"/>
        </w:rPr>
        <w:t xml:space="preserve">На застроенной территории, в отношении которой принято решение о развитии, не могут быть расположены иные объекты капитального строительства, за исключением </w:t>
      </w:r>
      <w:r w:rsidRPr="00F87CE7">
        <w:rPr>
          <w:rFonts w:eastAsia="Times New Roman"/>
          <w:strike/>
          <w:highlight w:val="yellow"/>
          <w:lang w:eastAsia="ru-RU"/>
        </w:rPr>
        <w:lastRenderedPageBreak/>
        <w:t xml:space="preserve">указанных в </w:t>
      </w:r>
      <w:hyperlink r:id="rId63" w:anchor="/document/12138258/entry/46103" w:history="1">
        <w:r w:rsidRPr="00F87CE7">
          <w:rPr>
            <w:rFonts w:eastAsia="Times New Roman"/>
            <w:strike/>
            <w:highlight w:val="yellow"/>
            <w:lang w:eastAsia="ru-RU"/>
          </w:rPr>
          <w:t>частях 3</w:t>
        </w:r>
      </w:hyperlink>
      <w:r w:rsidRPr="00F87CE7">
        <w:rPr>
          <w:rFonts w:eastAsia="Times New Roman"/>
          <w:strike/>
          <w:highlight w:val="yellow"/>
          <w:lang w:eastAsia="ru-RU"/>
        </w:rPr>
        <w:t xml:space="preserve"> и </w:t>
      </w:r>
      <w:hyperlink r:id="rId64" w:anchor="/document/12138258/entry/46104" w:history="1">
        <w:r w:rsidRPr="00F87CE7">
          <w:rPr>
            <w:rFonts w:eastAsia="Times New Roman"/>
            <w:strike/>
            <w:highlight w:val="yellow"/>
            <w:lang w:eastAsia="ru-RU"/>
          </w:rPr>
          <w:t>4</w:t>
        </w:r>
      </w:hyperlink>
      <w:r w:rsidRPr="00F87CE7">
        <w:rPr>
          <w:rFonts w:eastAsia="Times New Roman"/>
          <w:strike/>
          <w:highlight w:val="yellow"/>
          <w:lang w:eastAsia="ru-RU"/>
        </w:rPr>
        <w:t xml:space="preserve"> настоящей статьи.</w:t>
      </w:r>
      <w:proofErr w:type="gramEnd"/>
    </w:p>
    <w:p w:rsidR="007D3361" w:rsidRPr="00F87CE7" w:rsidRDefault="007D3361" w:rsidP="003242DA">
      <w:pPr>
        <w:widowControl w:val="0"/>
        <w:numPr>
          <w:ilvl w:val="0"/>
          <w:numId w:val="51"/>
        </w:numPr>
        <w:tabs>
          <w:tab w:val="left" w:pos="993"/>
        </w:tabs>
        <w:suppressAutoHyphens/>
        <w:overflowPunct w:val="0"/>
        <w:autoSpaceDE w:val="0"/>
        <w:ind w:left="0" w:firstLine="709"/>
        <w:contextualSpacing/>
        <w:jc w:val="both"/>
        <w:rPr>
          <w:rFonts w:eastAsia="Times New Roman"/>
          <w:strike/>
          <w:highlight w:val="yellow"/>
          <w:lang w:eastAsia="ru-RU"/>
        </w:rPr>
      </w:pPr>
      <w:r w:rsidRPr="00F87CE7">
        <w:rPr>
          <w:rFonts w:eastAsia="Times New Roman"/>
          <w:strike/>
          <w:highlight w:val="yellow"/>
          <w:lang w:eastAsia="ru-RU"/>
        </w:rPr>
        <w:t>В решении о развитии застроенной территории должны быть определены ее местоположение и площадь, перечень адресов зданий, строений, сооружений, подлежащих сносу, реконструкции.</w:t>
      </w:r>
    </w:p>
    <w:p w:rsidR="007D3361" w:rsidRPr="00F87CE7" w:rsidRDefault="007D3361" w:rsidP="003242DA">
      <w:pPr>
        <w:widowControl w:val="0"/>
        <w:numPr>
          <w:ilvl w:val="0"/>
          <w:numId w:val="51"/>
        </w:numPr>
        <w:tabs>
          <w:tab w:val="left" w:pos="993"/>
        </w:tabs>
        <w:suppressAutoHyphens/>
        <w:overflowPunct w:val="0"/>
        <w:autoSpaceDE w:val="0"/>
        <w:ind w:left="0" w:firstLine="709"/>
        <w:contextualSpacing/>
        <w:jc w:val="both"/>
        <w:rPr>
          <w:rFonts w:eastAsia="Times New Roman"/>
          <w:strike/>
          <w:highlight w:val="yellow"/>
          <w:lang w:eastAsia="ru-RU"/>
        </w:rPr>
      </w:pPr>
      <w:r w:rsidRPr="00F87CE7">
        <w:rPr>
          <w:rFonts w:eastAsia="Times New Roman"/>
          <w:strike/>
          <w:highlight w:val="yellow"/>
          <w:lang w:eastAsia="ru-RU"/>
        </w:rPr>
        <w:t xml:space="preserve">Развитие застроенных территорий осуществляется на основании договора о развитии застроенной территории в соответствии со </w:t>
      </w:r>
      <w:hyperlink r:id="rId65" w:anchor="/document/12138258/entry/462" w:history="1">
        <w:r w:rsidRPr="00F87CE7">
          <w:rPr>
            <w:rFonts w:eastAsia="Times New Roman"/>
            <w:strike/>
            <w:highlight w:val="yellow"/>
            <w:lang w:eastAsia="ru-RU"/>
          </w:rPr>
          <w:t>статьей 46.2</w:t>
        </w:r>
      </w:hyperlink>
      <w:r w:rsidRPr="00F87CE7">
        <w:rPr>
          <w:rFonts w:eastAsia="Times New Roman"/>
          <w:strike/>
          <w:highlight w:val="yellow"/>
          <w:lang w:eastAsia="ru-RU"/>
        </w:rPr>
        <w:t xml:space="preserve"> Градостроительного кодекса Российской Федерации.</w:t>
      </w:r>
    </w:p>
    <w:p w:rsidR="007D3361" w:rsidRPr="00F87CE7" w:rsidRDefault="007D3361" w:rsidP="003242DA">
      <w:pPr>
        <w:widowControl w:val="0"/>
        <w:numPr>
          <w:ilvl w:val="0"/>
          <w:numId w:val="51"/>
        </w:numPr>
        <w:tabs>
          <w:tab w:val="left" w:pos="993"/>
        </w:tabs>
        <w:suppressAutoHyphens/>
        <w:overflowPunct w:val="0"/>
        <w:autoSpaceDE w:val="0"/>
        <w:ind w:left="0" w:firstLine="709"/>
        <w:contextualSpacing/>
        <w:jc w:val="both"/>
        <w:rPr>
          <w:rFonts w:eastAsia="Times New Roman"/>
          <w:strike/>
          <w:highlight w:val="yellow"/>
          <w:lang w:eastAsia="ru-RU"/>
        </w:rPr>
      </w:pPr>
      <w:r w:rsidRPr="00F87CE7">
        <w:rPr>
          <w:rFonts w:eastAsia="Times New Roman"/>
          <w:strike/>
          <w:highlight w:val="yellow"/>
          <w:lang w:eastAsia="ru-RU"/>
        </w:rPr>
        <w:t xml:space="preserve">Предоставление для строительства в границах территории, в отношении которой принято решение о развитии, земельных участков, которые находятся в муниципальной собственности или государственная </w:t>
      </w:r>
      <w:proofErr w:type="gramStart"/>
      <w:r w:rsidRPr="00F87CE7">
        <w:rPr>
          <w:rFonts w:eastAsia="Times New Roman"/>
          <w:strike/>
          <w:highlight w:val="yellow"/>
          <w:lang w:eastAsia="ru-RU"/>
        </w:rPr>
        <w:t>собственность</w:t>
      </w:r>
      <w:proofErr w:type="gramEnd"/>
      <w:r w:rsidRPr="00F87CE7">
        <w:rPr>
          <w:rFonts w:eastAsia="Times New Roman"/>
          <w:strike/>
          <w:highlight w:val="yellow"/>
          <w:lang w:eastAsia="ru-RU"/>
        </w:rPr>
        <w:t xml:space="preserve"> на которые не разграничена и которые не предоставлены в пользование и во владение гражданам и юридическим лицам, осуществляется лицу, с которым органом местного самоуправления заключен договор о развитии застроенной территории, без проведения торгов в соответствии с </w:t>
      </w:r>
      <w:hyperlink r:id="rId66" w:anchor="/document/12124624/entry/3962" w:history="1">
        <w:r w:rsidRPr="00F87CE7">
          <w:rPr>
            <w:rFonts w:eastAsia="Times New Roman"/>
            <w:strike/>
            <w:highlight w:val="yellow"/>
            <w:lang w:eastAsia="ru-RU"/>
          </w:rPr>
          <w:t>земельным законодательством</w:t>
        </w:r>
      </w:hyperlink>
      <w:r w:rsidRPr="00F87CE7">
        <w:rPr>
          <w:rFonts w:eastAsia="Times New Roman"/>
          <w:strike/>
          <w:highlight w:val="yellow"/>
          <w:lang w:eastAsia="ru-RU"/>
        </w:rPr>
        <w:t>.</w:t>
      </w:r>
    </w:p>
    <w:p w:rsidR="007D3361" w:rsidRPr="003242DA" w:rsidRDefault="007D3361" w:rsidP="003242DA">
      <w:pPr>
        <w:widowControl w:val="0"/>
        <w:ind w:firstLine="709"/>
        <w:contextualSpacing/>
        <w:jc w:val="both"/>
        <w:rPr>
          <w:rFonts w:eastAsia="Calibri"/>
          <w:color w:val="000000"/>
          <w:lang w:eastAsia="en-US"/>
        </w:rPr>
      </w:pPr>
    </w:p>
    <w:p w:rsidR="007D3361" w:rsidRPr="003242DA" w:rsidRDefault="007D3361" w:rsidP="003242DA">
      <w:pPr>
        <w:pStyle w:val="20"/>
        <w:shd w:val="clear" w:color="auto" w:fill="606060"/>
        <w:spacing w:before="0" w:after="0"/>
        <w:rPr>
          <w:color w:val="FFFFFF"/>
          <w:szCs w:val="24"/>
        </w:rPr>
      </w:pPr>
      <w:bookmarkStart w:id="82" w:name="_Toc531245403"/>
      <w:bookmarkStart w:id="83" w:name="_Toc65176252"/>
      <w:r w:rsidRPr="003242DA">
        <w:rPr>
          <w:color w:val="FFFFFF"/>
          <w:szCs w:val="24"/>
        </w:rPr>
        <w:t>Статья 25. Инженерные изыскания для подготовки документации по планировке территории</w:t>
      </w:r>
      <w:bookmarkEnd w:id="82"/>
      <w:bookmarkEnd w:id="83"/>
    </w:p>
    <w:p w:rsidR="007D3361" w:rsidRPr="003242DA" w:rsidRDefault="007D3361" w:rsidP="003242DA">
      <w:pPr>
        <w:widowControl w:val="0"/>
        <w:ind w:firstLine="709"/>
        <w:contextualSpacing/>
        <w:jc w:val="both"/>
        <w:rPr>
          <w:rFonts w:eastAsia="Calibri"/>
          <w:b/>
          <w:color w:val="000000"/>
          <w:lang w:eastAsia="en-US"/>
        </w:rPr>
      </w:pPr>
    </w:p>
    <w:p w:rsidR="007D3361" w:rsidRPr="003242DA" w:rsidRDefault="007D3361" w:rsidP="003242DA">
      <w:pPr>
        <w:widowControl w:val="0"/>
        <w:numPr>
          <w:ilvl w:val="0"/>
          <w:numId w:val="53"/>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rsidR="007D3361" w:rsidRPr="003242DA" w:rsidRDefault="007D3361" w:rsidP="003242DA">
      <w:pPr>
        <w:widowControl w:val="0"/>
        <w:numPr>
          <w:ilvl w:val="0"/>
          <w:numId w:val="53"/>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F87CE7" w:rsidRPr="00F87CE7" w:rsidRDefault="00CF2083" w:rsidP="003242DA">
      <w:pPr>
        <w:widowControl w:val="0"/>
        <w:numPr>
          <w:ilvl w:val="0"/>
          <w:numId w:val="53"/>
        </w:numPr>
        <w:tabs>
          <w:tab w:val="left" w:pos="993"/>
        </w:tabs>
        <w:suppressAutoHyphens/>
        <w:overflowPunct w:val="0"/>
        <w:autoSpaceDE w:val="0"/>
        <w:ind w:left="0" w:firstLine="709"/>
        <w:contextualSpacing/>
        <w:jc w:val="both"/>
        <w:rPr>
          <w:rFonts w:eastAsia="Calibri"/>
          <w:color w:val="FF0000"/>
          <w:lang w:eastAsia="en-US"/>
        </w:rPr>
      </w:pPr>
      <w:hyperlink r:id="rId67" w:anchor="dst100010" w:history="1">
        <w:r w:rsidR="00F87CE7" w:rsidRPr="00F87CE7">
          <w:rPr>
            <w:rFonts w:eastAsia="Calibri"/>
            <w:color w:val="FF0000"/>
            <w:lang w:eastAsia="en-US"/>
          </w:rPr>
          <w:t>Состав</w:t>
        </w:r>
      </w:hyperlink>
      <w:r w:rsidR="00F87CE7" w:rsidRPr="00F87CE7">
        <w:rPr>
          <w:rFonts w:eastAsia="Calibri"/>
          <w:color w:val="FF0000"/>
          <w:lang w:eastAsia="en-US"/>
        </w:rPr>
        <w:t> материалов и результатов инженерных изысканий, подлежащих размещению в государственных информационных системах обеспечения градостроительной деятельности, Едином государственном фонде данных о состоянии окружающей среды, ее загрязнении, а также </w:t>
      </w:r>
      <w:hyperlink r:id="rId68" w:anchor="dst100030" w:history="1">
        <w:r w:rsidR="00F87CE7" w:rsidRPr="00F87CE7">
          <w:rPr>
            <w:rFonts w:eastAsia="Calibri"/>
            <w:color w:val="FF0000"/>
            <w:lang w:eastAsia="en-US"/>
          </w:rPr>
          <w:t>форма</w:t>
        </w:r>
      </w:hyperlink>
      <w:r w:rsidR="00F87CE7" w:rsidRPr="00F87CE7">
        <w:rPr>
          <w:rFonts w:eastAsia="Calibri"/>
          <w:color w:val="FF0000"/>
          <w:lang w:eastAsia="en-US"/>
        </w:rPr>
        <w:t> и </w:t>
      </w:r>
      <w:hyperlink r:id="rId69" w:anchor="dst100022" w:history="1">
        <w:r w:rsidR="00F87CE7" w:rsidRPr="00F87CE7">
          <w:rPr>
            <w:rFonts w:eastAsia="Calibri"/>
            <w:color w:val="FF0000"/>
            <w:lang w:eastAsia="en-US"/>
          </w:rPr>
          <w:t>порядок</w:t>
        </w:r>
      </w:hyperlink>
      <w:r w:rsidR="00F87CE7" w:rsidRPr="00F87CE7">
        <w:rPr>
          <w:rFonts w:eastAsia="Calibri"/>
          <w:color w:val="FF0000"/>
          <w:lang w:eastAsia="en-US"/>
        </w:rPr>
        <w:t xml:space="preserve"> их представления устанавливаются Правительством Российской Федерации. </w:t>
      </w:r>
    </w:p>
    <w:p w:rsidR="007D3361" w:rsidRPr="003242DA" w:rsidRDefault="007D3361" w:rsidP="003242DA">
      <w:pPr>
        <w:widowControl w:val="0"/>
        <w:numPr>
          <w:ilvl w:val="0"/>
          <w:numId w:val="53"/>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Инженерные изыскания для подготовки документации по планировке территории выполняются в целях получения:</w:t>
      </w:r>
    </w:p>
    <w:p w:rsidR="007D3361" w:rsidRPr="003242DA" w:rsidRDefault="007D3361" w:rsidP="003242DA">
      <w:pPr>
        <w:widowControl w:val="0"/>
        <w:numPr>
          <w:ilvl w:val="0"/>
          <w:numId w:val="54"/>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7D3361" w:rsidRPr="003242DA" w:rsidRDefault="007D3361" w:rsidP="003242DA">
      <w:pPr>
        <w:widowControl w:val="0"/>
        <w:numPr>
          <w:ilvl w:val="0"/>
          <w:numId w:val="54"/>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7D3361" w:rsidRPr="003242DA" w:rsidRDefault="007D3361" w:rsidP="003242DA">
      <w:pPr>
        <w:widowControl w:val="0"/>
        <w:numPr>
          <w:ilvl w:val="0"/>
          <w:numId w:val="54"/>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7D3361" w:rsidRPr="003242DA" w:rsidRDefault="007D3361" w:rsidP="003242DA">
      <w:pPr>
        <w:widowControl w:val="0"/>
        <w:numPr>
          <w:ilvl w:val="0"/>
          <w:numId w:val="53"/>
        </w:numPr>
        <w:tabs>
          <w:tab w:val="left" w:pos="993"/>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w:t>
      </w:r>
      <w:proofErr w:type="gramEnd"/>
      <w:r w:rsidRPr="003242DA">
        <w:rPr>
          <w:rFonts w:eastAsia="Calibri"/>
          <w:color w:val="000000"/>
          <w:lang w:eastAsia="en-US"/>
        </w:rPr>
        <w:t>,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7D3361" w:rsidRPr="003242DA" w:rsidRDefault="007D3361" w:rsidP="003242DA">
      <w:pPr>
        <w:widowControl w:val="0"/>
        <w:numPr>
          <w:ilvl w:val="0"/>
          <w:numId w:val="53"/>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w:t>
      </w:r>
      <w:r w:rsidRPr="003242DA">
        <w:rPr>
          <w:rFonts w:eastAsia="Calibri"/>
          <w:color w:val="000000"/>
          <w:lang w:eastAsia="en-US"/>
        </w:rPr>
        <w:lastRenderedPageBreak/>
        <w:t>указанной документацией.</w:t>
      </w:r>
    </w:p>
    <w:p w:rsidR="007D3361" w:rsidRPr="003242DA" w:rsidRDefault="007D3361" w:rsidP="003242DA">
      <w:pPr>
        <w:widowControl w:val="0"/>
        <w:ind w:firstLine="709"/>
        <w:contextualSpacing/>
        <w:jc w:val="both"/>
        <w:rPr>
          <w:rFonts w:eastAsia="Calibri"/>
          <w:color w:val="000000"/>
          <w:lang w:eastAsia="en-US"/>
        </w:rPr>
      </w:pPr>
    </w:p>
    <w:p w:rsidR="007D3361" w:rsidRPr="003242DA" w:rsidRDefault="007D3361" w:rsidP="003242DA">
      <w:pPr>
        <w:pStyle w:val="20"/>
        <w:shd w:val="clear" w:color="auto" w:fill="606060"/>
        <w:spacing w:before="0" w:after="0"/>
        <w:rPr>
          <w:color w:val="FFFFFF"/>
          <w:szCs w:val="24"/>
        </w:rPr>
      </w:pPr>
      <w:bookmarkStart w:id="84" w:name="_Toc531245404"/>
      <w:bookmarkStart w:id="85" w:name="_Toc65176253"/>
      <w:r w:rsidRPr="003242DA">
        <w:rPr>
          <w:color w:val="FFFFFF"/>
          <w:szCs w:val="24"/>
        </w:rPr>
        <w:t>Статья 26. Проекты планировки территории</w:t>
      </w:r>
      <w:bookmarkEnd w:id="84"/>
      <w:bookmarkEnd w:id="85"/>
    </w:p>
    <w:p w:rsidR="007D3361" w:rsidRPr="003242DA" w:rsidRDefault="007D3361" w:rsidP="003242DA">
      <w:pPr>
        <w:widowControl w:val="0"/>
        <w:numPr>
          <w:ilvl w:val="0"/>
          <w:numId w:val="55"/>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7D3361" w:rsidRPr="003242DA" w:rsidRDefault="007D3361" w:rsidP="003242DA">
      <w:pPr>
        <w:widowControl w:val="0"/>
        <w:numPr>
          <w:ilvl w:val="0"/>
          <w:numId w:val="55"/>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Проект планировки территории состоит из основной части, которая подлежит утверждению, и материалов по ее обоснованию.</w:t>
      </w:r>
    </w:p>
    <w:p w:rsidR="007D3361" w:rsidRPr="003242DA" w:rsidRDefault="007D3361" w:rsidP="003242DA">
      <w:pPr>
        <w:widowControl w:val="0"/>
        <w:numPr>
          <w:ilvl w:val="0"/>
          <w:numId w:val="55"/>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Основная часть проекта планировки территории включает в себя:</w:t>
      </w:r>
    </w:p>
    <w:p w:rsidR="007D3361" w:rsidRPr="003242DA" w:rsidRDefault="007D3361" w:rsidP="003242DA">
      <w:pPr>
        <w:widowControl w:val="0"/>
        <w:numPr>
          <w:ilvl w:val="0"/>
          <w:numId w:val="56"/>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чертеж или чертежи планировки территории, на которых отображаются:</w:t>
      </w:r>
    </w:p>
    <w:p w:rsidR="007D3361" w:rsidRPr="00F87CE7" w:rsidRDefault="007D3361" w:rsidP="003242DA">
      <w:pPr>
        <w:widowControl w:val="0"/>
        <w:numPr>
          <w:ilvl w:val="0"/>
          <w:numId w:val="57"/>
        </w:numPr>
        <w:tabs>
          <w:tab w:val="left" w:pos="993"/>
        </w:tabs>
        <w:suppressAutoHyphens/>
        <w:overflowPunct w:val="0"/>
        <w:autoSpaceDE w:val="0"/>
        <w:ind w:left="0" w:firstLine="709"/>
        <w:contextualSpacing/>
        <w:jc w:val="both"/>
        <w:rPr>
          <w:rFonts w:eastAsia="Calibri"/>
          <w:strike/>
          <w:color w:val="000000"/>
          <w:highlight w:val="yellow"/>
          <w:lang w:eastAsia="en-US"/>
        </w:rPr>
      </w:pPr>
      <w:r w:rsidRPr="003242DA">
        <w:rPr>
          <w:rFonts w:eastAsia="Calibri"/>
          <w:color w:val="000000"/>
          <w:lang w:eastAsia="en-US"/>
        </w:rPr>
        <w:t>красные линии</w:t>
      </w:r>
      <w:r w:rsidR="00F87CE7">
        <w:rPr>
          <w:rFonts w:eastAsia="Calibri"/>
          <w:color w:val="000000"/>
          <w:lang w:eastAsia="en-US"/>
        </w:rPr>
        <w:t>;</w:t>
      </w:r>
      <w:r w:rsidRPr="003242DA">
        <w:rPr>
          <w:rFonts w:eastAsia="Calibri"/>
          <w:color w:val="000000"/>
          <w:lang w:eastAsia="en-US"/>
        </w:rPr>
        <w:t xml:space="preserve"> </w:t>
      </w:r>
      <w:r w:rsidRPr="00F87CE7">
        <w:rPr>
          <w:rFonts w:eastAsia="Calibri"/>
          <w:strike/>
          <w:color w:val="000000"/>
          <w:highlight w:val="yellow"/>
          <w:lang w:eastAsia="en-US"/>
        </w:rPr>
        <w:t>Порядок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w:t>
      </w:r>
    </w:p>
    <w:p w:rsidR="007D3361" w:rsidRPr="003242DA" w:rsidRDefault="007D3361" w:rsidP="003242DA">
      <w:pPr>
        <w:widowControl w:val="0"/>
        <w:numPr>
          <w:ilvl w:val="0"/>
          <w:numId w:val="57"/>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границы существующих и планируемых элементов планировочной структуры;</w:t>
      </w:r>
    </w:p>
    <w:p w:rsidR="007D3361" w:rsidRPr="003242DA" w:rsidRDefault="007D3361" w:rsidP="003242DA">
      <w:pPr>
        <w:widowControl w:val="0"/>
        <w:numPr>
          <w:ilvl w:val="0"/>
          <w:numId w:val="57"/>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границы зон планируемого размещения объектов капитального строительства;</w:t>
      </w:r>
    </w:p>
    <w:p w:rsidR="007D3361" w:rsidRPr="003242DA" w:rsidRDefault="007D3361" w:rsidP="003242DA">
      <w:pPr>
        <w:widowControl w:val="0"/>
        <w:numPr>
          <w:ilvl w:val="0"/>
          <w:numId w:val="56"/>
        </w:numPr>
        <w:tabs>
          <w:tab w:val="left" w:pos="993"/>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w:t>
      </w:r>
      <w:proofErr w:type="gramEnd"/>
      <w:r w:rsidRPr="003242DA">
        <w:rPr>
          <w:rFonts w:eastAsia="Calibri"/>
          <w:color w:val="000000"/>
          <w:lang w:eastAsia="en-US"/>
        </w:rPr>
        <w:t xml:space="preserve"> </w:t>
      </w:r>
      <w:proofErr w:type="gramStart"/>
      <w:r w:rsidRPr="003242DA">
        <w:rPr>
          <w:rFonts w:eastAsia="Calibri"/>
          <w:color w:val="000000"/>
          <w:lang w:eastAsia="en-US"/>
        </w:rPr>
        <w:t>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roofErr w:type="gramEnd"/>
      <w:r w:rsidRPr="003242DA">
        <w:rPr>
          <w:rFonts w:eastAsia="Calibri"/>
          <w:color w:val="000000"/>
          <w:lang w:eastAsia="en-US"/>
        </w:rPr>
        <w:t xml:space="preserve"> </w:t>
      </w:r>
      <w:proofErr w:type="gramStart"/>
      <w:r w:rsidRPr="003242DA">
        <w:rPr>
          <w:rFonts w:eastAsia="Calibri"/>
          <w:color w:val="000000"/>
          <w:lang w:eastAsia="en-US"/>
        </w:rPr>
        <w:t>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w:t>
      </w:r>
      <w:proofErr w:type="gramEnd"/>
      <w:r w:rsidRPr="003242DA">
        <w:rPr>
          <w:rFonts w:eastAsia="Calibri"/>
          <w:color w:val="000000"/>
          <w:lang w:eastAsia="en-US"/>
        </w:rPr>
        <w:t xml:space="preserve">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7D3361" w:rsidRPr="003242DA" w:rsidRDefault="007D3361" w:rsidP="003242DA">
      <w:pPr>
        <w:widowControl w:val="0"/>
        <w:numPr>
          <w:ilvl w:val="0"/>
          <w:numId w:val="56"/>
        </w:numPr>
        <w:tabs>
          <w:tab w:val="left" w:pos="993"/>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roofErr w:type="gramEnd"/>
    </w:p>
    <w:p w:rsidR="007D3361" w:rsidRPr="003242DA" w:rsidRDefault="007D3361" w:rsidP="003242DA">
      <w:pPr>
        <w:widowControl w:val="0"/>
        <w:numPr>
          <w:ilvl w:val="0"/>
          <w:numId w:val="55"/>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Материалы по обоснованию проекта планировки территории содержат:</w:t>
      </w:r>
    </w:p>
    <w:p w:rsidR="007D3361" w:rsidRPr="003242DA" w:rsidRDefault="007D3361" w:rsidP="003242DA">
      <w:pPr>
        <w:widowControl w:val="0"/>
        <w:numPr>
          <w:ilvl w:val="0"/>
          <w:numId w:val="5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карту (фрагмент карты) планировочной структуры территорий поселения, городского округа, с отображением границ элементов планировочной структуры;</w:t>
      </w:r>
    </w:p>
    <w:p w:rsidR="007D3361" w:rsidRPr="003242DA" w:rsidRDefault="007D3361" w:rsidP="003242DA">
      <w:pPr>
        <w:widowControl w:val="0"/>
        <w:numPr>
          <w:ilvl w:val="0"/>
          <w:numId w:val="5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w:t>
      </w:r>
      <w:r w:rsidRPr="003242DA">
        <w:rPr>
          <w:rFonts w:eastAsia="Calibri"/>
          <w:color w:val="000000"/>
          <w:lang w:eastAsia="en-US"/>
        </w:rPr>
        <w:lastRenderedPageBreak/>
        <w:t>в соответствии с Градостроительным кодексом Российской Федерации;</w:t>
      </w:r>
    </w:p>
    <w:p w:rsidR="007D3361" w:rsidRPr="003242DA" w:rsidRDefault="007D3361" w:rsidP="003242DA">
      <w:pPr>
        <w:widowControl w:val="0"/>
        <w:numPr>
          <w:ilvl w:val="0"/>
          <w:numId w:val="5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обоснование </w:t>
      </w:r>
      <w:proofErr w:type="gramStart"/>
      <w:r w:rsidRPr="003242DA">
        <w:rPr>
          <w:rFonts w:eastAsia="Calibri"/>
          <w:color w:val="000000"/>
          <w:lang w:eastAsia="en-US"/>
        </w:rPr>
        <w:t>определения границ зон планируемого размещения объектов капитального строительства</w:t>
      </w:r>
      <w:proofErr w:type="gramEnd"/>
      <w:r w:rsidRPr="003242DA">
        <w:rPr>
          <w:rFonts w:eastAsia="Calibri"/>
          <w:color w:val="000000"/>
          <w:lang w:eastAsia="en-US"/>
        </w:rPr>
        <w:t>;</w:t>
      </w:r>
    </w:p>
    <w:p w:rsidR="007D3361" w:rsidRPr="003242DA" w:rsidRDefault="007D3361" w:rsidP="003242DA">
      <w:pPr>
        <w:widowControl w:val="0"/>
        <w:numPr>
          <w:ilvl w:val="0"/>
          <w:numId w:val="5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7D3361" w:rsidRPr="003242DA" w:rsidRDefault="007D3361" w:rsidP="003242DA">
      <w:pPr>
        <w:widowControl w:val="0"/>
        <w:numPr>
          <w:ilvl w:val="0"/>
          <w:numId w:val="5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схему границ территорий объектов культурного наследия;</w:t>
      </w:r>
    </w:p>
    <w:p w:rsidR="007D3361" w:rsidRPr="003242DA" w:rsidRDefault="007D3361" w:rsidP="003242DA">
      <w:pPr>
        <w:widowControl w:val="0"/>
        <w:numPr>
          <w:ilvl w:val="0"/>
          <w:numId w:val="5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схему границ зон с особыми условиями использования территории;</w:t>
      </w:r>
    </w:p>
    <w:p w:rsidR="00F87CE7" w:rsidRPr="00F87CE7" w:rsidRDefault="00F87CE7" w:rsidP="003242DA">
      <w:pPr>
        <w:widowControl w:val="0"/>
        <w:numPr>
          <w:ilvl w:val="0"/>
          <w:numId w:val="58"/>
        </w:numPr>
        <w:tabs>
          <w:tab w:val="left" w:pos="993"/>
        </w:tabs>
        <w:suppressAutoHyphens/>
        <w:overflowPunct w:val="0"/>
        <w:autoSpaceDE w:val="0"/>
        <w:ind w:left="0" w:firstLine="709"/>
        <w:contextualSpacing/>
        <w:jc w:val="both"/>
        <w:rPr>
          <w:rFonts w:eastAsia="Calibri"/>
          <w:color w:val="FF0000"/>
          <w:lang w:eastAsia="en-US"/>
        </w:rPr>
      </w:pPr>
      <w:proofErr w:type="gramStart"/>
      <w:r w:rsidRPr="00F87CE7">
        <w:rPr>
          <w:rFonts w:eastAsia="Calibri"/>
          <w:color w:val="FF0000"/>
          <w:lang w:eastAsia="en-US"/>
        </w:rPr>
        <w:t>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w:t>
      </w:r>
      <w:proofErr w:type="gramEnd"/>
      <w:r w:rsidRPr="00F87CE7">
        <w:rPr>
          <w:rFonts w:eastAsia="Calibri"/>
          <w:color w:val="FF0000"/>
          <w:lang w:eastAsia="en-US"/>
        </w:rPr>
        <w:t xml:space="preserve"> для населения; </w:t>
      </w:r>
    </w:p>
    <w:p w:rsidR="007D3361" w:rsidRPr="003242DA" w:rsidRDefault="007D3361" w:rsidP="003242DA">
      <w:pPr>
        <w:widowControl w:val="0"/>
        <w:numPr>
          <w:ilvl w:val="0"/>
          <w:numId w:val="5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7D3361" w:rsidRPr="003242DA" w:rsidRDefault="007D3361" w:rsidP="003242DA">
      <w:pPr>
        <w:widowControl w:val="0"/>
        <w:numPr>
          <w:ilvl w:val="0"/>
          <w:numId w:val="5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7D3361" w:rsidRPr="003242DA" w:rsidRDefault="007D3361" w:rsidP="003242DA">
      <w:pPr>
        <w:widowControl w:val="0"/>
        <w:numPr>
          <w:ilvl w:val="0"/>
          <w:numId w:val="58"/>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7D3361" w:rsidRPr="003242DA" w:rsidRDefault="007D3361" w:rsidP="003242DA">
      <w:pPr>
        <w:widowControl w:val="0"/>
        <w:numPr>
          <w:ilvl w:val="0"/>
          <w:numId w:val="58"/>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перечень мероприятий по охране окружающей среды;</w:t>
      </w:r>
    </w:p>
    <w:p w:rsidR="007D3361" w:rsidRPr="003242DA" w:rsidRDefault="007D3361" w:rsidP="003242DA">
      <w:pPr>
        <w:widowControl w:val="0"/>
        <w:numPr>
          <w:ilvl w:val="0"/>
          <w:numId w:val="58"/>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обоснование очередности планируемого развития территории;</w:t>
      </w:r>
    </w:p>
    <w:p w:rsidR="007D3361" w:rsidRPr="003242DA" w:rsidRDefault="007D3361" w:rsidP="003242DA">
      <w:pPr>
        <w:widowControl w:val="0"/>
        <w:numPr>
          <w:ilvl w:val="0"/>
          <w:numId w:val="58"/>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7D3361" w:rsidRPr="003242DA" w:rsidRDefault="007D3361" w:rsidP="003242DA">
      <w:pPr>
        <w:widowControl w:val="0"/>
        <w:numPr>
          <w:ilvl w:val="0"/>
          <w:numId w:val="58"/>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иные материалы для обоснования положений по планировке территории.</w:t>
      </w:r>
    </w:p>
    <w:p w:rsidR="007D3361" w:rsidRPr="00F87CE7" w:rsidRDefault="00F87CE7" w:rsidP="003242DA">
      <w:pPr>
        <w:widowControl w:val="0"/>
        <w:numPr>
          <w:ilvl w:val="0"/>
          <w:numId w:val="55"/>
        </w:numPr>
        <w:tabs>
          <w:tab w:val="left" w:pos="993"/>
        </w:tabs>
        <w:suppressAutoHyphens/>
        <w:overflowPunct w:val="0"/>
        <w:autoSpaceDE w:val="0"/>
        <w:ind w:left="0" w:firstLine="709"/>
        <w:contextualSpacing/>
        <w:jc w:val="both"/>
        <w:rPr>
          <w:rFonts w:eastAsia="Calibri"/>
          <w:color w:val="FF0000"/>
          <w:lang w:eastAsia="en-US"/>
        </w:rPr>
      </w:pPr>
      <w:r w:rsidRPr="00F87CE7">
        <w:rPr>
          <w:rFonts w:eastAsia="Calibri"/>
          <w:color w:val="FF0000"/>
          <w:lang w:eastAsia="en-US"/>
        </w:rPr>
        <w:t>Утратил силу.</w:t>
      </w:r>
    </w:p>
    <w:p w:rsidR="00F87CE7" w:rsidRPr="00F87CE7" w:rsidRDefault="00F87CE7" w:rsidP="003242DA">
      <w:pPr>
        <w:widowControl w:val="0"/>
        <w:numPr>
          <w:ilvl w:val="0"/>
          <w:numId w:val="55"/>
        </w:numPr>
        <w:tabs>
          <w:tab w:val="left" w:pos="993"/>
        </w:tabs>
        <w:suppressAutoHyphens/>
        <w:overflowPunct w:val="0"/>
        <w:autoSpaceDE w:val="0"/>
        <w:ind w:left="0" w:firstLine="709"/>
        <w:contextualSpacing/>
        <w:jc w:val="both"/>
        <w:rPr>
          <w:rFonts w:eastAsia="Calibri"/>
          <w:color w:val="00B050"/>
          <w:lang w:eastAsia="en-US"/>
        </w:rPr>
      </w:pPr>
      <w:r w:rsidRPr="00F87CE7">
        <w:rPr>
          <w:rFonts w:eastAsia="Calibri"/>
          <w:color w:val="00B050"/>
          <w:lang w:eastAsia="en-US"/>
        </w:rPr>
        <w:t>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w:t>
      </w:r>
      <w:hyperlink r:id="rId70" w:anchor="dst0" w:history="1">
        <w:r w:rsidRPr="00F87CE7">
          <w:rPr>
            <w:rFonts w:eastAsia="Calibri"/>
            <w:color w:val="00B050"/>
            <w:lang w:eastAsia="en-US"/>
          </w:rPr>
          <w:t>закона</w:t>
        </w:r>
      </w:hyperlink>
      <w:r w:rsidRPr="00F87CE7">
        <w:rPr>
          <w:rFonts w:eastAsia="Calibri"/>
          <w:color w:val="00B050"/>
          <w:lang w:eastAsia="en-US"/>
        </w:rPr>
        <w:t> "Об организации дорожного движения в Российской Федерации и о внесении изменений в отдельные законодательные акты Российской Федерации".</w:t>
      </w:r>
    </w:p>
    <w:p w:rsidR="007D3361" w:rsidRPr="003242DA" w:rsidRDefault="007D3361" w:rsidP="003242DA">
      <w:pPr>
        <w:widowControl w:val="0"/>
        <w:ind w:firstLine="709"/>
        <w:contextualSpacing/>
        <w:jc w:val="both"/>
        <w:rPr>
          <w:rFonts w:eastAsia="Calibri"/>
          <w:color w:val="000000"/>
          <w:lang w:eastAsia="en-US"/>
        </w:rPr>
      </w:pPr>
    </w:p>
    <w:p w:rsidR="007D3361" w:rsidRPr="003242DA" w:rsidRDefault="007D3361" w:rsidP="003242DA">
      <w:pPr>
        <w:pStyle w:val="20"/>
        <w:shd w:val="clear" w:color="auto" w:fill="606060"/>
        <w:spacing w:before="0" w:after="0"/>
        <w:rPr>
          <w:color w:val="FFFFFF"/>
          <w:szCs w:val="24"/>
        </w:rPr>
      </w:pPr>
      <w:bookmarkStart w:id="86" w:name="_Toc531245405"/>
      <w:bookmarkStart w:id="87" w:name="_Toc65176254"/>
      <w:r w:rsidRPr="003242DA">
        <w:rPr>
          <w:color w:val="FFFFFF"/>
          <w:szCs w:val="24"/>
        </w:rPr>
        <w:t>Статья 27. Проекты межевания территорий</w:t>
      </w:r>
      <w:bookmarkEnd w:id="86"/>
      <w:bookmarkEnd w:id="87"/>
    </w:p>
    <w:p w:rsidR="007D3361" w:rsidRPr="00F87CE7" w:rsidRDefault="007D3361" w:rsidP="003242DA">
      <w:pPr>
        <w:widowControl w:val="0"/>
        <w:numPr>
          <w:ilvl w:val="0"/>
          <w:numId w:val="59"/>
        </w:numPr>
        <w:tabs>
          <w:tab w:val="left" w:pos="993"/>
        </w:tabs>
        <w:suppressAutoHyphens/>
        <w:overflowPunct w:val="0"/>
        <w:autoSpaceDE w:val="0"/>
        <w:ind w:left="0" w:firstLine="709"/>
        <w:contextualSpacing/>
        <w:jc w:val="both"/>
        <w:rPr>
          <w:rFonts w:eastAsia="Calibri"/>
          <w:color w:val="00B050"/>
          <w:lang w:eastAsia="en-US"/>
        </w:rPr>
      </w:pPr>
      <w:proofErr w:type="gramStart"/>
      <w:r w:rsidRPr="003242DA">
        <w:rPr>
          <w:rFonts w:eastAsia="Calibri"/>
          <w:color w:val="000000"/>
          <w:lang w:eastAsia="en-US"/>
        </w:rPr>
        <w:t xml:space="preserve">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w:t>
      </w:r>
      <w:proofErr w:type="spellStart"/>
      <w:r w:rsidRPr="003242DA">
        <w:rPr>
          <w:rFonts w:eastAsia="Calibri"/>
          <w:color w:val="000000"/>
          <w:lang w:eastAsia="en-US"/>
        </w:rPr>
        <w:t>Вышестеблиевского</w:t>
      </w:r>
      <w:proofErr w:type="spellEnd"/>
      <w:r w:rsidRPr="003242DA">
        <w:rPr>
          <w:rFonts w:eastAsia="Calibri"/>
          <w:color w:val="000000"/>
          <w:lang w:eastAsia="en-US"/>
        </w:rPr>
        <w:t xml:space="preserve"> сельского поселения функциональной зоны</w:t>
      </w:r>
      <w:r w:rsidR="00F87CE7">
        <w:rPr>
          <w:rFonts w:eastAsia="Calibri"/>
          <w:color w:val="000000"/>
          <w:lang w:eastAsia="en-US"/>
        </w:rPr>
        <w:t xml:space="preserve">, </w:t>
      </w:r>
      <w:r w:rsidR="00F87CE7" w:rsidRPr="00F87CE7">
        <w:rPr>
          <w:rFonts w:eastAsia="Calibri"/>
          <w:color w:val="00B050"/>
          <w:lang w:eastAsia="en-US"/>
        </w:rPr>
        <w:t>территории, в отношении которой предусматривается осуществление комплексного развития территории.</w:t>
      </w:r>
      <w:proofErr w:type="gramEnd"/>
    </w:p>
    <w:p w:rsidR="007D3361" w:rsidRPr="003242DA" w:rsidRDefault="007D3361" w:rsidP="003242DA">
      <w:pPr>
        <w:widowControl w:val="0"/>
        <w:numPr>
          <w:ilvl w:val="0"/>
          <w:numId w:val="5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Подготовка проекта межевания территории осуществляется </w:t>
      </w:r>
      <w:proofErr w:type="gramStart"/>
      <w:r w:rsidRPr="003242DA">
        <w:rPr>
          <w:rFonts w:eastAsia="Calibri"/>
          <w:color w:val="000000"/>
          <w:lang w:eastAsia="en-US"/>
        </w:rPr>
        <w:t>для</w:t>
      </w:r>
      <w:proofErr w:type="gramEnd"/>
      <w:r w:rsidRPr="003242DA">
        <w:rPr>
          <w:rFonts w:eastAsia="Calibri"/>
          <w:color w:val="000000"/>
          <w:lang w:eastAsia="en-US"/>
        </w:rPr>
        <w:t>:</w:t>
      </w:r>
    </w:p>
    <w:p w:rsidR="007D3361" w:rsidRPr="003242DA" w:rsidRDefault="007D3361" w:rsidP="003242DA">
      <w:pPr>
        <w:widowControl w:val="0"/>
        <w:numPr>
          <w:ilvl w:val="0"/>
          <w:numId w:val="60"/>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определения местоположения границ образуемых и изменяемых земельных участков;</w:t>
      </w:r>
    </w:p>
    <w:p w:rsidR="00F87CE7" w:rsidRDefault="00F87CE7" w:rsidP="00F87CE7">
      <w:pPr>
        <w:widowControl w:val="0"/>
        <w:tabs>
          <w:tab w:val="left" w:pos="993"/>
        </w:tabs>
        <w:suppressAutoHyphens/>
        <w:overflowPunct w:val="0"/>
        <w:autoSpaceDE w:val="0"/>
        <w:ind w:left="709"/>
        <w:contextualSpacing/>
        <w:jc w:val="both"/>
        <w:rPr>
          <w:rFonts w:eastAsia="Calibri"/>
          <w:color w:val="FF0000"/>
          <w:lang w:eastAsia="en-US"/>
        </w:rPr>
      </w:pPr>
      <w:proofErr w:type="gramStart"/>
      <w:r>
        <w:rPr>
          <w:rFonts w:eastAsia="Calibri"/>
          <w:color w:val="FF0000"/>
          <w:lang w:eastAsia="en-US"/>
        </w:rPr>
        <w:t xml:space="preserve">2) </w:t>
      </w:r>
      <w:r w:rsidRPr="00F87CE7">
        <w:rPr>
          <w:rFonts w:eastAsia="Calibri"/>
          <w:color w:val="FF0000"/>
          <w:lang w:eastAsia="en-US"/>
        </w:rPr>
        <w:t xml:space="preserve">установления, изменения, отмены красных линий для застроенных территорий, в </w:t>
      </w:r>
      <w:r w:rsidRPr="00F87CE7">
        <w:rPr>
          <w:rFonts w:eastAsia="Calibri"/>
          <w:color w:val="FF0000"/>
          <w:lang w:eastAsia="en-US"/>
        </w:rPr>
        <w:lastRenderedPageBreak/>
        <w:t>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w:t>
      </w:r>
      <w:proofErr w:type="gramEnd"/>
      <w:r w:rsidRPr="00F87CE7">
        <w:rPr>
          <w:rFonts w:eastAsia="Calibri"/>
          <w:color w:val="FF0000"/>
          <w:lang w:eastAsia="en-US"/>
        </w:rPr>
        <w:t xml:space="preserve"> изменение границ территории общего пользования. </w:t>
      </w:r>
    </w:p>
    <w:p w:rsidR="007D3361" w:rsidRPr="00F87CE7" w:rsidRDefault="007D3361" w:rsidP="003242DA">
      <w:pPr>
        <w:widowControl w:val="0"/>
        <w:numPr>
          <w:ilvl w:val="0"/>
          <w:numId w:val="59"/>
        </w:numPr>
        <w:tabs>
          <w:tab w:val="left" w:pos="993"/>
        </w:tabs>
        <w:suppressAutoHyphens/>
        <w:overflowPunct w:val="0"/>
        <w:autoSpaceDE w:val="0"/>
        <w:ind w:left="0" w:firstLine="709"/>
        <w:contextualSpacing/>
        <w:jc w:val="both"/>
        <w:rPr>
          <w:rFonts w:eastAsia="Calibri"/>
          <w:color w:val="000000"/>
          <w:lang w:eastAsia="en-US"/>
        </w:rPr>
      </w:pPr>
      <w:r w:rsidRPr="00F87CE7">
        <w:rPr>
          <w:rFonts w:eastAsia="Calibri"/>
          <w:color w:val="000000"/>
          <w:lang w:eastAsia="en-US"/>
        </w:rPr>
        <w:t>Проект межевания территории состоит из основной части, которая подлежит утверждению, и материалов по обоснованию этого проекта.</w:t>
      </w:r>
    </w:p>
    <w:p w:rsidR="007D3361" w:rsidRPr="003242DA" w:rsidRDefault="007D3361" w:rsidP="003242DA">
      <w:pPr>
        <w:widowControl w:val="0"/>
        <w:numPr>
          <w:ilvl w:val="0"/>
          <w:numId w:val="5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Основная часть проекта межевания территории включает в себя текстовую часть и чертежи межевания территории.</w:t>
      </w:r>
    </w:p>
    <w:p w:rsidR="007D3361" w:rsidRPr="003242DA" w:rsidRDefault="007D3361" w:rsidP="003242DA">
      <w:pPr>
        <w:widowControl w:val="0"/>
        <w:numPr>
          <w:ilvl w:val="0"/>
          <w:numId w:val="5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Текстовая часть проекта межевания территории включает в себя:</w:t>
      </w:r>
    </w:p>
    <w:p w:rsidR="007D3361" w:rsidRPr="003242DA" w:rsidRDefault="007D3361" w:rsidP="003242DA">
      <w:pPr>
        <w:widowControl w:val="0"/>
        <w:numPr>
          <w:ilvl w:val="0"/>
          <w:numId w:val="6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перечень и сведения о площади образуемых земельных участков, в том числе возможные способы их образования;</w:t>
      </w:r>
    </w:p>
    <w:p w:rsidR="007D3361" w:rsidRPr="003242DA" w:rsidRDefault="007D3361" w:rsidP="003242DA">
      <w:pPr>
        <w:widowControl w:val="0"/>
        <w:numPr>
          <w:ilvl w:val="0"/>
          <w:numId w:val="6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7D3361" w:rsidRDefault="007D3361" w:rsidP="003242DA">
      <w:pPr>
        <w:widowControl w:val="0"/>
        <w:numPr>
          <w:ilvl w:val="0"/>
          <w:numId w:val="6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p>
    <w:p w:rsidR="00F87CE7" w:rsidRPr="00F87CE7" w:rsidRDefault="00F87CE7" w:rsidP="00F87CE7">
      <w:pPr>
        <w:widowControl w:val="0"/>
        <w:numPr>
          <w:ilvl w:val="0"/>
          <w:numId w:val="61"/>
        </w:numPr>
        <w:tabs>
          <w:tab w:val="left" w:pos="993"/>
        </w:tabs>
        <w:suppressAutoHyphens/>
        <w:overflowPunct w:val="0"/>
        <w:autoSpaceDE w:val="0"/>
        <w:ind w:left="0" w:firstLine="709"/>
        <w:contextualSpacing/>
        <w:jc w:val="both"/>
        <w:rPr>
          <w:rFonts w:eastAsia="Calibri"/>
          <w:color w:val="00B050"/>
          <w:lang w:eastAsia="en-US"/>
        </w:rPr>
      </w:pPr>
      <w:r w:rsidRPr="00F87CE7">
        <w:rPr>
          <w:rFonts w:eastAsia="Calibri"/>
          <w:color w:val="00B050"/>
          <w:lang w:eastAsia="en-US"/>
        </w:rPr>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p>
    <w:p w:rsidR="00F87CE7" w:rsidRPr="00F87CE7" w:rsidRDefault="00F87CE7" w:rsidP="00F87CE7">
      <w:pPr>
        <w:widowControl w:val="0"/>
        <w:numPr>
          <w:ilvl w:val="0"/>
          <w:numId w:val="61"/>
        </w:numPr>
        <w:tabs>
          <w:tab w:val="left" w:pos="993"/>
        </w:tabs>
        <w:suppressAutoHyphens/>
        <w:overflowPunct w:val="0"/>
        <w:autoSpaceDE w:val="0"/>
        <w:ind w:left="0" w:firstLine="709"/>
        <w:contextualSpacing/>
        <w:jc w:val="both"/>
        <w:rPr>
          <w:rFonts w:eastAsia="Calibri"/>
          <w:color w:val="00B050"/>
          <w:lang w:eastAsia="en-US"/>
        </w:rPr>
      </w:pPr>
      <w:bookmarkStart w:id="88" w:name="dst2869"/>
      <w:bookmarkEnd w:id="88"/>
      <w:r w:rsidRPr="00F87CE7">
        <w:rPr>
          <w:rFonts w:eastAsia="Calibri"/>
          <w:color w:val="00B050"/>
          <w:lang w:eastAsia="en-US"/>
        </w:rPr>
        <w:t>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настоящим Кодексом для территориальных зон.</w:t>
      </w:r>
    </w:p>
    <w:p w:rsidR="007D3361" w:rsidRPr="003242DA" w:rsidRDefault="007D3361" w:rsidP="003242DA">
      <w:pPr>
        <w:widowControl w:val="0"/>
        <w:numPr>
          <w:ilvl w:val="0"/>
          <w:numId w:val="5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На чертежах межевания территории отображаются:</w:t>
      </w:r>
    </w:p>
    <w:p w:rsidR="007D3361" w:rsidRPr="003242DA" w:rsidRDefault="007D3361" w:rsidP="003242DA">
      <w:pPr>
        <w:widowControl w:val="0"/>
        <w:numPr>
          <w:ilvl w:val="0"/>
          <w:numId w:val="6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7D3361" w:rsidRPr="003242DA" w:rsidRDefault="007D3361" w:rsidP="003242DA">
      <w:pPr>
        <w:widowControl w:val="0"/>
        <w:numPr>
          <w:ilvl w:val="0"/>
          <w:numId w:val="6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rsidR="007D3361" w:rsidRPr="003242DA" w:rsidRDefault="007D3361" w:rsidP="003242DA">
      <w:pPr>
        <w:widowControl w:val="0"/>
        <w:numPr>
          <w:ilvl w:val="0"/>
          <w:numId w:val="6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линии отступа от красных линий в целях определения мест допустимого размещения зданий, строений, сооружений;</w:t>
      </w:r>
    </w:p>
    <w:p w:rsidR="007D3361" w:rsidRPr="003242DA" w:rsidRDefault="007D3361" w:rsidP="003242DA">
      <w:pPr>
        <w:widowControl w:val="0"/>
        <w:numPr>
          <w:ilvl w:val="0"/>
          <w:numId w:val="6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7D3361" w:rsidRPr="003242DA" w:rsidRDefault="007D3361" w:rsidP="003242DA">
      <w:pPr>
        <w:widowControl w:val="0"/>
        <w:numPr>
          <w:ilvl w:val="0"/>
          <w:numId w:val="6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границы </w:t>
      </w:r>
      <w:r w:rsidRPr="00F87CE7">
        <w:rPr>
          <w:rFonts w:eastAsia="Calibri"/>
          <w:strike/>
          <w:color w:val="000000"/>
          <w:highlight w:val="yellow"/>
          <w:lang w:eastAsia="en-US"/>
        </w:rPr>
        <w:t>зон действия</w:t>
      </w:r>
      <w:r w:rsidRPr="003242DA">
        <w:rPr>
          <w:rFonts w:eastAsia="Calibri"/>
          <w:color w:val="000000"/>
          <w:lang w:eastAsia="en-US"/>
        </w:rPr>
        <w:t xml:space="preserve"> публичных сервитутов.</w:t>
      </w:r>
    </w:p>
    <w:p w:rsidR="00F87CE7" w:rsidRPr="00F87CE7" w:rsidRDefault="00F87CE7" w:rsidP="00F87CE7">
      <w:pPr>
        <w:widowControl w:val="0"/>
        <w:tabs>
          <w:tab w:val="left" w:pos="993"/>
        </w:tabs>
        <w:suppressAutoHyphens/>
        <w:overflowPunct w:val="0"/>
        <w:autoSpaceDE w:val="0"/>
        <w:ind w:firstLine="709"/>
        <w:contextualSpacing/>
        <w:jc w:val="both"/>
        <w:rPr>
          <w:rFonts w:eastAsia="Calibri"/>
          <w:color w:val="00B050"/>
          <w:lang w:eastAsia="en-US"/>
        </w:rPr>
      </w:pPr>
      <w:r w:rsidRPr="00F87CE7">
        <w:rPr>
          <w:rFonts w:eastAsia="Calibri"/>
          <w:color w:val="00B050"/>
          <w:lang w:eastAsia="en-US"/>
        </w:rPr>
        <w:t>6.1. При подготовке проекта межевания территории в целях определения местоположения границ образуемых и (или) изменяемых лесных участков их местоположение, границы и площадь определяются с учетом границ и площади лесных кварталов и (или) лесотаксационных выделов, частей лесотаксационных выделов.</w:t>
      </w:r>
    </w:p>
    <w:p w:rsidR="007D3361" w:rsidRPr="003242DA" w:rsidRDefault="007D3361" w:rsidP="003242DA">
      <w:pPr>
        <w:widowControl w:val="0"/>
        <w:numPr>
          <w:ilvl w:val="0"/>
          <w:numId w:val="5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Материалы по обоснованию проекта межевания территории включают в себя чертежи, на которых отображаются:</w:t>
      </w:r>
    </w:p>
    <w:p w:rsidR="007D3361" w:rsidRPr="003242DA" w:rsidRDefault="007D3361" w:rsidP="003242DA">
      <w:pPr>
        <w:widowControl w:val="0"/>
        <w:numPr>
          <w:ilvl w:val="0"/>
          <w:numId w:val="63"/>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границы существующих земельных участков;</w:t>
      </w:r>
    </w:p>
    <w:p w:rsidR="007D3361" w:rsidRPr="003242DA" w:rsidRDefault="007D3361" w:rsidP="003242DA">
      <w:pPr>
        <w:widowControl w:val="0"/>
        <w:numPr>
          <w:ilvl w:val="0"/>
          <w:numId w:val="63"/>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границы зон с особыми условиями использования территорий;</w:t>
      </w:r>
    </w:p>
    <w:p w:rsidR="007D3361" w:rsidRPr="003242DA" w:rsidRDefault="007D3361" w:rsidP="003242DA">
      <w:pPr>
        <w:widowControl w:val="0"/>
        <w:numPr>
          <w:ilvl w:val="0"/>
          <w:numId w:val="63"/>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lastRenderedPageBreak/>
        <w:t>местоположение существующих объектов капитального строительства;</w:t>
      </w:r>
    </w:p>
    <w:p w:rsidR="007D3361" w:rsidRPr="003242DA" w:rsidRDefault="007D3361" w:rsidP="003242DA">
      <w:pPr>
        <w:widowControl w:val="0"/>
        <w:numPr>
          <w:ilvl w:val="0"/>
          <w:numId w:val="63"/>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границы особо охраняемых природных территорий;</w:t>
      </w:r>
    </w:p>
    <w:p w:rsidR="007D3361" w:rsidRDefault="007D3361" w:rsidP="003242DA">
      <w:pPr>
        <w:widowControl w:val="0"/>
        <w:numPr>
          <w:ilvl w:val="0"/>
          <w:numId w:val="63"/>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границы территори</w:t>
      </w:r>
      <w:r w:rsidR="00F87CE7">
        <w:rPr>
          <w:rFonts w:eastAsia="Calibri"/>
          <w:color w:val="000000"/>
          <w:lang w:eastAsia="en-US"/>
        </w:rPr>
        <w:t>й объектов культурного наследия;</w:t>
      </w:r>
    </w:p>
    <w:p w:rsidR="00F87CE7" w:rsidRPr="00F87CE7" w:rsidRDefault="00F87CE7" w:rsidP="003242DA">
      <w:pPr>
        <w:widowControl w:val="0"/>
        <w:numPr>
          <w:ilvl w:val="0"/>
          <w:numId w:val="63"/>
        </w:numPr>
        <w:tabs>
          <w:tab w:val="left" w:pos="993"/>
        </w:tabs>
        <w:suppressAutoHyphens/>
        <w:overflowPunct w:val="0"/>
        <w:autoSpaceDE w:val="0"/>
        <w:ind w:left="0" w:firstLine="709"/>
        <w:contextualSpacing/>
        <w:jc w:val="both"/>
        <w:rPr>
          <w:rFonts w:eastAsia="Calibri"/>
          <w:color w:val="00B050"/>
          <w:lang w:eastAsia="en-US"/>
        </w:rPr>
      </w:pPr>
      <w:r w:rsidRPr="00F87CE7">
        <w:rPr>
          <w:rFonts w:eastAsia="Calibri"/>
          <w:color w:val="00B050"/>
          <w:lang w:eastAsia="en-US"/>
        </w:rPr>
        <w:t>границы лесничеств, участковых лесничеств, лесных кварталов, лесотаксационных выделов или частей лесотаксационных выделов.</w:t>
      </w:r>
    </w:p>
    <w:p w:rsidR="007D3361" w:rsidRPr="003242DA" w:rsidRDefault="007D3361" w:rsidP="003242DA">
      <w:pPr>
        <w:widowControl w:val="0"/>
        <w:numPr>
          <w:ilvl w:val="0"/>
          <w:numId w:val="5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7D3361" w:rsidRPr="003242DA" w:rsidRDefault="007D3361" w:rsidP="003242DA">
      <w:pPr>
        <w:widowControl w:val="0"/>
        <w:numPr>
          <w:ilvl w:val="0"/>
          <w:numId w:val="5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7D3361" w:rsidRPr="003242DA" w:rsidRDefault="007D3361" w:rsidP="003242DA">
      <w:pPr>
        <w:widowControl w:val="0"/>
        <w:numPr>
          <w:ilvl w:val="0"/>
          <w:numId w:val="59"/>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 случае</w:t>
      </w:r>
      <w:proofErr w:type="gramStart"/>
      <w:r w:rsidRPr="003242DA">
        <w:rPr>
          <w:rFonts w:eastAsia="Calibri"/>
          <w:color w:val="000000"/>
          <w:lang w:eastAsia="en-US"/>
        </w:rPr>
        <w:t>,</w:t>
      </w:r>
      <w:proofErr w:type="gramEnd"/>
      <w:r w:rsidRPr="003242DA">
        <w:rPr>
          <w:rFonts w:eastAsia="Calibri"/>
          <w:color w:val="000000"/>
          <w:lang w:eastAsia="en-US"/>
        </w:rPr>
        <w:t xml:space="preserve">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7D3361" w:rsidRPr="00046186" w:rsidRDefault="00046186" w:rsidP="003242DA">
      <w:pPr>
        <w:widowControl w:val="0"/>
        <w:numPr>
          <w:ilvl w:val="0"/>
          <w:numId w:val="59"/>
        </w:numPr>
        <w:tabs>
          <w:tab w:val="left" w:pos="1134"/>
        </w:tabs>
        <w:suppressAutoHyphens/>
        <w:overflowPunct w:val="0"/>
        <w:autoSpaceDE w:val="0"/>
        <w:ind w:left="0" w:firstLine="709"/>
        <w:contextualSpacing/>
        <w:jc w:val="both"/>
        <w:rPr>
          <w:rFonts w:eastAsia="Calibri"/>
          <w:color w:val="FF0000"/>
          <w:lang w:eastAsia="en-US"/>
        </w:rPr>
      </w:pPr>
      <w:proofErr w:type="gramStart"/>
      <w:r w:rsidRPr="00046186">
        <w:rPr>
          <w:rFonts w:eastAsia="Calibri"/>
          <w:color w:val="FF0000"/>
          <w:lang w:eastAsia="en-US"/>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w:t>
      </w:r>
      <w:proofErr w:type="gramEnd"/>
      <w:r w:rsidRPr="00046186">
        <w:rPr>
          <w:rFonts w:eastAsia="Calibri"/>
          <w:color w:val="FF0000"/>
          <w:lang w:eastAsia="en-US"/>
        </w:rPr>
        <w:t xml:space="preserve">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rsidR="007D3361" w:rsidRPr="003242DA" w:rsidRDefault="007D3361" w:rsidP="003242DA">
      <w:pPr>
        <w:widowControl w:val="0"/>
        <w:ind w:firstLine="709"/>
        <w:contextualSpacing/>
        <w:jc w:val="both"/>
        <w:rPr>
          <w:rFonts w:eastAsia="Calibri"/>
          <w:b/>
          <w:color w:val="000000"/>
          <w:lang w:eastAsia="en-US"/>
        </w:rPr>
      </w:pPr>
    </w:p>
    <w:p w:rsidR="007D3361" w:rsidRPr="003242DA" w:rsidRDefault="007D3361" w:rsidP="003242DA">
      <w:pPr>
        <w:pStyle w:val="20"/>
        <w:shd w:val="clear" w:color="auto" w:fill="606060"/>
        <w:spacing w:before="0" w:after="0"/>
        <w:rPr>
          <w:color w:val="FFFFFF"/>
          <w:szCs w:val="24"/>
        </w:rPr>
      </w:pPr>
      <w:bookmarkStart w:id="89" w:name="_Toc531245406"/>
      <w:bookmarkStart w:id="90" w:name="_Toc65176255"/>
      <w:r w:rsidRPr="003242DA">
        <w:rPr>
          <w:color w:val="FFFFFF"/>
          <w:szCs w:val="24"/>
        </w:rPr>
        <w:t>Статья 28. Градостроительные планы земельных участков</w:t>
      </w:r>
      <w:bookmarkEnd w:id="89"/>
      <w:bookmarkEnd w:id="90"/>
    </w:p>
    <w:p w:rsidR="00046186" w:rsidRPr="00046186" w:rsidRDefault="00046186" w:rsidP="00046186">
      <w:pPr>
        <w:pStyle w:val="aa"/>
        <w:numPr>
          <w:ilvl w:val="0"/>
          <w:numId w:val="64"/>
        </w:numPr>
        <w:ind w:left="0" w:firstLine="709"/>
        <w:jc w:val="both"/>
        <w:rPr>
          <w:rFonts w:ascii="Times New Roman" w:eastAsia="Calibri" w:hAnsi="Times New Roman" w:cs="Times New Roman"/>
          <w:color w:val="FF0000"/>
          <w:lang w:eastAsia="en-US"/>
        </w:rPr>
      </w:pPr>
      <w:r w:rsidRPr="00046186">
        <w:rPr>
          <w:rFonts w:ascii="Times New Roman" w:eastAsia="Calibri" w:hAnsi="Times New Roman" w:cs="Times New Roman"/>
          <w:color w:val="FF0000"/>
          <w:lang w:eastAsia="en-US"/>
        </w:rPr>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046186" w:rsidRPr="00046186" w:rsidRDefault="00046186" w:rsidP="00046186">
      <w:pPr>
        <w:pStyle w:val="aa"/>
        <w:numPr>
          <w:ilvl w:val="0"/>
          <w:numId w:val="64"/>
        </w:numPr>
        <w:ind w:left="0" w:firstLine="709"/>
        <w:jc w:val="both"/>
        <w:rPr>
          <w:rFonts w:ascii="Times New Roman" w:eastAsia="Calibri" w:hAnsi="Times New Roman" w:cs="Times New Roman"/>
          <w:color w:val="FF0000"/>
          <w:lang w:eastAsia="en-US"/>
        </w:rPr>
      </w:pPr>
      <w:r w:rsidRPr="00046186">
        <w:rPr>
          <w:rFonts w:ascii="Times New Roman" w:eastAsia="Calibri" w:hAnsi="Times New Roman" w:cs="Times New Roman"/>
          <w:color w:val="FF0000"/>
          <w:lang w:eastAsia="en-US"/>
        </w:rPr>
        <w:t>В случае</w:t>
      </w:r>
      <w:proofErr w:type="gramStart"/>
      <w:r w:rsidRPr="00046186">
        <w:rPr>
          <w:rFonts w:ascii="Times New Roman" w:eastAsia="Calibri" w:hAnsi="Times New Roman" w:cs="Times New Roman"/>
          <w:color w:val="FF0000"/>
          <w:lang w:eastAsia="en-US"/>
        </w:rPr>
        <w:t>,</w:t>
      </w:r>
      <w:proofErr w:type="gramEnd"/>
      <w:r w:rsidRPr="00046186">
        <w:rPr>
          <w:rFonts w:ascii="Times New Roman" w:eastAsia="Calibri" w:hAnsi="Times New Roman" w:cs="Times New Roman"/>
          <w:color w:val="FF0000"/>
          <w:lang w:eastAsia="en-US"/>
        </w:rPr>
        <w:t xml:space="preserve">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046186" w:rsidRPr="00046186" w:rsidRDefault="00046186" w:rsidP="00046186">
      <w:pPr>
        <w:pStyle w:val="aff4"/>
        <w:numPr>
          <w:ilvl w:val="0"/>
          <w:numId w:val="64"/>
        </w:numPr>
        <w:spacing w:after="20"/>
        <w:ind w:left="0" w:firstLine="709"/>
        <w:jc w:val="both"/>
        <w:rPr>
          <w:rFonts w:eastAsia="Calibri"/>
          <w:color w:val="FF0000"/>
          <w:lang w:eastAsia="en-US"/>
        </w:rPr>
      </w:pPr>
      <w:r w:rsidRPr="00046186">
        <w:rPr>
          <w:rFonts w:eastAsia="Calibri"/>
          <w:color w:val="FF0000"/>
          <w:lang w:eastAsia="en-US"/>
        </w:rPr>
        <w:t>Состав и содержание градостроительных планов земельных участков должны соответствовать требованиям статьи 57.3 Градостроительного Кодекса РФ.</w:t>
      </w:r>
    </w:p>
    <w:p w:rsidR="007D3361" w:rsidRPr="003242DA" w:rsidRDefault="007D3361" w:rsidP="003242DA">
      <w:pPr>
        <w:widowControl w:val="0"/>
        <w:ind w:firstLine="709"/>
        <w:contextualSpacing/>
        <w:jc w:val="both"/>
        <w:rPr>
          <w:rFonts w:eastAsia="Calibri"/>
          <w:color w:val="000000"/>
          <w:lang w:eastAsia="en-US"/>
        </w:rPr>
      </w:pPr>
    </w:p>
    <w:p w:rsidR="007D3361" w:rsidRPr="003242DA" w:rsidRDefault="007D3361" w:rsidP="003242DA">
      <w:pPr>
        <w:pStyle w:val="20"/>
        <w:shd w:val="clear" w:color="auto" w:fill="606060"/>
        <w:spacing w:before="0" w:after="0"/>
        <w:rPr>
          <w:color w:val="FFFFFF"/>
          <w:szCs w:val="24"/>
        </w:rPr>
      </w:pPr>
      <w:bookmarkStart w:id="91" w:name="_Toc531245407"/>
      <w:bookmarkStart w:id="92" w:name="_Toc65176256"/>
      <w:r w:rsidRPr="003242DA">
        <w:rPr>
          <w:color w:val="FFFFFF"/>
          <w:szCs w:val="24"/>
        </w:rPr>
        <w:t>Статья 29. Согласование архитектурно-градостроительного облика</w:t>
      </w:r>
      <w:bookmarkEnd w:id="91"/>
      <w:bookmarkEnd w:id="92"/>
    </w:p>
    <w:p w:rsidR="00046186" w:rsidRPr="00046186" w:rsidRDefault="00046186" w:rsidP="003242DA">
      <w:pPr>
        <w:widowControl w:val="0"/>
        <w:numPr>
          <w:ilvl w:val="0"/>
          <w:numId w:val="66"/>
        </w:numPr>
        <w:tabs>
          <w:tab w:val="left" w:pos="993"/>
        </w:tabs>
        <w:suppressAutoHyphens/>
        <w:overflowPunct w:val="0"/>
        <w:autoSpaceDE w:val="0"/>
        <w:ind w:left="0" w:firstLine="709"/>
        <w:contextualSpacing/>
        <w:jc w:val="both"/>
        <w:rPr>
          <w:rFonts w:eastAsia="Calibri"/>
          <w:color w:val="FF0000"/>
          <w:lang w:eastAsia="en-US"/>
        </w:rPr>
      </w:pPr>
      <w:r w:rsidRPr="00046186">
        <w:rPr>
          <w:color w:val="FF0000"/>
        </w:rPr>
        <w:t xml:space="preserve">Порядок рассмотрения архитектурно-градостроительного облика объекта </w:t>
      </w:r>
      <w:r w:rsidRPr="00046186">
        <w:rPr>
          <w:color w:val="FF0000"/>
        </w:rPr>
        <w:lastRenderedPageBreak/>
        <w:t>капитального строительства и предоставление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3 апреля 2018 года №126 (с изм. от 29.01.2019 года №33)</w:t>
      </w:r>
    </w:p>
    <w:p w:rsidR="007D3361" w:rsidRPr="003242DA" w:rsidRDefault="007D3361" w:rsidP="003242DA">
      <w:pPr>
        <w:widowControl w:val="0"/>
        <w:numPr>
          <w:ilvl w:val="0"/>
          <w:numId w:val="66"/>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Основными целями рассмотрения архитектурно-градостроительного облика объекта капитального строительства являются:</w:t>
      </w:r>
    </w:p>
    <w:p w:rsidR="00046186" w:rsidRPr="00046186" w:rsidRDefault="00046186" w:rsidP="00046186">
      <w:pPr>
        <w:pStyle w:val="aff4"/>
        <w:tabs>
          <w:tab w:val="left" w:pos="1276"/>
        </w:tabs>
        <w:spacing w:after="20"/>
        <w:ind w:left="0" w:firstLine="709"/>
        <w:jc w:val="both"/>
        <w:rPr>
          <w:color w:val="FF0000"/>
        </w:rPr>
      </w:pPr>
      <w:r w:rsidRPr="00046186">
        <w:rPr>
          <w:color w:val="FF0000"/>
        </w:rPr>
        <w:t>- обеспечение гармонизации пространственной среды, а также композиционного и средового разнообразия в структуре застройки муниципальных образований Краснодарского края;</w:t>
      </w:r>
    </w:p>
    <w:p w:rsidR="00046186" w:rsidRPr="00046186" w:rsidRDefault="00046186" w:rsidP="00046186">
      <w:pPr>
        <w:pStyle w:val="aff4"/>
        <w:tabs>
          <w:tab w:val="left" w:pos="1276"/>
        </w:tabs>
        <w:spacing w:after="20"/>
        <w:ind w:left="0" w:firstLine="709"/>
        <w:jc w:val="both"/>
        <w:rPr>
          <w:color w:val="FF0000"/>
        </w:rPr>
      </w:pPr>
      <w:r w:rsidRPr="00046186">
        <w:rPr>
          <w:color w:val="FF0000"/>
        </w:rPr>
        <w:t>- формирование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курортно-рекреационных территорий;</w:t>
      </w:r>
    </w:p>
    <w:p w:rsidR="00046186" w:rsidRPr="00046186" w:rsidRDefault="00046186" w:rsidP="00046186">
      <w:pPr>
        <w:pStyle w:val="aff4"/>
        <w:tabs>
          <w:tab w:val="left" w:pos="1276"/>
        </w:tabs>
        <w:spacing w:after="20"/>
        <w:ind w:left="0" w:firstLine="709"/>
        <w:jc w:val="both"/>
        <w:rPr>
          <w:color w:val="FF0000"/>
        </w:rPr>
      </w:pPr>
      <w:r w:rsidRPr="00046186">
        <w:rPr>
          <w:color w:val="FF0000"/>
        </w:rPr>
        <w:t>- обеспечение пространственного единства отдельных элементов планировочной структуры для повышения эффективности использования территорий Краснодарского края.</w:t>
      </w:r>
    </w:p>
    <w:p w:rsidR="00046186" w:rsidRPr="00046186" w:rsidRDefault="00046186" w:rsidP="00046186">
      <w:pPr>
        <w:pStyle w:val="aff4"/>
        <w:numPr>
          <w:ilvl w:val="0"/>
          <w:numId w:val="66"/>
        </w:numPr>
        <w:spacing w:after="20"/>
        <w:ind w:left="0" w:firstLine="709"/>
        <w:jc w:val="both"/>
        <w:rPr>
          <w:color w:val="FF0000"/>
        </w:rPr>
      </w:pPr>
      <w:r w:rsidRPr="00046186">
        <w:rPr>
          <w:color w:val="FF0000"/>
        </w:rPr>
        <w:t>Принятие решения о согласовании архитектурно-градостроительного облика объекта капитального строительства осуществляется в отношении вновь возводимых и реконструируемых объектов капитального строительства краевого значения на территории Краснодарского края.</w:t>
      </w:r>
    </w:p>
    <w:p w:rsidR="007D3361" w:rsidRPr="003242DA" w:rsidRDefault="00046186" w:rsidP="003242DA">
      <w:pPr>
        <w:widowControl w:val="0"/>
        <w:numPr>
          <w:ilvl w:val="0"/>
          <w:numId w:val="66"/>
        </w:numPr>
        <w:tabs>
          <w:tab w:val="left" w:pos="993"/>
        </w:tabs>
        <w:suppressAutoHyphens/>
        <w:overflowPunct w:val="0"/>
        <w:autoSpaceDE w:val="0"/>
        <w:ind w:left="0" w:firstLine="709"/>
        <w:contextualSpacing/>
        <w:jc w:val="both"/>
        <w:rPr>
          <w:rFonts w:eastAsia="Calibri"/>
          <w:color w:val="000000"/>
          <w:lang w:eastAsia="en-US"/>
        </w:rPr>
      </w:pPr>
      <w:r w:rsidRPr="00046186">
        <w:rPr>
          <w:rFonts w:eastAsia="Calibri"/>
          <w:color w:val="FF0000"/>
          <w:lang w:eastAsia="en-US"/>
        </w:rPr>
        <w:t>Указанный</w:t>
      </w:r>
      <w:r>
        <w:rPr>
          <w:rFonts w:eastAsia="Calibri"/>
          <w:color w:val="000000"/>
          <w:lang w:eastAsia="en-US"/>
        </w:rPr>
        <w:t xml:space="preserve"> </w:t>
      </w:r>
      <w:r w:rsidR="007D3361" w:rsidRPr="003242DA">
        <w:rPr>
          <w:rFonts w:eastAsia="Calibri"/>
          <w:color w:val="000000"/>
          <w:lang w:eastAsia="en-US"/>
        </w:rPr>
        <w:t>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rsidR="007D3361" w:rsidRPr="003242DA" w:rsidRDefault="007D3361" w:rsidP="003242DA">
      <w:pPr>
        <w:widowControl w:val="0"/>
        <w:numPr>
          <w:ilvl w:val="0"/>
          <w:numId w:val="66"/>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Темрюкский район устанавливается соответствующим нормативно-правовым актом, в соответствии с утвержденным регламентом по предоставлению решения о согласовании архитектурно-градостроительного облика объекта капитального строительства.</w:t>
      </w:r>
    </w:p>
    <w:p w:rsidR="007D3361" w:rsidRPr="003242DA" w:rsidRDefault="007D3361" w:rsidP="003242DA">
      <w:pPr>
        <w:widowControl w:val="0"/>
        <w:numPr>
          <w:ilvl w:val="0"/>
          <w:numId w:val="66"/>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rsidR="007D3361" w:rsidRPr="003242DA" w:rsidRDefault="007D3361" w:rsidP="003242DA">
      <w:pPr>
        <w:widowControl w:val="0"/>
        <w:ind w:firstLine="709"/>
        <w:contextualSpacing/>
        <w:jc w:val="both"/>
        <w:rPr>
          <w:rFonts w:eastAsia="Calibri"/>
          <w:color w:val="000000"/>
          <w:lang w:eastAsia="en-US"/>
        </w:rPr>
      </w:pPr>
    </w:p>
    <w:p w:rsidR="007D3361" w:rsidRPr="005B40C4" w:rsidRDefault="007D3361" w:rsidP="003242DA">
      <w:pPr>
        <w:pStyle w:val="20"/>
        <w:shd w:val="clear" w:color="auto" w:fill="606060"/>
        <w:spacing w:before="0" w:after="0"/>
        <w:rPr>
          <w:color w:val="FF0000"/>
          <w:szCs w:val="24"/>
        </w:rPr>
      </w:pPr>
      <w:bookmarkStart w:id="93" w:name="_Toc531245408"/>
      <w:bookmarkStart w:id="94" w:name="_Toc65176257"/>
      <w:r w:rsidRPr="003242DA">
        <w:rPr>
          <w:color w:val="FFFFFF"/>
          <w:szCs w:val="24"/>
        </w:rPr>
        <w:t xml:space="preserve">Статья 30. </w:t>
      </w:r>
      <w:r w:rsidR="005B40C4" w:rsidRPr="005B40C4">
        <w:rPr>
          <w:color w:val="FF0000"/>
          <w:szCs w:val="24"/>
        </w:rPr>
        <w:t>Подготовка и утверждение документации по планировке территории, порядок внесения в нее изменений и ее отмены</w:t>
      </w:r>
      <w:r w:rsidRPr="005B40C4">
        <w:rPr>
          <w:color w:val="FF0000"/>
          <w:szCs w:val="24"/>
        </w:rPr>
        <w:t>.</w:t>
      </w:r>
      <w:bookmarkEnd w:id="93"/>
      <w:bookmarkEnd w:id="94"/>
      <w:r w:rsidRPr="005B40C4">
        <w:rPr>
          <w:color w:val="FF0000"/>
          <w:szCs w:val="24"/>
        </w:rPr>
        <w:t xml:space="preserve"> </w:t>
      </w:r>
    </w:p>
    <w:p w:rsidR="007D3361" w:rsidRPr="005B40C4" w:rsidRDefault="005B40C4" w:rsidP="003242DA">
      <w:pPr>
        <w:widowControl w:val="0"/>
        <w:numPr>
          <w:ilvl w:val="0"/>
          <w:numId w:val="70"/>
        </w:numPr>
        <w:tabs>
          <w:tab w:val="left" w:pos="993"/>
        </w:tabs>
        <w:suppressAutoHyphens/>
        <w:overflowPunct w:val="0"/>
        <w:autoSpaceDE w:val="0"/>
        <w:ind w:left="0" w:firstLine="709"/>
        <w:contextualSpacing/>
        <w:jc w:val="both"/>
        <w:rPr>
          <w:rFonts w:eastAsia="Calibri"/>
          <w:color w:val="FF0000"/>
          <w:lang w:eastAsia="en-US"/>
        </w:rPr>
      </w:pPr>
      <w:r w:rsidRPr="005B40C4">
        <w:rPr>
          <w:color w:val="FF0000"/>
          <w:shd w:val="clear" w:color="auto" w:fill="FFFFFF"/>
        </w:rPr>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w:t>
      </w:r>
      <w:hyperlink r:id="rId71" w:anchor="dst1425" w:history="1">
        <w:r w:rsidRPr="005B40C4">
          <w:rPr>
            <w:rStyle w:val="aff7"/>
            <w:color w:val="FF0000"/>
            <w:u w:val="none"/>
            <w:shd w:val="clear" w:color="auto" w:fill="FFFFFF"/>
          </w:rPr>
          <w:t>частях 1.1</w:t>
        </w:r>
      </w:hyperlink>
      <w:r w:rsidRPr="005B40C4">
        <w:rPr>
          <w:color w:val="FF0000"/>
          <w:shd w:val="clear" w:color="auto" w:fill="FFFFFF"/>
        </w:rPr>
        <w:t> и </w:t>
      </w:r>
      <w:hyperlink r:id="rId72" w:anchor="dst3315" w:history="1">
        <w:r w:rsidRPr="005B40C4">
          <w:rPr>
            <w:rStyle w:val="aff7"/>
            <w:color w:val="FF0000"/>
            <w:u w:val="none"/>
            <w:shd w:val="clear" w:color="auto" w:fill="FFFFFF"/>
          </w:rPr>
          <w:t>12.12</w:t>
        </w:r>
      </w:hyperlink>
      <w:r w:rsidRPr="005B40C4">
        <w:rPr>
          <w:color w:val="FF0000"/>
          <w:shd w:val="clear" w:color="auto" w:fill="FFFFFF"/>
        </w:rPr>
        <w:t> настоящей статьи</w:t>
      </w:r>
      <w:r>
        <w:rPr>
          <w:color w:val="FF0000"/>
          <w:shd w:val="clear" w:color="auto" w:fill="FFFFFF"/>
        </w:rPr>
        <w:t>.</w:t>
      </w:r>
    </w:p>
    <w:p w:rsidR="007D3361" w:rsidRPr="003242DA" w:rsidRDefault="007D3361" w:rsidP="003242DA">
      <w:pPr>
        <w:widowControl w:val="0"/>
        <w:numPr>
          <w:ilvl w:val="1"/>
          <w:numId w:val="71"/>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Решения о подготовке документации по планировке территории принимаются самостоятельно:</w:t>
      </w:r>
    </w:p>
    <w:p w:rsidR="007D3361" w:rsidRPr="005B40C4" w:rsidRDefault="005B40C4" w:rsidP="003242DA">
      <w:pPr>
        <w:widowControl w:val="0"/>
        <w:numPr>
          <w:ilvl w:val="0"/>
          <w:numId w:val="72"/>
        </w:numPr>
        <w:tabs>
          <w:tab w:val="left" w:pos="993"/>
        </w:tabs>
        <w:suppressAutoHyphens/>
        <w:overflowPunct w:val="0"/>
        <w:autoSpaceDE w:val="0"/>
        <w:ind w:left="0" w:firstLine="709"/>
        <w:contextualSpacing/>
        <w:jc w:val="both"/>
        <w:rPr>
          <w:color w:val="FF0000"/>
          <w:shd w:val="clear" w:color="auto" w:fill="FFFFFF"/>
        </w:rPr>
      </w:pPr>
      <w:r w:rsidRPr="005B40C4">
        <w:rPr>
          <w:color w:val="FF0000"/>
          <w:shd w:val="clear" w:color="auto" w:fill="FFFFFF"/>
        </w:rPr>
        <w:t>лицами, с которыми заключены договоры о комплексном развитии территории;</w:t>
      </w:r>
    </w:p>
    <w:p w:rsidR="007D3361" w:rsidRPr="005B40C4" w:rsidRDefault="005B40C4" w:rsidP="003242DA">
      <w:pPr>
        <w:widowControl w:val="0"/>
        <w:numPr>
          <w:ilvl w:val="0"/>
          <w:numId w:val="72"/>
        </w:numPr>
        <w:tabs>
          <w:tab w:val="left" w:pos="993"/>
        </w:tabs>
        <w:suppressAutoHyphens/>
        <w:overflowPunct w:val="0"/>
        <w:autoSpaceDE w:val="0"/>
        <w:ind w:left="0" w:firstLine="709"/>
        <w:contextualSpacing/>
        <w:jc w:val="both"/>
        <w:rPr>
          <w:rFonts w:eastAsia="Calibri"/>
          <w:color w:val="FF0000"/>
          <w:lang w:eastAsia="en-US"/>
        </w:rPr>
      </w:pPr>
      <w:r w:rsidRPr="005B40C4">
        <w:rPr>
          <w:rFonts w:eastAsia="Calibri"/>
          <w:color w:val="FF0000"/>
          <w:lang w:eastAsia="en-US"/>
        </w:rPr>
        <w:t>утратил силу</w:t>
      </w:r>
      <w:r w:rsidR="007D3361" w:rsidRPr="005B40C4">
        <w:rPr>
          <w:rFonts w:eastAsia="Calibri"/>
          <w:color w:val="FF0000"/>
          <w:lang w:eastAsia="en-US"/>
        </w:rPr>
        <w:t>;</w:t>
      </w:r>
    </w:p>
    <w:p w:rsidR="007D3361" w:rsidRPr="005B40C4" w:rsidRDefault="005B40C4" w:rsidP="003242DA">
      <w:pPr>
        <w:widowControl w:val="0"/>
        <w:numPr>
          <w:ilvl w:val="0"/>
          <w:numId w:val="72"/>
        </w:numPr>
        <w:tabs>
          <w:tab w:val="left" w:pos="993"/>
        </w:tabs>
        <w:suppressAutoHyphens/>
        <w:overflowPunct w:val="0"/>
        <w:autoSpaceDE w:val="0"/>
        <w:ind w:left="0" w:firstLine="709"/>
        <w:contextualSpacing/>
        <w:jc w:val="both"/>
        <w:rPr>
          <w:color w:val="FF0000"/>
          <w:shd w:val="clear" w:color="auto" w:fill="FFFFFF"/>
        </w:rPr>
      </w:pPr>
      <w:r w:rsidRPr="005B40C4">
        <w:rPr>
          <w:color w:val="FF0000"/>
          <w:shd w:val="clear" w:color="auto" w:fill="FFFFFF"/>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hyperlink r:id="rId73" w:anchor="dst3315" w:history="1">
        <w:r w:rsidRPr="005B40C4">
          <w:rPr>
            <w:color w:val="FF0000"/>
          </w:rPr>
          <w:t>части 12.12</w:t>
        </w:r>
      </w:hyperlink>
      <w:r w:rsidRPr="005B40C4">
        <w:rPr>
          <w:color w:val="FF0000"/>
          <w:shd w:val="clear" w:color="auto" w:fill="FFFFFF"/>
        </w:rPr>
        <w:t> настоящей статьи)</w:t>
      </w:r>
      <w:r w:rsidR="007D3361" w:rsidRPr="005B40C4">
        <w:rPr>
          <w:color w:val="FF0000"/>
          <w:shd w:val="clear" w:color="auto" w:fill="FFFFFF"/>
        </w:rPr>
        <w:t>;</w:t>
      </w:r>
    </w:p>
    <w:p w:rsidR="007D3361" w:rsidRDefault="005B40C4" w:rsidP="003242DA">
      <w:pPr>
        <w:widowControl w:val="0"/>
        <w:numPr>
          <w:ilvl w:val="0"/>
          <w:numId w:val="72"/>
        </w:numPr>
        <w:tabs>
          <w:tab w:val="left" w:pos="993"/>
        </w:tabs>
        <w:suppressAutoHyphens/>
        <w:overflowPunct w:val="0"/>
        <w:autoSpaceDE w:val="0"/>
        <w:ind w:left="0" w:firstLine="709"/>
        <w:contextualSpacing/>
        <w:jc w:val="both"/>
        <w:rPr>
          <w:rFonts w:eastAsia="Calibri"/>
          <w:color w:val="FF0000"/>
          <w:lang w:eastAsia="en-US"/>
        </w:rPr>
      </w:pPr>
      <w:r w:rsidRPr="005B40C4">
        <w:rPr>
          <w:rFonts w:eastAsia="Calibri"/>
          <w:color w:val="FF0000"/>
          <w:lang w:eastAsia="en-US"/>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hyperlink r:id="rId74" w:anchor="dst3315" w:history="1">
        <w:r w:rsidRPr="005B40C4">
          <w:rPr>
            <w:rFonts w:eastAsia="Calibri"/>
            <w:color w:val="FF0000"/>
            <w:lang w:eastAsia="en-US"/>
          </w:rPr>
          <w:t>части 12.12</w:t>
        </w:r>
      </w:hyperlink>
      <w:r w:rsidRPr="005B40C4">
        <w:rPr>
          <w:rFonts w:eastAsia="Calibri"/>
          <w:color w:val="FF0000"/>
          <w:lang w:eastAsia="en-US"/>
        </w:rPr>
        <w:t> настоящей статьи);</w:t>
      </w:r>
    </w:p>
    <w:p w:rsidR="005B40C4" w:rsidRPr="005B40C4" w:rsidRDefault="005B40C4" w:rsidP="003242DA">
      <w:pPr>
        <w:widowControl w:val="0"/>
        <w:numPr>
          <w:ilvl w:val="0"/>
          <w:numId w:val="72"/>
        </w:numPr>
        <w:tabs>
          <w:tab w:val="left" w:pos="993"/>
        </w:tabs>
        <w:suppressAutoHyphens/>
        <w:overflowPunct w:val="0"/>
        <w:autoSpaceDE w:val="0"/>
        <w:ind w:left="0" w:firstLine="709"/>
        <w:contextualSpacing/>
        <w:jc w:val="both"/>
        <w:rPr>
          <w:color w:val="00B050"/>
          <w:shd w:val="clear" w:color="auto" w:fill="FFFFFF"/>
        </w:rPr>
      </w:pPr>
      <w:r w:rsidRPr="005B40C4">
        <w:rPr>
          <w:color w:val="00B050"/>
          <w:shd w:val="clear" w:color="auto" w:fill="FFFFFF"/>
        </w:rPr>
        <w:t xml:space="preserve">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w:t>
      </w:r>
      <w:r w:rsidRPr="005B40C4">
        <w:rPr>
          <w:color w:val="00B050"/>
          <w:shd w:val="clear" w:color="auto" w:fill="FFFFFF"/>
        </w:rPr>
        <w:lastRenderedPageBreak/>
        <w:t>огородничества.</w:t>
      </w:r>
    </w:p>
    <w:p w:rsidR="007D3361" w:rsidRPr="003242DA" w:rsidRDefault="007D3361" w:rsidP="003242DA">
      <w:pPr>
        <w:widowControl w:val="0"/>
        <w:numPr>
          <w:ilvl w:val="1"/>
          <w:numId w:val="71"/>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7D3361" w:rsidRDefault="005B40C4" w:rsidP="003242DA">
      <w:pPr>
        <w:widowControl w:val="0"/>
        <w:numPr>
          <w:ilvl w:val="0"/>
          <w:numId w:val="70"/>
        </w:numPr>
        <w:tabs>
          <w:tab w:val="left" w:pos="993"/>
        </w:tabs>
        <w:suppressAutoHyphens/>
        <w:overflowPunct w:val="0"/>
        <w:autoSpaceDE w:val="0"/>
        <w:ind w:left="0" w:firstLine="709"/>
        <w:contextualSpacing/>
        <w:jc w:val="both"/>
        <w:rPr>
          <w:rFonts w:eastAsia="Calibri"/>
          <w:color w:val="FF0000"/>
          <w:lang w:eastAsia="en-US"/>
        </w:rPr>
      </w:pPr>
      <w:proofErr w:type="gramStart"/>
      <w:r w:rsidRPr="005B40C4">
        <w:rPr>
          <w:rFonts w:eastAsia="Calibri"/>
          <w:color w:val="FF0000"/>
          <w:lang w:eastAsia="en-US"/>
        </w:rPr>
        <w:t>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75" w:anchor="dst1425" w:history="1">
        <w:r w:rsidRPr="005B40C4">
          <w:rPr>
            <w:rFonts w:eastAsia="Calibri"/>
            <w:color w:val="FF0000"/>
            <w:lang w:eastAsia="en-US"/>
          </w:rPr>
          <w:t>части 1.1</w:t>
        </w:r>
      </w:hyperlink>
      <w:r w:rsidRPr="005B40C4">
        <w:rPr>
          <w:rFonts w:eastAsia="Calibri"/>
          <w:color w:val="FF0000"/>
          <w:lang w:eastAsia="en-US"/>
        </w:rPr>
        <w:t>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w:t>
      </w:r>
      <w:proofErr w:type="gramEnd"/>
      <w:r w:rsidRPr="005B40C4">
        <w:rPr>
          <w:rFonts w:eastAsia="Calibri"/>
          <w:color w:val="FF0000"/>
          <w:lang w:eastAsia="en-US"/>
        </w:rPr>
        <w:t xml:space="preserve">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w:t>
      </w:r>
      <w:hyperlink r:id="rId76" w:anchor="dst3307" w:history="1">
        <w:r w:rsidRPr="005B40C4">
          <w:rPr>
            <w:rFonts w:eastAsia="Calibri"/>
            <w:color w:val="FF0000"/>
            <w:lang w:eastAsia="en-US"/>
          </w:rPr>
          <w:t>части 3.1</w:t>
        </w:r>
      </w:hyperlink>
      <w:r w:rsidRPr="005B40C4">
        <w:rPr>
          <w:rFonts w:eastAsia="Calibri"/>
          <w:color w:val="FF0000"/>
          <w:lang w:eastAsia="en-US"/>
        </w:rPr>
        <w:t> настоящей статьи.</w:t>
      </w:r>
    </w:p>
    <w:p w:rsidR="005B40C4" w:rsidRPr="005B40C4" w:rsidRDefault="005B40C4" w:rsidP="003242DA">
      <w:pPr>
        <w:widowControl w:val="0"/>
        <w:numPr>
          <w:ilvl w:val="0"/>
          <w:numId w:val="70"/>
        </w:numPr>
        <w:tabs>
          <w:tab w:val="left" w:pos="993"/>
        </w:tabs>
        <w:suppressAutoHyphens/>
        <w:overflowPunct w:val="0"/>
        <w:autoSpaceDE w:val="0"/>
        <w:ind w:left="0" w:firstLine="709"/>
        <w:contextualSpacing/>
        <w:jc w:val="both"/>
        <w:rPr>
          <w:color w:val="00B050"/>
          <w:shd w:val="clear" w:color="auto" w:fill="FFFFFF"/>
        </w:rPr>
      </w:pPr>
      <w:proofErr w:type="gramStart"/>
      <w:r w:rsidRPr="005B40C4">
        <w:rPr>
          <w:color w:val="00B050"/>
          <w:shd w:val="clear" w:color="auto" w:fill="FFFFFF"/>
        </w:rPr>
        <w:t>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77" w:anchor="dst1425" w:history="1">
        <w:r w:rsidRPr="005B40C4">
          <w:rPr>
            <w:color w:val="00B050"/>
          </w:rPr>
          <w:t>части 1.1</w:t>
        </w:r>
      </w:hyperlink>
      <w:r w:rsidRPr="005B40C4">
        <w:rPr>
          <w:color w:val="00B050"/>
          <w:shd w:val="clear" w:color="auto" w:fill="FFFFFF"/>
        </w:rPr>
        <w:t>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w:t>
      </w:r>
      <w:proofErr w:type="gramEnd"/>
      <w:r w:rsidRPr="005B40C4">
        <w:rPr>
          <w:color w:val="00B050"/>
          <w:shd w:val="clear" w:color="auto" w:fill="FFFFFF"/>
        </w:rPr>
        <w:t xml:space="preserve"> </w:t>
      </w:r>
      <w:proofErr w:type="gramStart"/>
      <w:r w:rsidRPr="005B40C4">
        <w:rPr>
          <w:color w:val="00B050"/>
          <w:shd w:val="clear" w:color="auto" w:fill="FFFFFF"/>
        </w:rPr>
        <w:t>границах</w:t>
      </w:r>
      <w:proofErr w:type="gramEnd"/>
      <w:r w:rsidRPr="005B40C4">
        <w:rPr>
          <w:color w:val="00B050"/>
          <w:shd w:val="clear" w:color="auto" w:fill="FFFFFF"/>
        </w:rPr>
        <w:t xml:space="preserve"> субъекта Российской Федерации, за исключением случаев, указанных в </w:t>
      </w:r>
      <w:hyperlink r:id="rId78" w:anchor="dst1431" w:history="1">
        <w:r w:rsidRPr="005B40C4">
          <w:rPr>
            <w:color w:val="00B050"/>
          </w:rPr>
          <w:t>частях 2</w:t>
        </w:r>
      </w:hyperlink>
      <w:r w:rsidRPr="005B40C4">
        <w:rPr>
          <w:color w:val="00B050"/>
          <w:shd w:val="clear" w:color="auto" w:fill="FFFFFF"/>
        </w:rPr>
        <w:t>, </w:t>
      </w:r>
      <w:hyperlink r:id="rId79" w:anchor="dst1434" w:history="1">
        <w:r w:rsidRPr="005B40C4">
          <w:rPr>
            <w:color w:val="00B050"/>
          </w:rPr>
          <w:t>3.2</w:t>
        </w:r>
      </w:hyperlink>
      <w:r w:rsidRPr="005B40C4">
        <w:rPr>
          <w:color w:val="00B050"/>
          <w:shd w:val="clear" w:color="auto" w:fill="FFFFFF"/>
        </w:rPr>
        <w:t> и </w:t>
      </w:r>
      <w:hyperlink r:id="rId80" w:anchor="dst3308" w:history="1">
        <w:r w:rsidRPr="005B40C4">
          <w:rPr>
            <w:color w:val="00B050"/>
          </w:rPr>
          <w:t>4.1</w:t>
        </w:r>
      </w:hyperlink>
      <w:r w:rsidRPr="005B40C4">
        <w:rPr>
          <w:color w:val="00B050"/>
          <w:shd w:val="clear" w:color="auto" w:fill="FFFFFF"/>
        </w:rPr>
        <w:t> настоящей статьи.</w:t>
      </w:r>
    </w:p>
    <w:p w:rsidR="005B40C4" w:rsidRDefault="005B40C4" w:rsidP="005B40C4">
      <w:pPr>
        <w:widowControl w:val="0"/>
        <w:tabs>
          <w:tab w:val="left" w:pos="1134"/>
        </w:tabs>
        <w:suppressAutoHyphens/>
        <w:overflowPunct w:val="0"/>
        <w:autoSpaceDE w:val="0"/>
        <w:ind w:firstLine="709"/>
        <w:contextualSpacing/>
        <w:jc w:val="both"/>
        <w:rPr>
          <w:color w:val="00B050"/>
          <w:shd w:val="clear" w:color="auto" w:fill="FFFFFF"/>
        </w:rPr>
      </w:pPr>
      <w:r w:rsidRPr="005B40C4">
        <w:rPr>
          <w:color w:val="00B050"/>
          <w:shd w:val="clear" w:color="auto" w:fill="FFFFFF"/>
        </w:rPr>
        <w:t xml:space="preserve">3.1. </w:t>
      </w:r>
      <w:proofErr w:type="gramStart"/>
      <w:r w:rsidRPr="005B40C4">
        <w:rPr>
          <w:color w:val="00B050"/>
          <w:shd w:val="clear" w:color="auto" w:fill="FFFFFF"/>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w:t>
      </w:r>
      <w:proofErr w:type="gramEnd"/>
      <w:r w:rsidRPr="005B40C4">
        <w:rPr>
          <w:color w:val="00B050"/>
          <w:shd w:val="clear" w:color="auto" w:fill="FFFFFF"/>
        </w:rPr>
        <w:t xml:space="preserve">, за счет средств </w:t>
      </w:r>
      <w:proofErr w:type="gramStart"/>
      <w:r w:rsidRPr="005B40C4">
        <w:rPr>
          <w:color w:val="00B050"/>
          <w:shd w:val="clear" w:color="auto" w:fill="FFFFFF"/>
        </w:rPr>
        <w:t>бюджета</w:t>
      </w:r>
      <w:proofErr w:type="gramEnd"/>
      <w:r w:rsidRPr="005B40C4">
        <w:rPr>
          <w:color w:val="00B050"/>
          <w:shd w:val="clear" w:color="auto" w:fill="FFFFFF"/>
        </w:rPr>
        <w:t xml:space="preserve">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w:t>
      </w:r>
      <w:proofErr w:type="gramStart"/>
      <w:r w:rsidRPr="005B40C4">
        <w:rPr>
          <w:color w:val="00B050"/>
          <w:shd w:val="clear" w:color="auto" w:fill="FFFFFF"/>
        </w:rPr>
        <w:t>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пятнадцати рабочих дней со дня поступления им указанной документации.</w:t>
      </w:r>
      <w:proofErr w:type="gramEnd"/>
    </w:p>
    <w:p w:rsidR="005B40C4" w:rsidRPr="005B40C4" w:rsidRDefault="005B40C4" w:rsidP="005B40C4">
      <w:pPr>
        <w:widowControl w:val="0"/>
        <w:tabs>
          <w:tab w:val="left" w:pos="1134"/>
        </w:tabs>
        <w:suppressAutoHyphens/>
        <w:overflowPunct w:val="0"/>
        <w:autoSpaceDE w:val="0"/>
        <w:ind w:firstLine="709"/>
        <w:contextualSpacing/>
        <w:jc w:val="both"/>
        <w:rPr>
          <w:rFonts w:eastAsia="Calibri"/>
          <w:color w:val="FF0000"/>
          <w:lang w:eastAsia="en-US"/>
        </w:rPr>
      </w:pPr>
      <w:r w:rsidRPr="005B40C4">
        <w:rPr>
          <w:color w:val="FF0000"/>
          <w:shd w:val="clear" w:color="auto" w:fill="FFFFFF"/>
        </w:rPr>
        <w:t>3</w:t>
      </w:r>
      <w:r w:rsidRPr="005B40C4">
        <w:rPr>
          <w:rFonts w:eastAsia="Calibri"/>
          <w:color w:val="FF0000"/>
          <w:lang w:eastAsia="en-US"/>
        </w:rPr>
        <w:t>.2.  </w:t>
      </w:r>
      <w:proofErr w:type="gramStart"/>
      <w:r>
        <w:rPr>
          <w:rFonts w:eastAsia="Calibri"/>
          <w:color w:val="FF0000"/>
          <w:lang w:eastAsia="en-US"/>
        </w:rPr>
        <w:t xml:space="preserve">В </w:t>
      </w:r>
      <w:r w:rsidRPr="005B40C4">
        <w:rPr>
          <w:rFonts w:eastAsia="Calibri"/>
          <w:color w:val="FF0000"/>
          <w:lang w:eastAsia="en-US"/>
        </w:rPr>
        <w:t>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w:t>
      </w:r>
      <w:hyperlink r:id="rId81" w:anchor="dst100008" w:history="1">
        <w:r w:rsidRPr="005B40C4">
          <w:rPr>
            <w:rFonts w:eastAsia="Calibri"/>
            <w:color w:val="FF0000"/>
            <w:lang w:eastAsia="en-US"/>
          </w:rPr>
          <w:t>разногласий</w:t>
        </w:r>
      </w:hyperlink>
      <w:r w:rsidRPr="005B40C4">
        <w:rPr>
          <w:rFonts w:eastAsia="Calibri"/>
          <w:color w:val="FF0000"/>
          <w:lang w:eastAsia="en-US"/>
        </w:rPr>
        <w:t> согласительной комиссией, требования к составу и порядку работы которой устанавливаются Правительством Российской Федерации.</w:t>
      </w:r>
      <w:proofErr w:type="gramEnd"/>
    </w:p>
    <w:p w:rsidR="007D3361" w:rsidRPr="005B40C4" w:rsidRDefault="007D3361" w:rsidP="005B40C4">
      <w:pPr>
        <w:widowControl w:val="0"/>
        <w:numPr>
          <w:ilvl w:val="0"/>
          <w:numId w:val="70"/>
        </w:numPr>
        <w:tabs>
          <w:tab w:val="left" w:pos="993"/>
        </w:tabs>
        <w:suppressAutoHyphens/>
        <w:overflowPunct w:val="0"/>
        <w:autoSpaceDE w:val="0"/>
        <w:ind w:left="0" w:firstLine="709"/>
        <w:contextualSpacing/>
        <w:jc w:val="both"/>
        <w:rPr>
          <w:rFonts w:eastAsia="Calibri"/>
          <w:color w:val="FF0000"/>
          <w:lang w:eastAsia="en-US"/>
        </w:rPr>
      </w:pPr>
      <w:proofErr w:type="gramStart"/>
      <w:r w:rsidRPr="005B40C4">
        <w:rPr>
          <w:rFonts w:eastAsia="Calibri"/>
          <w:color w:val="FF0000"/>
          <w:lang w:eastAsia="en-US"/>
        </w:rPr>
        <w:t xml:space="preserve">Органы местного самоуправления муниципального образования Темрюкский район принимают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муниципального образования Темрюкский район, за исключением случаев, </w:t>
      </w:r>
      <w:r w:rsidRPr="005B40C4">
        <w:rPr>
          <w:rFonts w:eastAsia="Calibri"/>
          <w:color w:val="FF0000"/>
          <w:lang w:eastAsia="en-US"/>
        </w:rPr>
        <w:lastRenderedPageBreak/>
        <w:t xml:space="preserve">указанных </w:t>
      </w:r>
      <w:r w:rsidR="005B40C4" w:rsidRPr="005B40C4">
        <w:rPr>
          <w:rFonts w:eastAsia="Calibri"/>
          <w:color w:val="FF0000"/>
          <w:lang w:eastAsia="en-US"/>
        </w:rPr>
        <w:t>в </w:t>
      </w:r>
      <w:hyperlink r:id="rId82" w:anchor="dst1431" w:history="1">
        <w:r w:rsidR="005B40C4" w:rsidRPr="005B40C4">
          <w:rPr>
            <w:rFonts w:eastAsia="Calibri"/>
            <w:color w:val="FF0000"/>
            <w:lang w:eastAsia="en-US"/>
          </w:rPr>
          <w:t>частях 2</w:t>
        </w:r>
      </w:hyperlink>
      <w:r w:rsidR="005B40C4" w:rsidRPr="005B40C4">
        <w:rPr>
          <w:rFonts w:eastAsia="Calibri"/>
          <w:color w:val="FF0000"/>
          <w:lang w:eastAsia="en-US"/>
        </w:rPr>
        <w:t> - </w:t>
      </w:r>
      <w:hyperlink r:id="rId83" w:anchor="dst1434" w:history="1">
        <w:r w:rsidR="005B40C4" w:rsidRPr="005B40C4">
          <w:rPr>
            <w:rFonts w:eastAsia="Calibri"/>
            <w:color w:val="FF0000"/>
            <w:lang w:eastAsia="en-US"/>
          </w:rPr>
          <w:t>3.2</w:t>
        </w:r>
      </w:hyperlink>
      <w:r w:rsidR="005B40C4" w:rsidRPr="005B40C4">
        <w:rPr>
          <w:rFonts w:eastAsia="Calibri"/>
          <w:color w:val="FF0000"/>
          <w:lang w:eastAsia="en-US"/>
        </w:rPr>
        <w:t>, </w:t>
      </w:r>
      <w:hyperlink r:id="rId84" w:anchor="dst3308" w:history="1">
        <w:r w:rsidR="005B40C4" w:rsidRPr="005B40C4">
          <w:rPr>
            <w:rFonts w:eastAsia="Calibri"/>
            <w:color w:val="FF0000"/>
            <w:lang w:eastAsia="en-US"/>
          </w:rPr>
          <w:t>4.1</w:t>
        </w:r>
      </w:hyperlink>
      <w:r w:rsidR="005B40C4" w:rsidRPr="005B40C4">
        <w:rPr>
          <w:rFonts w:eastAsia="Calibri"/>
          <w:color w:val="FF0000"/>
          <w:lang w:eastAsia="en-US"/>
        </w:rPr>
        <w:t>, </w:t>
      </w:r>
      <w:hyperlink r:id="rId85" w:anchor="dst2019" w:history="1">
        <w:r w:rsidR="005B40C4" w:rsidRPr="005B40C4">
          <w:rPr>
            <w:rFonts w:eastAsia="Calibri"/>
            <w:color w:val="FF0000"/>
            <w:lang w:eastAsia="en-US"/>
          </w:rPr>
          <w:t>4.2</w:t>
        </w:r>
      </w:hyperlink>
      <w:r w:rsidR="005B40C4" w:rsidRPr="005B40C4">
        <w:rPr>
          <w:rFonts w:eastAsia="Calibri"/>
          <w:color w:val="FF0000"/>
          <w:lang w:eastAsia="en-US"/>
        </w:rPr>
        <w:t> </w:t>
      </w:r>
      <w:r w:rsidRPr="005B40C4">
        <w:rPr>
          <w:rFonts w:eastAsia="Calibri"/>
          <w:color w:val="FF0000"/>
          <w:lang w:eastAsia="en-US"/>
        </w:rPr>
        <w:t>настоящей статьи.</w:t>
      </w:r>
      <w:proofErr w:type="gramEnd"/>
    </w:p>
    <w:p w:rsidR="005B40C4" w:rsidRPr="005B40C4" w:rsidRDefault="005B40C4" w:rsidP="005B40C4">
      <w:pPr>
        <w:widowControl w:val="0"/>
        <w:tabs>
          <w:tab w:val="left" w:pos="1134"/>
        </w:tabs>
        <w:suppressAutoHyphens/>
        <w:overflowPunct w:val="0"/>
        <w:autoSpaceDE w:val="0"/>
        <w:ind w:firstLine="709"/>
        <w:contextualSpacing/>
        <w:jc w:val="both"/>
        <w:rPr>
          <w:rFonts w:eastAsia="Calibri"/>
          <w:color w:val="FF0000"/>
          <w:lang w:eastAsia="en-US"/>
        </w:rPr>
      </w:pPr>
      <w:r w:rsidRPr="005B40C4">
        <w:rPr>
          <w:rFonts w:eastAsia="Calibri"/>
          <w:color w:val="FF0000"/>
          <w:lang w:eastAsia="en-US"/>
        </w:rPr>
        <w:t xml:space="preserve">4.1. </w:t>
      </w:r>
      <w:proofErr w:type="gramStart"/>
      <w:r w:rsidRPr="005B40C4">
        <w:rPr>
          <w:rFonts w:eastAsia="Calibri"/>
          <w:color w:val="FF0000"/>
          <w:lang w:eastAsia="en-US"/>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w:t>
      </w:r>
      <w:proofErr w:type="gramEnd"/>
      <w:r w:rsidRPr="005B40C4">
        <w:rPr>
          <w:rFonts w:eastAsia="Calibri"/>
          <w:color w:val="FF0000"/>
          <w:lang w:eastAsia="en-US"/>
        </w:rPr>
        <w:t xml:space="preserve">,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w:t>
      </w:r>
      <w:proofErr w:type="gramStart"/>
      <w:r w:rsidRPr="005B40C4">
        <w:rPr>
          <w:rFonts w:eastAsia="Calibri"/>
          <w:color w:val="FF0000"/>
          <w:lang w:eastAsia="en-US"/>
        </w:rPr>
        <w:t>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пятнадцати рабочих дней со дня поступления им указанной документации.</w:t>
      </w:r>
      <w:proofErr w:type="gramEnd"/>
    </w:p>
    <w:p w:rsidR="007D3361" w:rsidRPr="005B40C4" w:rsidRDefault="005B40C4" w:rsidP="005B40C4">
      <w:pPr>
        <w:widowControl w:val="0"/>
        <w:tabs>
          <w:tab w:val="left" w:pos="1134"/>
        </w:tabs>
        <w:suppressAutoHyphens/>
        <w:overflowPunct w:val="0"/>
        <w:autoSpaceDE w:val="0"/>
        <w:ind w:firstLine="709"/>
        <w:contextualSpacing/>
        <w:jc w:val="both"/>
        <w:rPr>
          <w:rFonts w:eastAsia="Calibri"/>
          <w:color w:val="FF0000"/>
          <w:lang w:eastAsia="en-US"/>
        </w:rPr>
      </w:pPr>
      <w:r w:rsidRPr="005B40C4">
        <w:rPr>
          <w:rFonts w:eastAsia="Calibri"/>
          <w:color w:val="FF0000"/>
          <w:lang w:eastAsia="en-US"/>
        </w:rPr>
        <w:t xml:space="preserve">4.2. </w:t>
      </w:r>
      <w:proofErr w:type="gramStart"/>
      <w:r w:rsidRPr="005B40C4">
        <w:rPr>
          <w:rFonts w:eastAsia="Calibri"/>
          <w:color w:val="FF0000"/>
          <w:lang w:eastAsia="en-US"/>
        </w:rPr>
        <w:t>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w:t>
      </w:r>
      <w:proofErr w:type="gramEnd"/>
      <w:r w:rsidRPr="005B40C4">
        <w:rPr>
          <w:rFonts w:eastAsia="Calibri"/>
          <w:color w:val="FF0000"/>
          <w:lang w:eastAsia="en-US"/>
        </w:rPr>
        <w:t xml:space="preserve"> Правительством Российской Федерации.</w:t>
      </w:r>
    </w:p>
    <w:p w:rsidR="005B40C4" w:rsidRDefault="005B40C4" w:rsidP="003242DA">
      <w:pPr>
        <w:widowControl w:val="0"/>
        <w:numPr>
          <w:ilvl w:val="0"/>
          <w:numId w:val="70"/>
        </w:numPr>
        <w:tabs>
          <w:tab w:val="left" w:pos="993"/>
        </w:tabs>
        <w:suppressAutoHyphens/>
        <w:overflowPunct w:val="0"/>
        <w:autoSpaceDE w:val="0"/>
        <w:ind w:left="0" w:firstLine="709"/>
        <w:contextualSpacing/>
        <w:jc w:val="both"/>
        <w:rPr>
          <w:rFonts w:eastAsia="Calibri"/>
          <w:color w:val="FF0000"/>
          <w:lang w:eastAsia="en-US"/>
        </w:rPr>
      </w:pPr>
      <w:proofErr w:type="gramStart"/>
      <w:r w:rsidRPr="005B40C4">
        <w:rPr>
          <w:rFonts w:eastAsia="Calibri"/>
          <w:color w:val="FF0000"/>
          <w:lang w:eastAsia="en-US"/>
        </w:rPr>
        <w:t>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86" w:anchor="dst1425" w:history="1">
        <w:r w:rsidRPr="005B40C4">
          <w:rPr>
            <w:rFonts w:eastAsia="Calibri"/>
            <w:color w:val="FF0000"/>
            <w:lang w:eastAsia="en-US"/>
          </w:rPr>
          <w:t>части 1.1</w:t>
        </w:r>
      </w:hyperlink>
      <w:r w:rsidRPr="005B40C4">
        <w:rPr>
          <w:rFonts w:eastAsia="Calibri"/>
          <w:color w:val="FF0000"/>
          <w:lang w:eastAsia="en-US"/>
        </w:rPr>
        <w:t> настоящей статьи, и утверждают документацию по планировке территории в границах поселения, городского округа, за исключением случаев, указанных в </w:t>
      </w:r>
      <w:hyperlink r:id="rId87" w:anchor="dst1431" w:history="1">
        <w:r w:rsidRPr="005B40C4">
          <w:rPr>
            <w:rFonts w:eastAsia="Calibri"/>
            <w:color w:val="FF0000"/>
            <w:lang w:eastAsia="en-US"/>
          </w:rPr>
          <w:t>частях 2</w:t>
        </w:r>
      </w:hyperlink>
      <w:r w:rsidRPr="005B40C4">
        <w:rPr>
          <w:rFonts w:eastAsia="Calibri"/>
          <w:color w:val="FF0000"/>
          <w:lang w:eastAsia="en-US"/>
        </w:rPr>
        <w:t> - </w:t>
      </w:r>
      <w:hyperlink r:id="rId88" w:anchor="dst2019" w:history="1">
        <w:r w:rsidRPr="005B40C4">
          <w:rPr>
            <w:rFonts w:eastAsia="Calibri"/>
            <w:color w:val="FF0000"/>
            <w:lang w:eastAsia="en-US"/>
          </w:rPr>
          <w:t>4.2</w:t>
        </w:r>
      </w:hyperlink>
      <w:r w:rsidRPr="005B40C4">
        <w:rPr>
          <w:rFonts w:eastAsia="Calibri"/>
          <w:color w:val="FF0000"/>
          <w:lang w:eastAsia="en-US"/>
        </w:rPr>
        <w:t>, </w:t>
      </w:r>
      <w:hyperlink r:id="rId89" w:anchor="dst2020" w:history="1">
        <w:r w:rsidRPr="005B40C4">
          <w:rPr>
            <w:rFonts w:eastAsia="Calibri"/>
            <w:color w:val="FF0000"/>
            <w:lang w:eastAsia="en-US"/>
          </w:rPr>
          <w:t>5.2</w:t>
        </w:r>
      </w:hyperlink>
      <w:r w:rsidRPr="005B40C4">
        <w:rPr>
          <w:rFonts w:eastAsia="Calibri"/>
          <w:color w:val="FF0000"/>
          <w:lang w:eastAsia="en-US"/>
        </w:rPr>
        <w:t> настоящей статьи, с учетом особенностей, указанных в </w:t>
      </w:r>
      <w:hyperlink r:id="rId90" w:anchor="dst3309" w:history="1">
        <w:r w:rsidRPr="005B40C4">
          <w:rPr>
            <w:rFonts w:eastAsia="Calibri"/>
            <w:color w:val="FF0000"/>
            <w:lang w:eastAsia="en-US"/>
          </w:rPr>
          <w:t>части</w:t>
        </w:r>
        <w:proofErr w:type="gramEnd"/>
        <w:r w:rsidRPr="005B40C4">
          <w:rPr>
            <w:rFonts w:eastAsia="Calibri"/>
            <w:color w:val="FF0000"/>
            <w:lang w:eastAsia="en-US"/>
          </w:rPr>
          <w:t xml:space="preserve"> 5.1</w:t>
        </w:r>
      </w:hyperlink>
      <w:r w:rsidRPr="005B40C4">
        <w:rPr>
          <w:rFonts w:eastAsia="Calibri"/>
          <w:color w:val="FF0000"/>
          <w:lang w:eastAsia="en-US"/>
        </w:rPr>
        <w:t> настоящей статьи.</w:t>
      </w:r>
    </w:p>
    <w:p w:rsidR="005B40C4" w:rsidRPr="00C861A3" w:rsidRDefault="005B40C4" w:rsidP="00C861A3">
      <w:pPr>
        <w:widowControl w:val="0"/>
        <w:tabs>
          <w:tab w:val="left" w:pos="993"/>
        </w:tabs>
        <w:suppressAutoHyphens/>
        <w:overflowPunct w:val="0"/>
        <w:autoSpaceDE w:val="0"/>
        <w:ind w:firstLine="709"/>
        <w:contextualSpacing/>
        <w:jc w:val="both"/>
        <w:rPr>
          <w:rFonts w:eastAsia="Calibri"/>
          <w:color w:val="00B050"/>
          <w:lang w:eastAsia="en-US"/>
        </w:rPr>
      </w:pPr>
      <w:r w:rsidRPr="00C861A3">
        <w:rPr>
          <w:rFonts w:eastAsia="Calibri"/>
          <w:color w:val="00B050"/>
          <w:lang w:eastAsia="en-US"/>
        </w:rPr>
        <w:t xml:space="preserve">5.1. </w:t>
      </w:r>
      <w:proofErr w:type="gramStart"/>
      <w:r w:rsidRPr="00C861A3">
        <w:rPr>
          <w:rFonts w:eastAsia="Calibri"/>
          <w:color w:val="00B050"/>
          <w:lang w:eastAsia="en-US"/>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w:t>
      </w:r>
      <w:proofErr w:type="gramEnd"/>
      <w:r w:rsidRPr="00C861A3">
        <w:rPr>
          <w:rFonts w:eastAsia="Calibri"/>
          <w:color w:val="00B050"/>
          <w:lang w:eastAsia="en-US"/>
        </w:rPr>
        <w:t xml:space="preserve">, за счет средств местного </w:t>
      </w:r>
      <w:proofErr w:type="gramStart"/>
      <w:r w:rsidRPr="00C861A3">
        <w:rPr>
          <w:rFonts w:eastAsia="Calibri"/>
          <w:color w:val="00B050"/>
          <w:lang w:eastAsia="en-US"/>
        </w:rPr>
        <w:t>бюджета</w:t>
      </w:r>
      <w:proofErr w:type="gramEnd"/>
      <w:r w:rsidRPr="00C861A3">
        <w:rPr>
          <w:rFonts w:eastAsia="Calibri"/>
          <w:color w:val="00B050"/>
          <w:lang w:eastAsia="en-US"/>
        </w:rPr>
        <w:t xml:space="preserve">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пятнадцати рабочих дней со дня поступления им указанной документации.</w:t>
      </w:r>
    </w:p>
    <w:p w:rsidR="005B40C4" w:rsidRPr="00C861A3" w:rsidRDefault="005B40C4" w:rsidP="00C861A3">
      <w:pPr>
        <w:widowControl w:val="0"/>
        <w:tabs>
          <w:tab w:val="left" w:pos="993"/>
        </w:tabs>
        <w:suppressAutoHyphens/>
        <w:overflowPunct w:val="0"/>
        <w:autoSpaceDE w:val="0"/>
        <w:ind w:firstLine="709"/>
        <w:contextualSpacing/>
        <w:jc w:val="both"/>
        <w:rPr>
          <w:rFonts w:eastAsia="Calibri"/>
          <w:color w:val="00B050"/>
          <w:lang w:eastAsia="en-US"/>
        </w:rPr>
      </w:pPr>
      <w:r w:rsidRPr="00C861A3">
        <w:rPr>
          <w:rFonts w:eastAsia="Calibri"/>
          <w:color w:val="00B050"/>
          <w:lang w:eastAsia="en-US"/>
        </w:rPr>
        <w:t xml:space="preserve">5.2. </w:t>
      </w:r>
      <w:proofErr w:type="gramStart"/>
      <w:r w:rsidRPr="00C861A3">
        <w:rPr>
          <w:rFonts w:eastAsia="Calibri"/>
          <w:color w:val="00B050"/>
          <w:lang w:eastAsia="en-US"/>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w:t>
      </w:r>
      <w:r w:rsidRPr="00C861A3">
        <w:rPr>
          <w:rFonts w:eastAsia="Calibri"/>
          <w:color w:val="00B050"/>
          <w:lang w:eastAsia="en-US"/>
        </w:rPr>
        <w:lastRenderedPageBreak/>
        <w:t>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w:t>
      </w:r>
      <w:hyperlink r:id="rId91" w:anchor="dst100008" w:history="1">
        <w:r w:rsidRPr="00C861A3">
          <w:rPr>
            <w:rFonts w:eastAsia="Calibri"/>
            <w:color w:val="00B050"/>
            <w:lang w:eastAsia="en-US"/>
          </w:rPr>
          <w:t>разногласий</w:t>
        </w:r>
      </w:hyperlink>
      <w:r w:rsidRPr="00C861A3">
        <w:rPr>
          <w:rFonts w:eastAsia="Calibri"/>
          <w:color w:val="00B050"/>
          <w:lang w:eastAsia="en-US"/>
        </w:rPr>
        <w:t> согласительной комиссией, требования к составу и порядку работы которой устанавливаются Правительством Российской Федерации.</w:t>
      </w:r>
      <w:proofErr w:type="gramEnd"/>
    </w:p>
    <w:p w:rsidR="007D3361" w:rsidRPr="003242DA" w:rsidRDefault="007D3361" w:rsidP="003242DA">
      <w:pPr>
        <w:widowControl w:val="0"/>
        <w:numPr>
          <w:ilvl w:val="0"/>
          <w:numId w:val="70"/>
        </w:numPr>
        <w:tabs>
          <w:tab w:val="left" w:pos="993"/>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Российской Федерации), предусматривающей размещение объектов федерального значения в областях, указанных в части 1 статьи 10 Градостроительного кодекса Российской Федерации,</w:t>
      </w:r>
      <w:r w:rsidR="00C861A3" w:rsidRPr="00C861A3">
        <w:rPr>
          <w:rFonts w:ascii="Arial" w:hAnsi="Arial" w:cs="Arial"/>
          <w:color w:val="000000"/>
          <w:sz w:val="26"/>
          <w:szCs w:val="26"/>
          <w:shd w:val="clear" w:color="auto" w:fill="FFFFFF"/>
        </w:rPr>
        <w:t xml:space="preserve"> </w:t>
      </w:r>
      <w:r w:rsidR="00C861A3" w:rsidRPr="00C861A3">
        <w:rPr>
          <w:rFonts w:eastAsia="Calibri"/>
          <w:color w:val="00B050"/>
          <w:lang w:eastAsia="en-US"/>
        </w:rPr>
        <w:t>документами территориального планирования двух и более субъектов Российской Федерации (при их наличии),</w:t>
      </w:r>
      <w:r w:rsidRPr="003242DA">
        <w:rPr>
          <w:rFonts w:eastAsia="Calibri"/>
          <w:color w:val="000000"/>
          <w:lang w:eastAsia="en-US"/>
        </w:rPr>
        <w:t xml:space="preserve"> объектов регионального значения в областях, указанных в части 3 статьи 14</w:t>
      </w:r>
      <w:proofErr w:type="gramEnd"/>
      <w:r w:rsidRPr="003242DA">
        <w:rPr>
          <w:rFonts w:eastAsia="Calibri"/>
          <w:color w:val="000000"/>
          <w:lang w:eastAsia="en-US"/>
        </w:rPr>
        <w:t xml:space="preserve"> </w:t>
      </w:r>
      <w:proofErr w:type="gramStart"/>
      <w:r w:rsidRPr="003242DA">
        <w:rPr>
          <w:rFonts w:eastAsia="Calibri"/>
          <w:color w:val="000000"/>
          <w:lang w:eastAsia="en-US"/>
        </w:rPr>
        <w:t>Градостроительного кодекса Российской Федерации, объектов местного значения муниципального района в областях, указанных в пункте 1 части 3 статьи 19 Градостроительного кодекса Российской Федерации, объектов местного значения поселения, городского округа в областях, указанных в пункте 1 части 5 статьи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w:t>
      </w:r>
      <w:proofErr w:type="gramEnd"/>
      <w:r w:rsidRPr="003242DA">
        <w:rPr>
          <w:rFonts w:eastAsia="Calibri"/>
          <w:color w:val="000000"/>
          <w:lang w:eastAsia="en-US"/>
        </w:rPr>
        <w:t xml:space="preserve"> </w:t>
      </w:r>
      <w:proofErr w:type="gramStart"/>
      <w:r w:rsidRPr="003242DA">
        <w:rPr>
          <w:rFonts w:eastAsia="Calibri"/>
          <w:color w:val="000000"/>
          <w:lang w:eastAsia="en-US"/>
        </w:rPr>
        <w:t xml:space="preserve">статьи 10 Градостроительного кодекса Российской Федерации, </w:t>
      </w:r>
      <w:r w:rsidR="00C861A3" w:rsidRPr="00C861A3">
        <w:rPr>
          <w:rFonts w:eastAsia="Calibri"/>
          <w:color w:val="00B050"/>
          <w:lang w:eastAsia="en-US"/>
        </w:rPr>
        <w:t>документами территориального планирования двух и более субъектов Российской Федерации (при их наличии),</w:t>
      </w:r>
      <w:r w:rsidR="00C861A3">
        <w:rPr>
          <w:rFonts w:ascii="Arial" w:hAnsi="Arial" w:cs="Arial"/>
          <w:color w:val="000000"/>
          <w:sz w:val="26"/>
          <w:szCs w:val="26"/>
          <w:shd w:val="clear" w:color="auto" w:fill="FFFFFF"/>
        </w:rPr>
        <w:t xml:space="preserve"> </w:t>
      </w:r>
      <w:r w:rsidRPr="003242DA">
        <w:rPr>
          <w:rFonts w:eastAsia="Calibri"/>
          <w:color w:val="000000"/>
          <w:lang w:eastAsia="en-US"/>
        </w:rPr>
        <w:t>документами территориального планирования субъекта Российской Федерации в областях, указанных в части 3 статьи 14 Градостроительного кодекса Российской Федерации, документами территориального планирования муниципального района в областях, указанных в пункте 1 части 3 статьи 19 Градостроительного кодекса Российской Федерации, документами территориального планирования поселений, городских</w:t>
      </w:r>
      <w:proofErr w:type="gramEnd"/>
      <w:r w:rsidRPr="003242DA">
        <w:rPr>
          <w:rFonts w:eastAsia="Calibri"/>
          <w:color w:val="000000"/>
          <w:lang w:eastAsia="en-US"/>
        </w:rPr>
        <w:t xml:space="preserve"> округов в областях, указанных в пункте 1 части 5 статьи 23 Градостроительного кодекса Российской Федерации.</w:t>
      </w:r>
    </w:p>
    <w:p w:rsidR="007D3361" w:rsidRPr="003242DA" w:rsidRDefault="007D3361" w:rsidP="003242DA">
      <w:pPr>
        <w:widowControl w:val="0"/>
        <w:numPr>
          <w:ilvl w:val="0"/>
          <w:numId w:val="70"/>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образования Темрюкский район,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w:t>
      </w:r>
      <w:proofErr w:type="gramStart"/>
      <w:r w:rsidRPr="003242DA">
        <w:rPr>
          <w:rFonts w:eastAsia="Calibri"/>
          <w:color w:val="000000"/>
          <w:lang w:eastAsia="en-US"/>
        </w:rPr>
        <w:t>территориям</w:t>
      </w:r>
      <w:proofErr w:type="gramEnd"/>
      <w:r w:rsidRPr="003242DA">
        <w:rPr>
          <w:rFonts w:eastAsia="Calibri"/>
          <w:color w:val="000000"/>
          <w:lang w:eastAsia="en-US"/>
        </w:rPr>
        <w:t xml:space="preserve"> которых принято такое решение.</w:t>
      </w:r>
    </w:p>
    <w:p w:rsidR="007D3361" w:rsidRPr="003242DA" w:rsidRDefault="007D3361" w:rsidP="003242DA">
      <w:pPr>
        <w:widowControl w:val="0"/>
        <w:numPr>
          <w:ilvl w:val="0"/>
          <w:numId w:val="70"/>
        </w:numPr>
        <w:tabs>
          <w:tab w:val="left" w:pos="993"/>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w:t>
      </w:r>
      <w:proofErr w:type="gramEnd"/>
      <w:r w:rsidRPr="003242DA">
        <w:rPr>
          <w:rFonts w:eastAsia="Calibri"/>
          <w:color w:val="000000"/>
          <w:lang w:eastAsia="en-US"/>
        </w:rPr>
        <w:t xml:space="preserve">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7D3361" w:rsidRPr="003242DA" w:rsidRDefault="00C861A3" w:rsidP="00C861A3">
      <w:pPr>
        <w:widowControl w:val="0"/>
        <w:tabs>
          <w:tab w:val="left" w:pos="1134"/>
        </w:tabs>
        <w:suppressAutoHyphens/>
        <w:overflowPunct w:val="0"/>
        <w:autoSpaceDE w:val="0"/>
        <w:ind w:firstLine="709"/>
        <w:contextualSpacing/>
        <w:jc w:val="both"/>
        <w:rPr>
          <w:rFonts w:eastAsia="Calibri"/>
          <w:color w:val="000000"/>
          <w:lang w:eastAsia="en-US"/>
        </w:rPr>
      </w:pPr>
      <w:r>
        <w:rPr>
          <w:rFonts w:eastAsia="Calibri"/>
          <w:color w:val="000000"/>
          <w:lang w:eastAsia="en-US"/>
        </w:rPr>
        <w:t xml:space="preserve">8.1. </w:t>
      </w:r>
      <w:r w:rsidR="007D3361" w:rsidRPr="003242DA">
        <w:rPr>
          <w:rFonts w:eastAsia="Calibri"/>
          <w:color w:val="000000"/>
          <w:lang w:eastAsia="en-US"/>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7D3361" w:rsidRPr="003242DA" w:rsidRDefault="00C861A3" w:rsidP="00C861A3">
      <w:pPr>
        <w:widowControl w:val="0"/>
        <w:tabs>
          <w:tab w:val="left" w:pos="1134"/>
        </w:tabs>
        <w:suppressAutoHyphens/>
        <w:overflowPunct w:val="0"/>
        <w:autoSpaceDE w:val="0"/>
        <w:ind w:firstLine="709"/>
        <w:contextualSpacing/>
        <w:jc w:val="both"/>
        <w:rPr>
          <w:rFonts w:eastAsia="Calibri"/>
          <w:color w:val="000000"/>
          <w:lang w:eastAsia="en-US"/>
        </w:rPr>
      </w:pPr>
      <w:r>
        <w:rPr>
          <w:rFonts w:eastAsia="Calibri"/>
          <w:color w:val="000000"/>
          <w:lang w:eastAsia="en-US"/>
        </w:rPr>
        <w:t xml:space="preserve">8.2. </w:t>
      </w:r>
      <w:r w:rsidRPr="00C861A3">
        <w:rPr>
          <w:rFonts w:eastAsia="Calibri"/>
          <w:color w:val="FF0000"/>
          <w:lang w:eastAsia="en-US"/>
        </w:rPr>
        <w:t>Утратил силу</w:t>
      </w:r>
      <w:r>
        <w:rPr>
          <w:rFonts w:eastAsia="Calibri"/>
          <w:color w:val="FF0000"/>
          <w:lang w:eastAsia="en-US"/>
        </w:rPr>
        <w:t>.</w:t>
      </w:r>
    </w:p>
    <w:p w:rsidR="00C861A3" w:rsidRPr="00C861A3" w:rsidRDefault="00C861A3" w:rsidP="00C861A3">
      <w:pPr>
        <w:pStyle w:val="aff4"/>
        <w:widowControl w:val="0"/>
        <w:numPr>
          <w:ilvl w:val="0"/>
          <w:numId w:val="70"/>
        </w:numPr>
        <w:tabs>
          <w:tab w:val="left" w:pos="1134"/>
        </w:tabs>
        <w:suppressAutoHyphens/>
        <w:overflowPunct w:val="0"/>
        <w:autoSpaceDE w:val="0"/>
        <w:ind w:left="0" w:firstLine="709"/>
        <w:jc w:val="both"/>
        <w:rPr>
          <w:rFonts w:eastAsia="Calibri"/>
          <w:color w:val="000000"/>
          <w:lang w:eastAsia="en-US"/>
        </w:rPr>
      </w:pPr>
      <w:r w:rsidRPr="00C861A3">
        <w:rPr>
          <w:rFonts w:eastAsia="Calibri"/>
          <w:color w:val="FF0000"/>
          <w:lang w:eastAsia="en-US"/>
        </w:rPr>
        <w:t>Утратил силу.</w:t>
      </w:r>
    </w:p>
    <w:p w:rsidR="00C861A3" w:rsidRPr="00C861A3" w:rsidRDefault="00C861A3" w:rsidP="003242DA">
      <w:pPr>
        <w:widowControl w:val="0"/>
        <w:numPr>
          <w:ilvl w:val="0"/>
          <w:numId w:val="70"/>
        </w:numPr>
        <w:tabs>
          <w:tab w:val="left" w:pos="993"/>
        </w:tabs>
        <w:suppressAutoHyphens/>
        <w:overflowPunct w:val="0"/>
        <w:autoSpaceDE w:val="0"/>
        <w:ind w:left="0" w:firstLine="709"/>
        <w:contextualSpacing/>
        <w:jc w:val="both"/>
        <w:rPr>
          <w:rFonts w:eastAsia="Calibri"/>
          <w:color w:val="00B050"/>
          <w:lang w:eastAsia="en-US"/>
        </w:rPr>
      </w:pPr>
      <w:proofErr w:type="gramStart"/>
      <w:r w:rsidRPr="00C861A3">
        <w:rPr>
          <w:rFonts w:eastAsia="Calibri"/>
          <w:color w:val="00B050"/>
          <w:lang w:eastAsia="en-US"/>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w:t>
      </w:r>
      <w:r w:rsidRPr="00C861A3">
        <w:rPr>
          <w:rFonts w:eastAsia="Calibri"/>
          <w:color w:val="00B050"/>
          <w:lang w:eastAsia="en-US"/>
        </w:rPr>
        <w:lastRenderedPageBreak/>
        <w:t>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w:t>
      </w:r>
      <w:proofErr w:type="gramEnd"/>
      <w:r w:rsidRPr="00C861A3">
        <w:rPr>
          <w:rFonts w:eastAsia="Calibri"/>
          <w:color w:val="00B050"/>
          <w:lang w:eastAsia="en-US"/>
        </w:rPr>
        <w:t xml:space="preserve"> </w:t>
      </w:r>
      <w:proofErr w:type="gramStart"/>
      <w:r w:rsidRPr="00C861A3">
        <w:rPr>
          <w:rFonts w:eastAsia="Calibri"/>
          <w:color w:val="00B050"/>
          <w:lang w:eastAsia="en-US"/>
        </w:rPr>
        <w:t>движения, требованиями по обеспечению эффективности организации дорожного движения, указанными в </w:t>
      </w:r>
      <w:hyperlink r:id="rId92" w:anchor="dst100095" w:history="1">
        <w:r w:rsidRPr="00C861A3">
          <w:rPr>
            <w:rFonts w:eastAsia="Calibri"/>
            <w:color w:val="00B050"/>
            <w:lang w:eastAsia="en-US"/>
          </w:rPr>
          <w:t>части 1 статьи 11</w:t>
        </w:r>
      </w:hyperlink>
      <w:r w:rsidRPr="00C861A3">
        <w:rPr>
          <w:rFonts w:eastAsia="Calibri"/>
          <w:color w:val="00B050"/>
          <w:lang w:eastAsia="en-US"/>
        </w:rPr>
        <w:t>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w:t>
      </w:r>
      <w:proofErr w:type="gramEnd"/>
      <w:r w:rsidRPr="00C861A3">
        <w:rPr>
          <w:rFonts w:eastAsia="Calibri"/>
          <w:color w:val="00B050"/>
          <w:lang w:eastAsia="en-US"/>
        </w:rPr>
        <w:t xml:space="preserve">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 </w:t>
      </w:r>
      <w:hyperlink r:id="rId93" w:anchor="dst3355" w:history="1">
        <w:r w:rsidRPr="00C861A3">
          <w:rPr>
            <w:rFonts w:eastAsia="Calibri"/>
            <w:color w:val="00B050"/>
            <w:lang w:eastAsia="en-US"/>
          </w:rPr>
          <w:t>частью 10.2</w:t>
        </w:r>
      </w:hyperlink>
      <w:r w:rsidRPr="00C861A3">
        <w:rPr>
          <w:rFonts w:eastAsia="Calibri"/>
          <w:color w:val="00B050"/>
          <w:lang w:eastAsia="en-US"/>
        </w:rPr>
        <w:t> настоящей статьи.</w:t>
      </w:r>
    </w:p>
    <w:p w:rsidR="007D3361" w:rsidRDefault="007046D8" w:rsidP="007046D8">
      <w:pPr>
        <w:widowControl w:val="0"/>
        <w:tabs>
          <w:tab w:val="left" w:pos="993"/>
        </w:tabs>
        <w:suppressAutoHyphens/>
        <w:overflowPunct w:val="0"/>
        <w:autoSpaceDE w:val="0"/>
        <w:ind w:firstLine="709"/>
        <w:contextualSpacing/>
        <w:jc w:val="both"/>
        <w:rPr>
          <w:rFonts w:eastAsia="Calibri"/>
          <w:color w:val="000000"/>
          <w:lang w:eastAsia="en-US"/>
        </w:rPr>
      </w:pPr>
      <w:r>
        <w:rPr>
          <w:rFonts w:eastAsia="Calibri"/>
          <w:color w:val="000000"/>
          <w:lang w:eastAsia="en-US"/>
        </w:rPr>
        <w:t xml:space="preserve">10.1. </w:t>
      </w:r>
      <w:proofErr w:type="gramStart"/>
      <w:r w:rsidR="007D3361" w:rsidRPr="003242DA">
        <w:rPr>
          <w:rFonts w:eastAsia="Calibri"/>
          <w:color w:val="000000"/>
          <w:lang w:eastAsia="en-US"/>
        </w:rPr>
        <w:t>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7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proofErr w:type="gramEnd"/>
    </w:p>
    <w:p w:rsidR="00C861A3" w:rsidRDefault="00C861A3" w:rsidP="00C861A3">
      <w:pPr>
        <w:widowControl w:val="0"/>
        <w:tabs>
          <w:tab w:val="left" w:pos="993"/>
        </w:tabs>
        <w:suppressAutoHyphens/>
        <w:overflowPunct w:val="0"/>
        <w:autoSpaceDE w:val="0"/>
        <w:ind w:firstLine="709"/>
        <w:contextualSpacing/>
        <w:jc w:val="both"/>
        <w:rPr>
          <w:rFonts w:eastAsia="Calibri"/>
          <w:color w:val="00B050"/>
          <w:lang w:eastAsia="en-US"/>
        </w:rPr>
      </w:pPr>
      <w:r w:rsidRPr="00C861A3">
        <w:rPr>
          <w:rFonts w:eastAsia="Calibri"/>
          <w:color w:val="00B050"/>
          <w:lang w:eastAsia="en-US"/>
        </w:rPr>
        <w:t>1</w:t>
      </w:r>
      <w:r w:rsidR="007046D8">
        <w:rPr>
          <w:rFonts w:eastAsia="Calibri"/>
          <w:color w:val="00B050"/>
          <w:lang w:eastAsia="en-US"/>
        </w:rPr>
        <w:t>0</w:t>
      </w:r>
      <w:r w:rsidRPr="00C861A3">
        <w:rPr>
          <w:rFonts w:eastAsia="Calibri"/>
          <w:color w:val="00B050"/>
          <w:lang w:eastAsia="en-US"/>
        </w:rPr>
        <w:t>.</w:t>
      </w:r>
      <w:r w:rsidR="007046D8">
        <w:rPr>
          <w:rFonts w:eastAsia="Calibri"/>
          <w:color w:val="00B050"/>
          <w:lang w:eastAsia="en-US"/>
        </w:rPr>
        <w:t>2</w:t>
      </w:r>
      <w:r w:rsidRPr="00C861A3">
        <w:rPr>
          <w:rFonts w:eastAsia="Calibri"/>
          <w:color w:val="00B050"/>
          <w:lang w:eastAsia="en-US"/>
        </w:rPr>
        <w:t>. 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w:t>
      </w:r>
      <w:proofErr w:type="gramStart"/>
      <w:r w:rsidRPr="00C861A3">
        <w:rPr>
          <w:rFonts w:eastAsia="Calibri"/>
          <w:color w:val="00B050"/>
          <w:lang w:eastAsia="en-US"/>
        </w:rPr>
        <w:t>,</w:t>
      </w:r>
      <w:proofErr w:type="gramEnd"/>
      <w:r w:rsidRPr="00C861A3">
        <w:rPr>
          <w:rFonts w:eastAsia="Calibri"/>
          <w:color w:val="00B050"/>
          <w:lang w:eastAsia="en-US"/>
        </w:rPr>
        <w:t xml:space="preserve">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поселения, генеральный план городского округа,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поселения, генеральный план городского округа, правила землепользования и застройки.</w:t>
      </w:r>
    </w:p>
    <w:p w:rsidR="00C861A3" w:rsidRPr="00C861A3" w:rsidRDefault="007046D8" w:rsidP="00C861A3">
      <w:pPr>
        <w:widowControl w:val="0"/>
        <w:tabs>
          <w:tab w:val="left" w:pos="993"/>
        </w:tabs>
        <w:suppressAutoHyphens/>
        <w:overflowPunct w:val="0"/>
        <w:autoSpaceDE w:val="0"/>
        <w:ind w:firstLine="709"/>
        <w:contextualSpacing/>
        <w:jc w:val="both"/>
        <w:rPr>
          <w:rFonts w:eastAsia="Calibri"/>
          <w:color w:val="00B050"/>
          <w:lang w:eastAsia="en-US"/>
        </w:rPr>
      </w:pPr>
      <w:r>
        <w:rPr>
          <w:rFonts w:eastAsia="Calibri"/>
          <w:color w:val="00B050"/>
          <w:lang w:eastAsia="en-US"/>
        </w:rPr>
        <w:t>10.3.</w:t>
      </w:r>
      <w:r w:rsidR="00C861A3">
        <w:rPr>
          <w:rFonts w:eastAsia="Calibri"/>
          <w:color w:val="00B050"/>
          <w:lang w:eastAsia="en-US"/>
        </w:rPr>
        <w:t xml:space="preserve"> </w:t>
      </w:r>
      <w:r w:rsidR="00C861A3" w:rsidRPr="00C861A3">
        <w:rPr>
          <w:rFonts w:eastAsia="Calibri"/>
          <w:color w:val="00B050"/>
          <w:lang w:eastAsia="en-US"/>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7D3361" w:rsidRPr="003242DA" w:rsidRDefault="007D3361" w:rsidP="003242DA">
      <w:pPr>
        <w:widowControl w:val="0"/>
        <w:numPr>
          <w:ilvl w:val="0"/>
          <w:numId w:val="70"/>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 случае</w:t>
      </w:r>
      <w:proofErr w:type="gramStart"/>
      <w:r w:rsidRPr="003242DA">
        <w:rPr>
          <w:rFonts w:eastAsia="Calibri"/>
          <w:color w:val="000000"/>
          <w:lang w:eastAsia="en-US"/>
        </w:rPr>
        <w:t>,</w:t>
      </w:r>
      <w:proofErr w:type="gramEnd"/>
      <w:r w:rsidRPr="003242DA">
        <w:rPr>
          <w:rFonts w:eastAsia="Calibri"/>
          <w:color w:val="000000"/>
          <w:lang w:eastAsia="en-US"/>
        </w:rPr>
        <w:t xml:space="preserve">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образования Темрюкский район, подготовка указанной документации должна осуществляться в соответствии с документами территориального планирования Российской Федерации, </w:t>
      </w:r>
      <w:r w:rsidR="00C861A3" w:rsidRPr="00C861A3">
        <w:rPr>
          <w:rFonts w:eastAsia="Calibri"/>
          <w:color w:val="00B050"/>
          <w:lang w:eastAsia="en-US"/>
        </w:rPr>
        <w:t>документами территориального планирования двух и более субъектов Российской Федерации, </w:t>
      </w:r>
      <w:r w:rsidRPr="003242DA">
        <w:rPr>
          <w:rFonts w:eastAsia="Calibri"/>
          <w:color w:val="000000"/>
          <w:lang w:eastAsia="en-US"/>
        </w:rPr>
        <w:t>документами территориального планирования субъектов Российской Федерации, документами территориального планирования муниципального образования Темрюкский район.</w:t>
      </w:r>
    </w:p>
    <w:p w:rsidR="00C861A3" w:rsidRDefault="00C861A3" w:rsidP="003242DA">
      <w:pPr>
        <w:widowControl w:val="0"/>
        <w:numPr>
          <w:ilvl w:val="0"/>
          <w:numId w:val="70"/>
        </w:numPr>
        <w:tabs>
          <w:tab w:val="left" w:pos="1134"/>
        </w:tabs>
        <w:suppressAutoHyphens/>
        <w:overflowPunct w:val="0"/>
        <w:autoSpaceDE w:val="0"/>
        <w:ind w:left="0" w:firstLine="709"/>
        <w:contextualSpacing/>
        <w:jc w:val="both"/>
        <w:rPr>
          <w:rFonts w:eastAsia="Calibri"/>
          <w:color w:val="FF0000"/>
          <w:lang w:eastAsia="en-US"/>
        </w:rPr>
      </w:pPr>
      <w:proofErr w:type="gramStart"/>
      <w:r w:rsidRPr="00C861A3">
        <w:rPr>
          <w:rFonts w:eastAsia="Calibri"/>
          <w:color w:val="FF0000"/>
          <w:lang w:eastAsia="en-US"/>
        </w:rPr>
        <w:t>Уполномоченные федеральные органы исполнительной власти осуществляют проверку документации по планировке территории, в случаях, предусмотренных </w:t>
      </w:r>
      <w:hyperlink r:id="rId94" w:anchor="dst1431" w:history="1">
        <w:r w:rsidRPr="00C861A3">
          <w:rPr>
            <w:rFonts w:eastAsia="Calibri"/>
            <w:color w:val="FF0000"/>
            <w:lang w:eastAsia="en-US"/>
          </w:rPr>
          <w:t>частями 2</w:t>
        </w:r>
      </w:hyperlink>
      <w:r w:rsidRPr="00C861A3">
        <w:rPr>
          <w:rFonts w:eastAsia="Calibri"/>
          <w:color w:val="FF0000"/>
          <w:lang w:eastAsia="en-US"/>
        </w:rPr>
        <w:t> и </w:t>
      </w:r>
      <w:hyperlink r:id="rId95" w:anchor="dst1434" w:history="1">
        <w:r w:rsidRPr="00C861A3">
          <w:rPr>
            <w:rFonts w:eastAsia="Calibri"/>
            <w:color w:val="FF0000"/>
            <w:lang w:eastAsia="en-US"/>
          </w:rPr>
          <w:t>3.2</w:t>
        </w:r>
      </w:hyperlink>
      <w:r w:rsidRPr="00C861A3">
        <w:rPr>
          <w:rFonts w:eastAsia="Calibri"/>
          <w:color w:val="FF0000"/>
          <w:lang w:eastAsia="en-US"/>
        </w:rPr>
        <w:t> настоящей статьи, на соответствие требованиям, указанным в </w:t>
      </w:r>
      <w:hyperlink r:id="rId96" w:anchor="dst3354" w:history="1">
        <w:r w:rsidRPr="00C861A3">
          <w:rPr>
            <w:rFonts w:eastAsia="Calibri"/>
            <w:color w:val="FF0000"/>
            <w:lang w:eastAsia="en-US"/>
          </w:rPr>
          <w:t>части 10</w:t>
        </w:r>
      </w:hyperlink>
      <w:r w:rsidRPr="00C861A3">
        <w:rPr>
          <w:rFonts w:eastAsia="Calibri"/>
          <w:color w:val="FF0000"/>
          <w:lang w:eastAsia="en-US"/>
        </w:rPr>
        <w:t> настоящей статьи, в течение двадцати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w:t>
      </w:r>
      <w:proofErr w:type="gramEnd"/>
      <w:r w:rsidRPr="00C861A3">
        <w:rPr>
          <w:rFonts w:eastAsia="Calibri"/>
          <w:color w:val="FF0000"/>
          <w:lang w:eastAsia="en-US"/>
        </w:rPr>
        <w:t xml:space="preserve"> доработку.</w:t>
      </w:r>
    </w:p>
    <w:p w:rsidR="007046D8" w:rsidRDefault="007046D8" w:rsidP="007046D8">
      <w:pPr>
        <w:widowControl w:val="0"/>
        <w:tabs>
          <w:tab w:val="left" w:pos="1134"/>
        </w:tabs>
        <w:suppressAutoHyphens/>
        <w:overflowPunct w:val="0"/>
        <w:autoSpaceDE w:val="0"/>
        <w:ind w:firstLine="709"/>
        <w:contextualSpacing/>
        <w:jc w:val="both"/>
        <w:rPr>
          <w:rFonts w:eastAsia="Calibri"/>
          <w:color w:val="00B050"/>
          <w:lang w:eastAsia="en-US"/>
        </w:rPr>
      </w:pPr>
      <w:r w:rsidRPr="007046D8">
        <w:rPr>
          <w:rFonts w:eastAsia="Calibri"/>
          <w:color w:val="00B050"/>
          <w:lang w:eastAsia="en-US"/>
        </w:rPr>
        <w:t xml:space="preserve">12.1. </w:t>
      </w:r>
      <w:proofErr w:type="gramStart"/>
      <w:r w:rsidRPr="007046D8">
        <w:rPr>
          <w:rFonts w:eastAsia="Calibri"/>
          <w:color w:val="00B050"/>
          <w:lang w:eastAsia="en-US"/>
        </w:rPr>
        <w:t>Уполномоченные органы исполнительной власти субъекта Российской Федерации в случаях, предусмотренных </w:t>
      </w:r>
      <w:hyperlink r:id="rId97" w:anchor="dst1432" w:history="1">
        <w:r w:rsidRPr="007046D8">
          <w:rPr>
            <w:rFonts w:eastAsia="Calibri"/>
            <w:color w:val="00B050"/>
            <w:lang w:eastAsia="en-US"/>
          </w:rPr>
          <w:t>частями 3</w:t>
        </w:r>
      </w:hyperlink>
      <w:r w:rsidRPr="007046D8">
        <w:rPr>
          <w:rFonts w:eastAsia="Calibri"/>
          <w:color w:val="00B050"/>
          <w:lang w:eastAsia="en-US"/>
        </w:rPr>
        <w:t>, </w:t>
      </w:r>
      <w:hyperlink r:id="rId98" w:anchor="dst3307" w:history="1">
        <w:r w:rsidRPr="007046D8">
          <w:rPr>
            <w:rFonts w:eastAsia="Calibri"/>
            <w:color w:val="00B050"/>
            <w:lang w:eastAsia="en-US"/>
          </w:rPr>
          <w:t>3.1</w:t>
        </w:r>
      </w:hyperlink>
      <w:r w:rsidRPr="007046D8">
        <w:rPr>
          <w:rFonts w:eastAsia="Calibri"/>
          <w:color w:val="00B050"/>
          <w:lang w:eastAsia="en-US"/>
        </w:rPr>
        <w:t> и </w:t>
      </w:r>
      <w:hyperlink r:id="rId99" w:anchor="dst2019" w:history="1">
        <w:r w:rsidRPr="007046D8">
          <w:rPr>
            <w:rFonts w:eastAsia="Calibri"/>
            <w:color w:val="00B050"/>
            <w:lang w:eastAsia="en-US"/>
          </w:rPr>
          <w:t>4.2</w:t>
        </w:r>
      </w:hyperlink>
      <w:r w:rsidRPr="007046D8">
        <w:rPr>
          <w:rFonts w:eastAsia="Calibri"/>
          <w:color w:val="00B050"/>
          <w:lang w:eastAsia="en-US"/>
        </w:rPr>
        <w:t> настоящей статьи, осуществляют проверку документации по планировке территории на соответствие требованиям, указанным в </w:t>
      </w:r>
      <w:hyperlink r:id="rId100" w:anchor="dst3354" w:history="1">
        <w:r w:rsidRPr="007046D8">
          <w:rPr>
            <w:rFonts w:eastAsia="Calibri"/>
            <w:color w:val="00B050"/>
            <w:lang w:eastAsia="en-US"/>
          </w:rPr>
          <w:t>части 10</w:t>
        </w:r>
      </w:hyperlink>
      <w:r w:rsidRPr="007046D8">
        <w:rPr>
          <w:rFonts w:eastAsia="Calibri"/>
          <w:color w:val="00B050"/>
          <w:lang w:eastAsia="en-US"/>
        </w:rPr>
        <w:t xml:space="preserve"> настоящей статьи, в течение двадцати рабочих дней со </w:t>
      </w:r>
      <w:r w:rsidRPr="007046D8">
        <w:rPr>
          <w:rFonts w:eastAsia="Calibri"/>
          <w:color w:val="00B050"/>
          <w:lang w:eastAsia="en-US"/>
        </w:rPr>
        <w:lastRenderedPageBreak/>
        <w:t>дня поступления такой документации и по результатам проверки принимают решение об утверждении такой документации или о направлении ее на доработку.</w:t>
      </w:r>
      <w:proofErr w:type="gramEnd"/>
      <w:r w:rsidRPr="007046D8">
        <w:rPr>
          <w:rFonts w:eastAsia="Calibri"/>
          <w:color w:val="00B050"/>
          <w:lang w:eastAsia="en-US"/>
        </w:rPr>
        <w:t xml:space="preserve"> </w:t>
      </w:r>
      <w:proofErr w:type="gramStart"/>
      <w:r w:rsidRPr="007046D8">
        <w:rPr>
          <w:rFonts w:eastAsia="Calibri"/>
          <w:color w:val="00B050"/>
          <w:lang w:eastAsia="en-US"/>
        </w:rPr>
        <w:t>Органы местного самоуправления в случаях, предусмотренных </w:t>
      </w:r>
      <w:hyperlink r:id="rId101" w:anchor="dst1435" w:history="1">
        <w:r w:rsidRPr="007046D8">
          <w:rPr>
            <w:rFonts w:eastAsia="Calibri"/>
            <w:color w:val="00B050"/>
            <w:lang w:eastAsia="en-US"/>
          </w:rPr>
          <w:t>частями 4</w:t>
        </w:r>
      </w:hyperlink>
      <w:r w:rsidRPr="007046D8">
        <w:rPr>
          <w:rFonts w:eastAsia="Calibri"/>
          <w:color w:val="00B050"/>
          <w:lang w:eastAsia="en-US"/>
        </w:rPr>
        <w:t> и </w:t>
      </w:r>
      <w:hyperlink r:id="rId102" w:anchor="dst3308" w:history="1">
        <w:r w:rsidRPr="007046D8">
          <w:rPr>
            <w:rFonts w:eastAsia="Calibri"/>
            <w:color w:val="00B050"/>
            <w:lang w:eastAsia="en-US"/>
          </w:rPr>
          <w:t>4.1</w:t>
        </w:r>
      </w:hyperlink>
      <w:r w:rsidRPr="007046D8">
        <w:rPr>
          <w:rFonts w:eastAsia="Calibri"/>
          <w:color w:val="00B050"/>
          <w:lang w:eastAsia="en-US"/>
        </w:rPr>
        <w:t> настоящей статьи, осуществляют проверку документации по планировке территории на соответствие требованиям, указанным в </w:t>
      </w:r>
      <w:hyperlink r:id="rId103" w:anchor="dst3354" w:history="1">
        <w:r w:rsidRPr="007046D8">
          <w:rPr>
            <w:rFonts w:eastAsia="Calibri"/>
            <w:color w:val="00B050"/>
            <w:lang w:eastAsia="en-US"/>
          </w:rPr>
          <w:t>части 10</w:t>
        </w:r>
      </w:hyperlink>
      <w:r w:rsidRPr="007046D8">
        <w:rPr>
          <w:rFonts w:eastAsia="Calibri"/>
          <w:color w:val="00B050"/>
          <w:lang w:eastAsia="en-US"/>
        </w:rPr>
        <w:t> настоящей статьи, в течение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w:t>
      </w:r>
      <w:hyperlink r:id="rId104" w:anchor="dst102031" w:history="1">
        <w:r w:rsidRPr="007046D8">
          <w:rPr>
            <w:rFonts w:eastAsia="Calibri"/>
            <w:color w:val="00B050"/>
            <w:lang w:eastAsia="en-US"/>
          </w:rPr>
          <w:t>частью 5.1 статьи</w:t>
        </w:r>
        <w:proofErr w:type="gramEnd"/>
        <w:r w:rsidRPr="007046D8">
          <w:rPr>
            <w:rFonts w:eastAsia="Calibri"/>
            <w:color w:val="00B050"/>
            <w:lang w:eastAsia="en-US"/>
          </w:rPr>
          <w:t xml:space="preserve"> 46</w:t>
        </w:r>
      </w:hyperlink>
      <w:r w:rsidRPr="007046D8">
        <w:rPr>
          <w:rFonts w:eastAsia="Calibri"/>
          <w:color w:val="00B050"/>
          <w:lang w:eastAsia="en-US"/>
        </w:rPr>
        <w:t> </w:t>
      </w:r>
      <w:r>
        <w:rPr>
          <w:rFonts w:eastAsia="Calibri"/>
          <w:color w:val="00B050"/>
          <w:lang w:eastAsia="en-US"/>
        </w:rPr>
        <w:t>Градостроительного</w:t>
      </w:r>
      <w:r w:rsidRPr="007046D8">
        <w:rPr>
          <w:rFonts w:eastAsia="Calibri"/>
          <w:color w:val="00B050"/>
          <w:lang w:eastAsia="en-US"/>
        </w:rPr>
        <w:t xml:space="preserve"> Кодекса</w:t>
      </w:r>
      <w:r>
        <w:rPr>
          <w:rFonts w:eastAsia="Calibri"/>
          <w:color w:val="00B050"/>
          <w:lang w:eastAsia="en-US"/>
        </w:rPr>
        <w:t xml:space="preserve"> Российской Федерации</w:t>
      </w:r>
      <w:r w:rsidRPr="007046D8">
        <w:rPr>
          <w:rFonts w:eastAsia="Calibri"/>
          <w:color w:val="00B050"/>
          <w:lang w:eastAsia="en-US"/>
        </w:rPr>
        <w:t>, об утверждении такой документации или о направлении ее на доработку.</w:t>
      </w:r>
    </w:p>
    <w:p w:rsidR="007046D8" w:rsidRDefault="007046D8" w:rsidP="007046D8">
      <w:pPr>
        <w:widowControl w:val="0"/>
        <w:tabs>
          <w:tab w:val="left" w:pos="1134"/>
        </w:tabs>
        <w:suppressAutoHyphens/>
        <w:overflowPunct w:val="0"/>
        <w:autoSpaceDE w:val="0"/>
        <w:ind w:firstLine="709"/>
        <w:contextualSpacing/>
        <w:jc w:val="both"/>
        <w:rPr>
          <w:rFonts w:eastAsia="Calibri"/>
          <w:color w:val="00B050"/>
          <w:lang w:eastAsia="en-US"/>
        </w:rPr>
      </w:pPr>
      <w:r w:rsidRPr="007046D8">
        <w:rPr>
          <w:rFonts w:eastAsia="Calibri"/>
          <w:color w:val="00B050"/>
          <w:lang w:eastAsia="en-US"/>
        </w:rPr>
        <w:t>12.</w:t>
      </w:r>
      <w:r>
        <w:rPr>
          <w:rFonts w:eastAsia="Calibri"/>
          <w:color w:val="00B050"/>
          <w:lang w:eastAsia="en-US"/>
        </w:rPr>
        <w:t>2</w:t>
      </w:r>
      <w:r w:rsidRPr="007046D8">
        <w:rPr>
          <w:rFonts w:eastAsia="Calibri"/>
          <w:color w:val="00B050"/>
          <w:lang w:eastAsia="en-US"/>
        </w:rPr>
        <w:t xml:space="preserve">. </w:t>
      </w:r>
      <w:proofErr w:type="gramStart"/>
      <w:r w:rsidRPr="007046D8">
        <w:rPr>
          <w:rFonts w:eastAsia="Calibri"/>
          <w:color w:val="00B050"/>
          <w:lang w:eastAsia="en-US"/>
        </w:rPr>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w:t>
      </w:r>
      <w:proofErr w:type="gramEnd"/>
      <w:r w:rsidRPr="007046D8">
        <w:rPr>
          <w:rFonts w:eastAsia="Calibri"/>
          <w:color w:val="00B050"/>
          <w:lang w:eastAsia="en-US"/>
        </w:rPr>
        <w:t xml:space="preserve">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w:t>
      </w:r>
      <w:proofErr w:type="gramStart"/>
      <w:r w:rsidRPr="007046D8">
        <w:rPr>
          <w:rFonts w:eastAsia="Calibri"/>
          <w:color w:val="00B050"/>
          <w:lang w:eastAsia="en-US"/>
        </w:rPr>
        <w:t>Предметом согласования является допустимость размещения объектов капитального строительства в соответствии с требованиями лесного </w:t>
      </w:r>
      <w:hyperlink r:id="rId105" w:anchor="dst0" w:history="1">
        <w:r w:rsidRPr="007046D8">
          <w:rPr>
            <w:rFonts w:eastAsia="Calibri"/>
            <w:color w:val="00B050"/>
            <w:lang w:eastAsia="en-US"/>
          </w:rPr>
          <w:t>законодательства</w:t>
        </w:r>
      </w:hyperlink>
      <w:r w:rsidRPr="007046D8">
        <w:rPr>
          <w:rFonts w:eastAsia="Calibri"/>
          <w:color w:val="00B050"/>
          <w:lang w:eastAsia="en-US"/>
        </w:rPr>
        <w:t>, </w:t>
      </w:r>
      <w:hyperlink r:id="rId106" w:anchor="dst0" w:history="1">
        <w:r w:rsidRPr="007046D8">
          <w:rPr>
            <w:rFonts w:eastAsia="Calibri"/>
            <w:color w:val="00B050"/>
            <w:lang w:eastAsia="en-US"/>
          </w:rPr>
          <w:t>законодательства</w:t>
        </w:r>
      </w:hyperlink>
      <w:r w:rsidRPr="007046D8">
        <w:rPr>
          <w:rFonts w:eastAsia="Calibri"/>
          <w:color w:val="00B050"/>
          <w:lang w:eastAsia="en-US"/>
        </w:rPr>
        <w:t>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w:t>
      </w:r>
      <w:proofErr w:type="gramEnd"/>
      <w:r w:rsidRPr="007046D8">
        <w:rPr>
          <w:rFonts w:eastAsia="Calibri"/>
          <w:color w:val="00B050"/>
          <w:lang w:eastAsia="en-US"/>
        </w:rPr>
        <w:t>,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rsidR="007046D8" w:rsidRDefault="007046D8" w:rsidP="007046D8">
      <w:pPr>
        <w:widowControl w:val="0"/>
        <w:tabs>
          <w:tab w:val="left" w:pos="1134"/>
        </w:tabs>
        <w:suppressAutoHyphens/>
        <w:overflowPunct w:val="0"/>
        <w:autoSpaceDE w:val="0"/>
        <w:ind w:firstLine="709"/>
        <w:contextualSpacing/>
        <w:jc w:val="both"/>
        <w:rPr>
          <w:rFonts w:eastAsia="Calibri"/>
          <w:color w:val="00B050"/>
          <w:lang w:eastAsia="en-US"/>
        </w:rPr>
      </w:pPr>
      <w:r>
        <w:rPr>
          <w:rFonts w:eastAsia="Calibri"/>
          <w:color w:val="00B050"/>
          <w:lang w:eastAsia="en-US"/>
        </w:rPr>
        <w:t xml:space="preserve">12.3. </w:t>
      </w:r>
      <w:proofErr w:type="gramStart"/>
      <w:r w:rsidR="007D3361" w:rsidRPr="003242DA">
        <w:rPr>
          <w:rFonts w:eastAsia="Calibri"/>
          <w:color w:val="000000"/>
          <w:lang w:eastAsia="en-US"/>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w:t>
      </w:r>
      <w:r>
        <w:rPr>
          <w:rFonts w:eastAsia="Calibri"/>
          <w:color w:val="000000"/>
          <w:lang w:eastAsia="en-US"/>
        </w:rPr>
        <w:t>,</w:t>
      </w:r>
      <w:r w:rsidRPr="007046D8">
        <w:rPr>
          <w:rFonts w:ascii="Arial" w:hAnsi="Arial" w:cs="Arial"/>
          <w:color w:val="000000"/>
          <w:sz w:val="26"/>
          <w:szCs w:val="26"/>
          <w:shd w:val="clear" w:color="auto" w:fill="FFFFFF"/>
        </w:rPr>
        <w:t xml:space="preserve"> </w:t>
      </w:r>
      <w:r>
        <w:rPr>
          <w:rFonts w:ascii="Arial" w:hAnsi="Arial" w:cs="Arial"/>
          <w:color w:val="000000"/>
          <w:sz w:val="26"/>
          <w:szCs w:val="26"/>
          <w:shd w:val="clear" w:color="auto" w:fill="FFFFFF"/>
        </w:rPr>
        <w:t> </w:t>
      </w:r>
      <w:r w:rsidRPr="007046D8">
        <w:rPr>
          <w:rFonts w:eastAsia="Calibri"/>
          <w:color w:val="00B050"/>
          <w:lang w:eastAsia="en-US"/>
        </w:rPr>
        <w:t>за исключением случая, предусмотренного </w:t>
      </w:r>
      <w:hyperlink r:id="rId107" w:anchor="dst102030" w:history="1">
        <w:r w:rsidRPr="007046D8">
          <w:rPr>
            <w:rFonts w:eastAsia="Calibri"/>
            <w:color w:val="00B050"/>
            <w:lang w:eastAsia="en-US"/>
          </w:rPr>
          <w:t>частью 22</w:t>
        </w:r>
      </w:hyperlink>
      <w:r w:rsidRPr="007046D8">
        <w:rPr>
          <w:rFonts w:eastAsia="Calibri"/>
          <w:color w:val="00B050"/>
          <w:lang w:eastAsia="en-US"/>
        </w:rPr>
        <w:t> настоящей</w:t>
      </w:r>
      <w:proofErr w:type="gramEnd"/>
      <w:r w:rsidRPr="007046D8">
        <w:rPr>
          <w:rFonts w:eastAsia="Calibri"/>
          <w:color w:val="00B050"/>
          <w:lang w:eastAsia="en-US"/>
        </w:rPr>
        <w:t xml:space="preserve"> статьи. </w:t>
      </w:r>
      <w:r w:rsidR="007D3361" w:rsidRPr="003242DA">
        <w:rPr>
          <w:rFonts w:eastAsia="Calibri"/>
          <w:color w:val="000000"/>
          <w:lang w:eastAsia="en-US"/>
        </w:rPr>
        <w:t xml:space="preserve">Предметом согласования проекта планировки территории с указанным органом государственной власти или органом местного самоуправления являются предусмотренные данным проектом </w:t>
      </w:r>
      <w:proofErr w:type="gramStart"/>
      <w:r w:rsidR="007D3361" w:rsidRPr="003242DA">
        <w:rPr>
          <w:rFonts w:eastAsia="Calibri"/>
          <w:color w:val="000000"/>
          <w:lang w:eastAsia="en-US"/>
        </w:rPr>
        <w:t>планировки территории границы зон планируемого размещения объектов федерального</w:t>
      </w:r>
      <w:proofErr w:type="gramEnd"/>
      <w:r w:rsidR="007D3361" w:rsidRPr="003242DA">
        <w:rPr>
          <w:rFonts w:eastAsia="Calibri"/>
          <w:color w:val="000000"/>
          <w:lang w:eastAsia="en-US"/>
        </w:rPr>
        <w:t xml:space="preserve"> значения, объектов регионального значения или объектов местного значения.</w:t>
      </w:r>
    </w:p>
    <w:p w:rsidR="007046D8" w:rsidRDefault="007046D8" w:rsidP="007046D8">
      <w:pPr>
        <w:widowControl w:val="0"/>
        <w:tabs>
          <w:tab w:val="left" w:pos="1134"/>
        </w:tabs>
        <w:suppressAutoHyphens/>
        <w:overflowPunct w:val="0"/>
        <w:autoSpaceDE w:val="0"/>
        <w:ind w:firstLine="709"/>
        <w:contextualSpacing/>
        <w:jc w:val="both"/>
        <w:rPr>
          <w:rFonts w:eastAsia="Calibri"/>
          <w:color w:val="00B050"/>
          <w:lang w:eastAsia="en-US"/>
        </w:rPr>
      </w:pPr>
      <w:r>
        <w:rPr>
          <w:rFonts w:eastAsia="Calibri"/>
          <w:color w:val="00B050"/>
          <w:lang w:eastAsia="en-US"/>
        </w:rPr>
        <w:t xml:space="preserve">12.4. </w:t>
      </w:r>
      <w:r w:rsidR="007D3361" w:rsidRPr="003242DA">
        <w:rPr>
          <w:rFonts w:eastAsia="Calibri"/>
          <w:color w:val="000000"/>
          <w:lang w:eastAsia="en-US"/>
        </w:rPr>
        <w:t>В случае</w:t>
      </w:r>
      <w:proofErr w:type="gramStart"/>
      <w:r w:rsidR="007D3361" w:rsidRPr="003242DA">
        <w:rPr>
          <w:rFonts w:eastAsia="Calibri"/>
          <w:color w:val="000000"/>
          <w:lang w:eastAsia="en-US"/>
        </w:rPr>
        <w:t>,</w:t>
      </w:r>
      <w:proofErr w:type="gramEnd"/>
      <w:r w:rsidR="007D3361" w:rsidRPr="003242DA">
        <w:rPr>
          <w:rFonts w:eastAsia="Calibri"/>
          <w:color w:val="000000"/>
          <w:lang w:eastAsia="en-US"/>
        </w:rPr>
        <w:t xml:space="preserve"> если по истечении </w:t>
      </w:r>
      <w:r w:rsidR="007D3361" w:rsidRPr="007046D8">
        <w:rPr>
          <w:rFonts w:eastAsia="Calibri"/>
          <w:strike/>
          <w:color w:val="000000"/>
          <w:highlight w:val="yellow"/>
          <w:lang w:eastAsia="en-US"/>
        </w:rPr>
        <w:t>тридцати</w:t>
      </w:r>
      <w:r>
        <w:rPr>
          <w:rFonts w:eastAsia="Calibri"/>
          <w:strike/>
          <w:color w:val="000000"/>
          <w:lang w:eastAsia="en-US"/>
        </w:rPr>
        <w:t xml:space="preserve"> </w:t>
      </w:r>
      <w:r w:rsidRPr="007046D8">
        <w:rPr>
          <w:rFonts w:eastAsia="Calibri"/>
          <w:color w:val="00B050"/>
          <w:lang w:eastAsia="en-US"/>
        </w:rPr>
        <w:t>пятнадцати рабочих</w:t>
      </w:r>
      <w:r w:rsidR="007D3361" w:rsidRPr="003242DA">
        <w:rPr>
          <w:rFonts w:eastAsia="Calibri"/>
          <w:color w:val="000000"/>
          <w:lang w:eastAsia="en-US"/>
        </w:rPr>
        <w:t xml:space="preserve">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w:t>
      </w:r>
      <w:r>
        <w:rPr>
          <w:rFonts w:eastAsia="Calibri"/>
          <w:color w:val="000000"/>
          <w:lang w:eastAsia="en-US"/>
        </w:rPr>
        <w:t>10</w:t>
      </w:r>
      <w:r w:rsidR="007D3361" w:rsidRPr="003242DA">
        <w:rPr>
          <w:rFonts w:eastAsia="Calibri"/>
          <w:color w:val="000000"/>
          <w:lang w:eastAsia="en-US"/>
        </w:rPr>
        <w:t xml:space="preserve"> настоящей статьи, такими органами не представлены возражения относительно данного проекта планировки, он считается согласованным.</w:t>
      </w:r>
    </w:p>
    <w:p w:rsidR="007046D8" w:rsidRDefault="007046D8" w:rsidP="007046D8">
      <w:pPr>
        <w:widowControl w:val="0"/>
        <w:tabs>
          <w:tab w:val="left" w:pos="1134"/>
        </w:tabs>
        <w:suppressAutoHyphens/>
        <w:overflowPunct w:val="0"/>
        <w:autoSpaceDE w:val="0"/>
        <w:ind w:firstLine="709"/>
        <w:contextualSpacing/>
        <w:jc w:val="both"/>
        <w:rPr>
          <w:rFonts w:eastAsia="Calibri"/>
          <w:color w:val="00B050"/>
          <w:lang w:eastAsia="en-US"/>
        </w:rPr>
      </w:pPr>
      <w:r>
        <w:rPr>
          <w:rFonts w:eastAsia="Calibri"/>
          <w:color w:val="00B050"/>
          <w:lang w:eastAsia="en-US"/>
        </w:rPr>
        <w:t xml:space="preserve">12.5. </w:t>
      </w:r>
      <w:proofErr w:type="gramStart"/>
      <w:r w:rsidR="007D3361" w:rsidRPr="003242DA">
        <w:rPr>
          <w:rFonts w:eastAsia="Calibri"/>
          <w:color w:val="000000"/>
          <w:lang w:eastAsia="en-US"/>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w:t>
      </w:r>
      <w:r w:rsidR="007D3361" w:rsidRPr="003242DA">
        <w:rPr>
          <w:rFonts w:eastAsia="Calibri"/>
          <w:color w:val="000000"/>
          <w:lang w:eastAsia="en-US"/>
        </w:rPr>
        <w:lastRenderedPageBreak/>
        <w:t>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w:t>
      </w:r>
      <w:proofErr w:type="gramEnd"/>
      <w:r w:rsidR="007D3361" w:rsidRPr="003242DA">
        <w:rPr>
          <w:rFonts w:eastAsia="Calibri"/>
          <w:color w:val="000000"/>
          <w:lang w:eastAsia="en-US"/>
        </w:rPr>
        <w:t xml:space="preserve"> </w:t>
      </w:r>
      <w:r w:rsidR="007D3361" w:rsidRPr="007046D8">
        <w:rPr>
          <w:rFonts w:eastAsia="Calibri"/>
          <w:strike/>
          <w:color w:val="000000"/>
          <w:highlight w:val="yellow"/>
          <w:lang w:eastAsia="en-US"/>
        </w:rPr>
        <w:t>трех</w:t>
      </w:r>
      <w:r>
        <w:rPr>
          <w:rFonts w:eastAsia="Calibri"/>
          <w:strike/>
          <w:color w:val="000000"/>
          <w:lang w:eastAsia="en-US"/>
        </w:rPr>
        <w:t xml:space="preserve"> </w:t>
      </w:r>
      <w:r w:rsidRPr="007046D8">
        <w:rPr>
          <w:rFonts w:eastAsia="Calibri"/>
          <w:color w:val="00B050"/>
          <w:lang w:eastAsia="en-US"/>
        </w:rPr>
        <w:t>шести</w:t>
      </w:r>
      <w:r w:rsidR="007D3361" w:rsidRPr="007046D8">
        <w:rPr>
          <w:rFonts w:eastAsia="Calibri"/>
          <w:color w:val="00B050"/>
          <w:lang w:eastAsia="en-US"/>
        </w:rPr>
        <w:t xml:space="preserve"> </w:t>
      </w:r>
      <w:r w:rsidR="007D3361" w:rsidRPr="003242DA">
        <w:rPr>
          <w:rFonts w:eastAsia="Calibri"/>
          <w:color w:val="000000"/>
          <w:lang w:eastAsia="en-US"/>
        </w:rPr>
        <w:t>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7046D8" w:rsidRDefault="007046D8" w:rsidP="007046D8">
      <w:pPr>
        <w:widowControl w:val="0"/>
        <w:tabs>
          <w:tab w:val="left" w:pos="1134"/>
        </w:tabs>
        <w:suppressAutoHyphens/>
        <w:overflowPunct w:val="0"/>
        <w:autoSpaceDE w:val="0"/>
        <w:ind w:firstLine="709"/>
        <w:contextualSpacing/>
        <w:jc w:val="both"/>
        <w:rPr>
          <w:rFonts w:eastAsia="Calibri"/>
          <w:color w:val="00B050"/>
          <w:lang w:eastAsia="en-US"/>
        </w:rPr>
      </w:pPr>
      <w:r>
        <w:rPr>
          <w:rFonts w:eastAsia="Calibri"/>
          <w:color w:val="00B050"/>
          <w:lang w:eastAsia="en-US"/>
        </w:rPr>
        <w:t xml:space="preserve">12.6. </w:t>
      </w:r>
      <w:proofErr w:type="gramStart"/>
      <w:r w:rsidR="007D3361" w:rsidRPr="003242DA">
        <w:rPr>
          <w:rFonts w:eastAsia="Calibri"/>
          <w:color w:val="000000"/>
          <w:lang w:eastAsia="en-US"/>
        </w:rPr>
        <w:t>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w:t>
      </w:r>
      <w:r w:rsidR="007D3361" w:rsidRPr="007046D8">
        <w:rPr>
          <w:rFonts w:eastAsia="Calibri"/>
          <w:strike/>
          <w:color w:val="000000"/>
          <w:highlight w:val="yellow"/>
          <w:lang w:eastAsia="en-US"/>
        </w:rPr>
        <w:t>, городского округа</w:t>
      </w:r>
      <w:r w:rsidR="007D3361" w:rsidRPr="003242DA">
        <w:rPr>
          <w:rFonts w:eastAsia="Calibri"/>
          <w:color w:val="000000"/>
          <w:lang w:eastAsia="en-US"/>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w:t>
      </w:r>
      <w:proofErr w:type="gramEnd"/>
      <w:r w:rsidR="007D3361" w:rsidRPr="003242DA">
        <w:rPr>
          <w:rFonts w:eastAsia="Calibri"/>
          <w:color w:val="000000"/>
          <w:lang w:eastAsia="en-US"/>
        </w:rPr>
        <w:t xml:space="preserve"> такого поселения, </w:t>
      </w:r>
      <w:r w:rsidR="007D3361" w:rsidRPr="007046D8">
        <w:rPr>
          <w:rFonts w:eastAsia="Calibri"/>
          <w:strike/>
          <w:color w:val="000000"/>
          <w:highlight w:val="yellow"/>
          <w:lang w:eastAsia="en-US"/>
        </w:rPr>
        <w:t>главой такого городского округа</w:t>
      </w:r>
      <w:r w:rsidRPr="007046D8">
        <w:rPr>
          <w:rFonts w:ascii="Arial" w:hAnsi="Arial" w:cs="Arial"/>
          <w:color w:val="000000"/>
          <w:sz w:val="26"/>
          <w:szCs w:val="26"/>
          <w:shd w:val="clear" w:color="auto" w:fill="FFFFFF"/>
        </w:rPr>
        <w:t xml:space="preserve"> </w:t>
      </w:r>
      <w:r w:rsidRPr="007046D8">
        <w:rPr>
          <w:rFonts w:eastAsia="Calibri"/>
          <w:color w:val="00B050"/>
          <w:lang w:eastAsia="en-US"/>
        </w:rPr>
        <w:t>за исключением случая, предусмотренного </w:t>
      </w:r>
      <w:hyperlink r:id="rId108" w:anchor="dst102030" w:history="1">
        <w:r w:rsidRPr="007046D8">
          <w:rPr>
            <w:rFonts w:eastAsia="Calibri"/>
            <w:color w:val="00B050"/>
            <w:lang w:eastAsia="en-US"/>
          </w:rPr>
          <w:t>частью 22</w:t>
        </w:r>
      </w:hyperlink>
      <w:r w:rsidRPr="007046D8">
        <w:rPr>
          <w:rFonts w:eastAsia="Calibri"/>
          <w:color w:val="00B050"/>
          <w:lang w:eastAsia="en-US"/>
        </w:rPr>
        <w:t> настоящей статьи.</w:t>
      </w:r>
      <w:r>
        <w:rPr>
          <w:rFonts w:ascii="Arial" w:hAnsi="Arial" w:cs="Arial"/>
          <w:color w:val="000000"/>
          <w:sz w:val="26"/>
          <w:szCs w:val="26"/>
          <w:shd w:val="clear" w:color="auto" w:fill="FFFFFF"/>
        </w:rPr>
        <w:t> </w:t>
      </w:r>
      <w:r w:rsidR="007D3361" w:rsidRPr="003242DA">
        <w:rPr>
          <w:rFonts w:eastAsia="Calibri"/>
          <w:color w:val="000000"/>
          <w:lang w:eastAsia="en-US"/>
        </w:rPr>
        <w:t xml:space="preserve"> </w:t>
      </w:r>
      <w:proofErr w:type="gramStart"/>
      <w:r w:rsidR="007D3361" w:rsidRPr="003242DA">
        <w:rPr>
          <w:rFonts w:eastAsia="Calibri"/>
          <w:color w:val="000000"/>
          <w:lang w:eastAsia="en-US"/>
        </w:rPr>
        <w:t>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roofErr w:type="gramEnd"/>
    </w:p>
    <w:p w:rsidR="007D3361" w:rsidRPr="007046D8" w:rsidRDefault="007046D8" w:rsidP="007046D8">
      <w:pPr>
        <w:widowControl w:val="0"/>
        <w:tabs>
          <w:tab w:val="left" w:pos="1134"/>
        </w:tabs>
        <w:suppressAutoHyphens/>
        <w:overflowPunct w:val="0"/>
        <w:autoSpaceDE w:val="0"/>
        <w:ind w:firstLine="709"/>
        <w:contextualSpacing/>
        <w:jc w:val="both"/>
        <w:rPr>
          <w:rFonts w:eastAsia="Calibri"/>
          <w:color w:val="00B050"/>
          <w:lang w:eastAsia="en-US"/>
        </w:rPr>
      </w:pPr>
      <w:r>
        <w:rPr>
          <w:rFonts w:eastAsia="Calibri"/>
          <w:color w:val="00B050"/>
          <w:lang w:eastAsia="en-US"/>
        </w:rPr>
        <w:t xml:space="preserve">12.7. </w:t>
      </w:r>
      <w:r w:rsidR="007D3361" w:rsidRPr="003242DA">
        <w:rPr>
          <w:rFonts w:eastAsia="Calibri"/>
          <w:color w:val="000000"/>
          <w:lang w:eastAsia="en-US"/>
        </w:rPr>
        <w:t xml:space="preserve">В течение </w:t>
      </w:r>
      <w:r w:rsidR="007D3361" w:rsidRPr="007046D8">
        <w:rPr>
          <w:rFonts w:eastAsia="Calibri"/>
          <w:strike/>
          <w:color w:val="000000"/>
          <w:highlight w:val="yellow"/>
          <w:lang w:eastAsia="en-US"/>
        </w:rPr>
        <w:t>тридцати</w:t>
      </w:r>
      <w:r>
        <w:rPr>
          <w:rFonts w:eastAsia="Calibri"/>
          <w:strike/>
          <w:color w:val="000000"/>
          <w:lang w:eastAsia="en-US"/>
        </w:rPr>
        <w:t xml:space="preserve"> </w:t>
      </w:r>
      <w:r w:rsidRPr="007046D8">
        <w:rPr>
          <w:rFonts w:eastAsia="Calibri"/>
          <w:color w:val="00B050"/>
          <w:lang w:eastAsia="en-US"/>
        </w:rPr>
        <w:t>пятнадцати рабочих</w:t>
      </w:r>
      <w:r w:rsidR="007D3361" w:rsidRPr="007046D8">
        <w:rPr>
          <w:rFonts w:eastAsia="Calibri"/>
          <w:color w:val="00B050"/>
          <w:lang w:eastAsia="en-US"/>
        </w:rPr>
        <w:t xml:space="preserve"> </w:t>
      </w:r>
      <w:r w:rsidR="007D3361" w:rsidRPr="003242DA">
        <w:rPr>
          <w:rFonts w:eastAsia="Calibri"/>
          <w:color w:val="000000"/>
          <w:lang w:eastAsia="en-US"/>
        </w:rPr>
        <w:t xml:space="preserve">дней со дня получения указанной в части </w:t>
      </w:r>
      <w:r>
        <w:rPr>
          <w:rFonts w:eastAsia="Calibri"/>
          <w:color w:val="000000"/>
          <w:lang w:eastAsia="en-US"/>
        </w:rPr>
        <w:t xml:space="preserve">12.6 </w:t>
      </w:r>
      <w:r w:rsidR="007D3361" w:rsidRPr="003242DA">
        <w:rPr>
          <w:rFonts w:eastAsia="Calibri"/>
          <w:color w:val="000000"/>
          <w:lang w:eastAsia="en-US"/>
        </w:rPr>
        <w:t>настоящей статьи документации по планировке территории глава поселения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7D3361" w:rsidRPr="003242DA" w:rsidRDefault="007D3361" w:rsidP="003242DA">
      <w:pPr>
        <w:widowControl w:val="0"/>
        <w:numPr>
          <w:ilvl w:val="0"/>
          <w:numId w:val="76"/>
        </w:numPr>
        <w:tabs>
          <w:tab w:val="left" w:pos="993"/>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несоответствие планируемого размещения объектов, указанных в части 14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roofErr w:type="gramEnd"/>
    </w:p>
    <w:p w:rsidR="007046D8" w:rsidRDefault="007D3361" w:rsidP="007046D8">
      <w:pPr>
        <w:widowControl w:val="0"/>
        <w:numPr>
          <w:ilvl w:val="0"/>
          <w:numId w:val="76"/>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7D3361" w:rsidRDefault="007046D8" w:rsidP="007046D8">
      <w:pPr>
        <w:widowControl w:val="0"/>
        <w:tabs>
          <w:tab w:val="left" w:pos="993"/>
        </w:tabs>
        <w:suppressAutoHyphens/>
        <w:overflowPunct w:val="0"/>
        <w:autoSpaceDE w:val="0"/>
        <w:ind w:firstLine="709"/>
        <w:contextualSpacing/>
        <w:jc w:val="both"/>
        <w:rPr>
          <w:rFonts w:eastAsia="Calibri"/>
          <w:color w:val="000000"/>
          <w:lang w:eastAsia="en-US"/>
        </w:rPr>
      </w:pPr>
      <w:r w:rsidRPr="007046D8">
        <w:rPr>
          <w:rFonts w:eastAsia="Calibri"/>
          <w:color w:val="00B050"/>
          <w:lang w:eastAsia="en-US"/>
        </w:rPr>
        <w:t>12.8.</w:t>
      </w:r>
      <w:r>
        <w:rPr>
          <w:rFonts w:eastAsia="Calibri"/>
          <w:color w:val="000000"/>
          <w:lang w:eastAsia="en-US"/>
        </w:rPr>
        <w:t xml:space="preserve"> </w:t>
      </w:r>
      <w:r w:rsidR="007D3361" w:rsidRPr="007046D8">
        <w:rPr>
          <w:rFonts w:eastAsia="Calibri"/>
          <w:color w:val="000000"/>
          <w:lang w:eastAsia="en-US"/>
        </w:rPr>
        <w:t>В случае</w:t>
      </w:r>
      <w:proofErr w:type="gramStart"/>
      <w:r w:rsidR="007D3361" w:rsidRPr="007046D8">
        <w:rPr>
          <w:rFonts w:eastAsia="Calibri"/>
          <w:color w:val="000000"/>
          <w:lang w:eastAsia="en-US"/>
        </w:rPr>
        <w:t>,</w:t>
      </w:r>
      <w:proofErr w:type="gramEnd"/>
      <w:r w:rsidR="007D3361" w:rsidRPr="007046D8">
        <w:rPr>
          <w:rFonts w:eastAsia="Calibri"/>
          <w:color w:val="000000"/>
          <w:lang w:eastAsia="en-US"/>
        </w:rPr>
        <w:t xml:space="preserve"> если по истечении </w:t>
      </w:r>
      <w:r w:rsidR="00B30FEF" w:rsidRPr="007046D8">
        <w:rPr>
          <w:rFonts w:eastAsia="Calibri"/>
          <w:strike/>
          <w:color w:val="000000"/>
          <w:highlight w:val="yellow"/>
          <w:lang w:eastAsia="en-US"/>
        </w:rPr>
        <w:t>тридцати</w:t>
      </w:r>
      <w:r w:rsidR="00B30FEF">
        <w:rPr>
          <w:rFonts w:eastAsia="Calibri"/>
          <w:strike/>
          <w:color w:val="000000"/>
          <w:lang w:eastAsia="en-US"/>
        </w:rPr>
        <w:t xml:space="preserve"> </w:t>
      </w:r>
      <w:r w:rsidR="00B30FEF" w:rsidRPr="007046D8">
        <w:rPr>
          <w:rFonts w:eastAsia="Calibri"/>
          <w:color w:val="00B050"/>
          <w:lang w:eastAsia="en-US"/>
        </w:rPr>
        <w:t>пятнадцати рабочих</w:t>
      </w:r>
      <w:r w:rsidR="007D3361" w:rsidRPr="007046D8">
        <w:rPr>
          <w:rFonts w:eastAsia="Calibri"/>
          <w:color w:val="000000"/>
          <w:lang w:eastAsia="en-US"/>
        </w:rPr>
        <w:t xml:space="preserve"> дней с момента поступления главе поселения или главе городского округа предусмотренной частью </w:t>
      </w:r>
      <w:r w:rsidR="00B30FEF" w:rsidRPr="00B30FEF">
        <w:rPr>
          <w:rFonts w:eastAsia="Calibri"/>
          <w:color w:val="FF0000"/>
          <w:lang w:eastAsia="en-US"/>
        </w:rPr>
        <w:t>12.6</w:t>
      </w:r>
      <w:r w:rsidR="007D3361" w:rsidRPr="007046D8">
        <w:rPr>
          <w:rFonts w:eastAsia="Calibri"/>
          <w:color w:val="000000"/>
          <w:lang w:eastAsia="en-US"/>
        </w:rPr>
        <w:t xml:space="preserve"> настоящей статьи документации по планировке территории такими главой поселения или главой городского округа не направлен предусмотренный частью </w:t>
      </w:r>
      <w:r w:rsidR="00B30FEF" w:rsidRPr="00B30FEF">
        <w:rPr>
          <w:rFonts w:eastAsia="Calibri"/>
          <w:color w:val="FF0000"/>
          <w:lang w:eastAsia="en-US"/>
        </w:rPr>
        <w:t>12.7</w:t>
      </w:r>
      <w:r w:rsidR="007D3361" w:rsidRPr="007046D8">
        <w:rPr>
          <w:rFonts w:eastAsia="Calibri"/>
          <w:color w:val="000000"/>
          <w:lang w:eastAsia="en-US"/>
        </w:rP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B30FEF" w:rsidRPr="00B30FEF" w:rsidRDefault="00B30FEF" w:rsidP="007046D8">
      <w:pPr>
        <w:widowControl w:val="0"/>
        <w:tabs>
          <w:tab w:val="left" w:pos="993"/>
        </w:tabs>
        <w:suppressAutoHyphens/>
        <w:overflowPunct w:val="0"/>
        <w:autoSpaceDE w:val="0"/>
        <w:ind w:firstLine="709"/>
        <w:contextualSpacing/>
        <w:jc w:val="both"/>
        <w:rPr>
          <w:rFonts w:eastAsia="Calibri"/>
          <w:color w:val="00B050"/>
          <w:lang w:eastAsia="en-US"/>
        </w:rPr>
      </w:pPr>
      <w:r w:rsidRPr="00B30FEF">
        <w:rPr>
          <w:rFonts w:eastAsia="Calibri"/>
          <w:color w:val="00B050"/>
          <w:lang w:eastAsia="en-US"/>
        </w:rPr>
        <w:t xml:space="preserve">12.9.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w:t>
      </w:r>
      <w:proofErr w:type="gramStart"/>
      <w:r w:rsidRPr="00B30FEF">
        <w:rPr>
          <w:rFonts w:eastAsia="Calibri"/>
          <w:color w:val="00B050"/>
          <w:lang w:eastAsia="en-US"/>
        </w:rPr>
        <w:t xml:space="preserve">Предметом согласования документации по планировке территории являются обеспечение </w:t>
      </w:r>
      <w:proofErr w:type="spellStart"/>
      <w:r w:rsidRPr="00B30FEF">
        <w:rPr>
          <w:rFonts w:eastAsia="Calibri"/>
          <w:color w:val="00B050"/>
          <w:lang w:eastAsia="en-US"/>
        </w:rPr>
        <w:t>неухудшения</w:t>
      </w:r>
      <w:proofErr w:type="spellEnd"/>
      <w:r w:rsidRPr="00B30FEF">
        <w:rPr>
          <w:rFonts w:eastAsia="Calibri"/>
          <w:color w:val="00B050"/>
          <w:lang w:eastAsia="en-US"/>
        </w:rPr>
        <w:t xml:space="preserve">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roofErr w:type="gramEnd"/>
    </w:p>
    <w:p w:rsidR="00B30FEF" w:rsidRPr="00B30FEF" w:rsidRDefault="00B30FEF" w:rsidP="007046D8">
      <w:pPr>
        <w:widowControl w:val="0"/>
        <w:tabs>
          <w:tab w:val="left" w:pos="993"/>
        </w:tabs>
        <w:suppressAutoHyphens/>
        <w:overflowPunct w:val="0"/>
        <w:autoSpaceDE w:val="0"/>
        <w:ind w:firstLine="709"/>
        <w:contextualSpacing/>
        <w:jc w:val="both"/>
        <w:rPr>
          <w:rFonts w:eastAsia="Calibri"/>
          <w:color w:val="00B050"/>
          <w:lang w:eastAsia="en-US"/>
        </w:rPr>
      </w:pPr>
      <w:r w:rsidRPr="00B30FEF">
        <w:rPr>
          <w:rFonts w:eastAsia="Calibri"/>
          <w:color w:val="00B050"/>
          <w:lang w:eastAsia="en-US"/>
        </w:rPr>
        <w:t xml:space="preserve">12.10. </w:t>
      </w:r>
      <w:hyperlink r:id="rId109" w:anchor="dst100010" w:history="1">
        <w:r w:rsidRPr="00B30FEF">
          <w:rPr>
            <w:rFonts w:eastAsia="Calibri"/>
            <w:color w:val="00B050"/>
            <w:lang w:eastAsia="en-US"/>
          </w:rPr>
          <w:t>Порядок</w:t>
        </w:r>
      </w:hyperlink>
      <w:r w:rsidRPr="00B30FEF">
        <w:rPr>
          <w:rFonts w:eastAsia="Calibri"/>
          <w:color w:val="00B050"/>
          <w:lang w:eastAsia="en-US"/>
        </w:rPr>
        <w:t xml:space="preserve"> разрешения разногласий между органами государственной власти, органами местного самоуправления и (или) владельцами автомобильных дорог по вопросам </w:t>
      </w:r>
      <w:r w:rsidRPr="00B30FEF">
        <w:rPr>
          <w:rFonts w:eastAsia="Calibri"/>
          <w:color w:val="00B050"/>
          <w:lang w:eastAsia="en-US"/>
        </w:rPr>
        <w:lastRenderedPageBreak/>
        <w:t>согласования документации по планировке территории устанавливается Правительством Российской Федерации.</w:t>
      </w:r>
    </w:p>
    <w:p w:rsidR="00B30FEF" w:rsidRPr="00B30FEF" w:rsidRDefault="00B30FEF" w:rsidP="007046D8">
      <w:pPr>
        <w:widowControl w:val="0"/>
        <w:tabs>
          <w:tab w:val="left" w:pos="993"/>
        </w:tabs>
        <w:suppressAutoHyphens/>
        <w:overflowPunct w:val="0"/>
        <w:autoSpaceDE w:val="0"/>
        <w:ind w:firstLine="709"/>
        <w:contextualSpacing/>
        <w:jc w:val="both"/>
        <w:rPr>
          <w:rFonts w:eastAsia="Calibri"/>
          <w:color w:val="00B050"/>
          <w:lang w:eastAsia="en-US"/>
        </w:rPr>
      </w:pPr>
      <w:r w:rsidRPr="00B30FEF">
        <w:rPr>
          <w:rFonts w:eastAsia="Calibri"/>
          <w:color w:val="00B050"/>
          <w:lang w:eastAsia="en-US"/>
        </w:rPr>
        <w:t>12.11. В случае</w:t>
      </w:r>
      <w:proofErr w:type="gramStart"/>
      <w:r w:rsidRPr="00B30FEF">
        <w:rPr>
          <w:rFonts w:eastAsia="Calibri"/>
          <w:color w:val="00B050"/>
          <w:lang w:eastAsia="en-US"/>
        </w:rPr>
        <w:t>,</w:t>
      </w:r>
      <w:proofErr w:type="gramEnd"/>
      <w:r w:rsidRPr="00B30FEF">
        <w:rPr>
          <w:rFonts w:eastAsia="Calibri"/>
          <w:color w:val="00B050"/>
          <w:lang w:eastAsia="en-US"/>
        </w:rPr>
        <w:t xml:space="preserve">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w:t>
      </w:r>
      <w:proofErr w:type="gramStart"/>
      <w:r w:rsidRPr="00B30FEF">
        <w:rPr>
          <w:rFonts w:eastAsia="Calibri"/>
          <w:color w:val="00B050"/>
          <w:lang w:eastAsia="en-US"/>
        </w:rPr>
        <w:t>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w:t>
      </w:r>
      <w:hyperlink r:id="rId110" w:anchor="dst102030" w:history="1">
        <w:r w:rsidRPr="00B30FEF">
          <w:rPr>
            <w:rFonts w:eastAsia="Calibri"/>
            <w:color w:val="00B050"/>
            <w:lang w:eastAsia="en-US"/>
          </w:rPr>
          <w:t>частью 22</w:t>
        </w:r>
      </w:hyperlink>
      <w:r w:rsidRPr="00B30FEF">
        <w:rPr>
          <w:rFonts w:eastAsia="Calibri"/>
          <w:color w:val="00B050"/>
          <w:lang w:eastAsia="en-US"/>
        </w:rPr>
        <w:t> настоящей статьи.</w:t>
      </w:r>
      <w:proofErr w:type="gramEnd"/>
      <w:r w:rsidRPr="00B30FEF">
        <w:rPr>
          <w:rFonts w:eastAsia="Calibri"/>
          <w:color w:val="00B050"/>
          <w:lang w:eastAsia="en-US"/>
        </w:rPr>
        <w:t xml:space="preserve"> </w:t>
      </w:r>
      <w:proofErr w:type="gramStart"/>
      <w:r w:rsidRPr="00B30FEF">
        <w:rPr>
          <w:rFonts w:eastAsia="Calibri"/>
          <w:color w:val="00B050"/>
          <w:lang w:eastAsia="en-US"/>
        </w:rPr>
        <w:t>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w:t>
      </w:r>
      <w:proofErr w:type="gramEnd"/>
      <w:r w:rsidRPr="00B30FEF">
        <w:rPr>
          <w:rFonts w:eastAsia="Calibri"/>
          <w:color w:val="00B050"/>
          <w:lang w:eastAsia="en-US"/>
        </w:rPr>
        <w:t xml:space="preserve"> Срок такого согласования проекта планировки территории не может превышать пятнадцать рабочих дней со дня его поступления в указанные орган государственной власти или орган местного самоуправления. В случае</w:t>
      </w:r>
      <w:proofErr w:type="gramStart"/>
      <w:r w:rsidRPr="00B30FEF">
        <w:rPr>
          <w:rFonts w:eastAsia="Calibri"/>
          <w:color w:val="00B050"/>
          <w:lang w:eastAsia="en-US"/>
        </w:rPr>
        <w:t>,</w:t>
      </w:r>
      <w:proofErr w:type="gramEnd"/>
      <w:r w:rsidRPr="00B30FEF">
        <w:rPr>
          <w:rFonts w:eastAsia="Calibri"/>
          <w:color w:val="00B050"/>
          <w:lang w:eastAsia="en-US"/>
        </w:rPr>
        <w:t xml:space="preserve"> если по истечении этих пятнадцати рабочих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7D3361" w:rsidRDefault="007D3361" w:rsidP="003242DA">
      <w:pPr>
        <w:widowControl w:val="0"/>
        <w:numPr>
          <w:ilvl w:val="0"/>
          <w:numId w:val="70"/>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Особенности подготовки документации по планировке территории применительно к территориям поселения устанавливаются статьей 46 Градостроительного кодекса Российской Федерации.</w:t>
      </w:r>
    </w:p>
    <w:p w:rsidR="00B30FEF" w:rsidRPr="00B30FEF" w:rsidRDefault="00B30FEF" w:rsidP="00B30FEF">
      <w:pPr>
        <w:widowControl w:val="0"/>
        <w:tabs>
          <w:tab w:val="left" w:pos="1134"/>
        </w:tabs>
        <w:suppressAutoHyphens/>
        <w:overflowPunct w:val="0"/>
        <w:autoSpaceDE w:val="0"/>
        <w:ind w:firstLine="709"/>
        <w:contextualSpacing/>
        <w:jc w:val="both"/>
        <w:rPr>
          <w:rFonts w:eastAsia="Calibri"/>
          <w:color w:val="00B050"/>
          <w:lang w:eastAsia="en-US"/>
        </w:rPr>
      </w:pPr>
      <w:r w:rsidRPr="00B30FEF">
        <w:rPr>
          <w:rFonts w:eastAsia="Calibri"/>
          <w:color w:val="00B050"/>
          <w:lang w:eastAsia="en-US"/>
        </w:rPr>
        <w:t>13.1.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w:t>
      </w:r>
      <w:hyperlink r:id="rId111" w:anchor="dst102031" w:history="1">
        <w:r w:rsidRPr="00B30FEF">
          <w:rPr>
            <w:rFonts w:eastAsia="Calibri"/>
            <w:color w:val="00B050"/>
            <w:lang w:eastAsia="en-US"/>
          </w:rPr>
          <w:t>частью 5.1 статьи 46</w:t>
        </w:r>
      </w:hyperlink>
      <w:r w:rsidRPr="00B30FEF">
        <w:rPr>
          <w:rFonts w:eastAsia="Calibri"/>
          <w:color w:val="00B050"/>
          <w:lang w:eastAsia="en-US"/>
        </w:rPr>
        <w:t> </w:t>
      </w:r>
      <w:r>
        <w:rPr>
          <w:rFonts w:eastAsia="Calibri"/>
          <w:color w:val="00B050"/>
          <w:lang w:eastAsia="en-US"/>
        </w:rPr>
        <w:t>Градостроительного</w:t>
      </w:r>
      <w:r w:rsidRPr="00B30FEF">
        <w:rPr>
          <w:rFonts w:eastAsia="Calibri"/>
          <w:color w:val="00B050"/>
          <w:lang w:eastAsia="en-US"/>
        </w:rPr>
        <w:t xml:space="preserve"> Кодекса. Общественные обсуждения или публичные слушания по указанным проектам проводятся в порядке, установленном </w:t>
      </w:r>
      <w:hyperlink r:id="rId112" w:anchor="dst2104" w:history="1">
        <w:r w:rsidRPr="00B30FEF">
          <w:rPr>
            <w:rFonts w:eastAsia="Calibri"/>
            <w:color w:val="00B050"/>
            <w:lang w:eastAsia="en-US"/>
          </w:rPr>
          <w:t>статьей 5.1</w:t>
        </w:r>
      </w:hyperlink>
      <w:r w:rsidRPr="00B30FEF">
        <w:rPr>
          <w:rFonts w:eastAsia="Calibri"/>
          <w:color w:val="00B050"/>
          <w:lang w:eastAsia="en-US"/>
        </w:rPr>
        <w:t> </w:t>
      </w:r>
      <w:r>
        <w:rPr>
          <w:rFonts w:eastAsia="Calibri"/>
          <w:color w:val="00B050"/>
          <w:lang w:eastAsia="en-US"/>
        </w:rPr>
        <w:t>Градостроительного</w:t>
      </w:r>
      <w:r w:rsidRPr="00B30FEF">
        <w:rPr>
          <w:rFonts w:eastAsia="Calibri"/>
          <w:color w:val="00B050"/>
          <w:lang w:eastAsia="en-US"/>
        </w:rPr>
        <w:t xml:space="preserve"> Кодекса, и по правилам, предусмотренным </w:t>
      </w:r>
      <w:hyperlink r:id="rId113" w:anchor="dst2209" w:history="1">
        <w:r w:rsidRPr="00B30FEF">
          <w:rPr>
            <w:rFonts w:eastAsia="Calibri"/>
            <w:color w:val="00B050"/>
            <w:lang w:eastAsia="en-US"/>
          </w:rPr>
          <w:t>частями 11</w:t>
        </w:r>
      </w:hyperlink>
      <w:r w:rsidRPr="00B30FEF">
        <w:rPr>
          <w:rFonts w:eastAsia="Calibri"/>
          <w:color w:val="00B050"/>
          <w:lang w:eastAsia="en-US"/>
        </w:rPr>
        <w:t> и </w:t>
      </w:r>
      <w:hyperlink r:id="rId114" w:anchor="dst3147" w:history="1">
        <w:r w:rsidRPr="00B30FEF">
          <w:rPr>
            <w:rFonts w:eastAsia="Calibri"/>
            <w:color w:val="00B050"/>
            <w:lang w:eastAsia="en-US"/>
          </w:rPr>
          <w:t>12 статьи 46</w:t>
        </w:r>
      </w:hyperlink>
      <w:r w:rsidRPr="00B30FEF">
        <w:rPr>
          <w:rFonts w:eastAsia="Calibri"/>
          <w:color w:val="00B050"/>
          <w:lang w:eastAsia="en-US"/>
        </w:rPr>
        <w:t> </w:t>
      </w:r>
      <w:r>
        <w:rPr>
          <w:rFonts w:eastAsia="Calibri"/>
          <w:color w:val="00B050"/>
          <w:lang w:eastAsia="en-US"/>
        </w:rPr>
        <w:t>Градостроительного</w:t>
      </w:r>
      <w:r w:rsidRPr="00B30FEF">
        <w:rPr>
          <w:rFonts w:eastAsia="Calibri"/>
          <w:color w:val="00B050"/>
          <w:lang w:eastAsia="en-US"/>
        </w:rPr>
        <w:t xml:space="preserve"> Кодекса. </w:t>
      </w:r>
      <w:proofErr w:type="gramStart"/>
      <w:r w:rsidRPr="00B30FEF">
        <w:rPr>
          <w:rFonts w:eastAsia="Calibri"/>
          <w:color w:val="00B050"/>
          <w:lang w:eastAsia="en-US"/>
        </w:rPr>
        <w:t>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roofErr w:type="gramEnd"/>
    </w:p>
    <w:p w:rsidR="007D3361" w:rsidRPr="00B30FEF" w:rsidRDefault="00B30FEF" w:rsidP="003242DA">
      <w:pPr>
        <w:widowControl w:val="0"/>
        <w:numPr>
          <w:ilvl w:val="0"/>
          <w:numId w:val="70"/>
        </w:numPr>
        <w:tabs>
          <w:tab w:val="left" w:pos="1134"/>
        </w:tabs>
        <w:suppressAutoHyphens/>
        <w:overflowPunct w:val="0"/>
        <w:autoSpaceDE w:val="0"/>
        <w:ind w:left="0" w:firstLine="709"/>
        <w:contextualSpacing/>
        <w:jc w:val="both"/>
        <w:rPr>
          <w:rFonts w:eastAsia="Calibri"/>
          <w:color w:val="FF0000"/>
          <w:lang w:eastAsia="en-US"/>
        </w:rPr>
      </w:pPr>
      <w:r w:rsidRPr="00B30FEF">
        <w:rPr>
          <w:rFonts w:eastAsia="Calibri"/>
          <w:color w:val="FF0000"/>
          <w:lang w:eastAsia="en-US"/>
        </w:rPr>
        <w:t>Утратил силу.</w:t>
      </w:r>
    </w:p>
    <w:p w:rsidR="007D3361" w:rsidRPr="003242DA" w:rsidRDefault="007D3361" w:rsidP="003242DA">
      <w:pPr>
        <w:widowControl w:val="0"/>
        <w:numPr>
          <w:ilvl w:val="0"/>
          <w:numId w:val="70"/>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Документация по планировке территории, утверждаемая соответственно уполномоченными федеральными органами исполнительной власти, </w:t>
      </w:r>
      <w:r w:rsidR="00B30FEF" w:rsidRPr="00B30FEF">
        <w:rPr>
          <w:rFonts w:eastAsia="Calibri"/>
          <w:color w:val="FF0000"/>
          <w:lang w:eastAsia="en-US"/>
        </w:rPr>
        <w:t>уполномоченным исполнительным органом государственной власти субъекта Российской Федерации</w:t>
      </w:r>
      <w:r w:rsidR="00B30FEF" w:rsidRPr="00B30FEF">
        <w:rPr>
          <w:rFonts w:ascii="Arial" w:hAnsi="Arial" w:cs="Arial"/>
          <w:color w:val="000000"/>
          <w:sz w:val="26"/>
          <w:szCs w:val="26"/>
          <w:shd w:val="clear" w:color="auto" w:fill="FFFFFF"/>
        </w:rPr>
        <w:t xml:space="preserve"> </w:t>
      </w:r>
      <w:r w:rsidR="00B30FEF" w:rsidRPr="00B30FEF">
        <w:rPr>
          <w:rFonts w:eastAsia="Calibri"/>
          <w:color w:val="FF0000"/>
          <w:lang w:eastAsia="en-US"/>
        </w:rPr>
        <w:t>уполномоченным органом местного самоуправлени</w:t>
      </w:r>
      <w:r w:rsidR="00B30FEF">
        <w:rPr>
          <w:rFonts w:eastAsia="Calibri"/>
          <w:color w:val="FF0000"/>
          <w:lang w:eastAsia="en-US"/>
        </w:rPr>
        <w:t>я</w:t>
      </w:r>
      <w:r w:rsidRPr="003242DA">
        <w:rPr>
          <w:rFonts w:eastAsia="Calibri"/>
          <w:color w:val="000000"/>
          <w:lang w:eastAsia="en-US"/>
        </w:rPr>
        <w:t>, направляется главе поселения, применительно к территориям, котор</w:t>
      </w:r>
      <w:r w:rsidR="00B30FEF">
        <w:rPr>
          <w:rFonts w:eastAsia="Calibri"/>
          <w:color w:val="000000"/>
          <w:lang w:eastAsia="en-US"/>
        </w:rPr>
        <w:t>ого</w:t>
      </w:r>
      <w:r w:rsidRPr="003242DA">
        <w:rPr>
          <w:rFonts w:eastAsia="Calibri"/>
          <w:color w:val="000000"/>
          <w:lang w:eastAsia="en-US"/>
        </w:rPr>
        <w:t xml:space="preserve"> осуществлялась подготовка такой документации, в течение семи дней со дня ее утверждения.</w:t>
      </w:r>
    </w:p>
    <w:p w:rsidR="007D3361" w:rsidRPr="003242DA" w:rsidRDefault="00B30FEF" w:rsidP="003242DA">
      <w:pPr>
        <w:widowControl w:val="0"/>
        <w:numPr>
          <w:ilvl w:val="0"/>
          <w:numId w:val="70"/>
        </w:numPr>
        <w:tabs>
          <w:tab w:val="left" w:pos="1134"/>
        </w:tabs>
        <w:suppressAutoHyphens/>
        <w:overflowPunct w:val="0"/>
        <w:autoSpaceDE w:val="0"/>
        <w:ind w:left="0" w:firstLine="709"/>
        <w:contextualSpacing/>
        <w:jc w:val="both"/>
        <w:rPr>
          <w:rFonts w:eastAsia="Calibri"/>
          <w:color w:val="000000"/>
          <w:lang w:eastAsia="en-US"/>
        </w:rPr>
      </w:pPr>
      <w:proofErr w:type="gramStart"/>
      <w:r w:rsidRPr="00B30FEF">
        <w:rPr>
          <w:rFonts w:eastAsia="Calibri"/>
          <w:color w:val="FF0000"/>
          <w:lang w:eastAsia="en-US"/>
        </w:rPr>
        <w:t>Уполномоченный орган местного самоуправления</w:t>
      </w:r>
      <w:r w:rsidR="007D3361" w:rsidRPr="003242DA">
        <w:rPr>
          <w:rFonts w:eastAsia="Calibri"/>
          <w:color w:val="000000"/>
          <w:lang w:eastAsia="en-US"/>
        </w:rPr>
        <w:t xml:space="preserve"> обеспечивает опубликование </w:t>
      </w:r>
      <w:r w:rsidR="007D3361" w:rsidRPr="003242DA">
        <w:rPr>
          <w:rFonts w:eastAsia="Calibri"/>
          <w:color w:val="000000"/>
          <w:lang w:eastAsia="en-US"/>
        </w:rPr>
        <w:lastRenderedPageBreak/>
        <w:t xml:space="preserve">указанной в части </w:t>
      </w:r>
      <w:r>
        <w:rPr>
          <w:rFonts w:eastAsia="Calibri"/>
          <w:color w:val="000000"/>
          <w:lang w:eastAsia="en-US"/>
        </w:rPr>
        <w:t>15</w:t>
      </w:r>
      <w:r w:rsidR="007D3361" w:rsidRPr="003242DA">
        <w:rPr>
          <w:rFonts w:eastAsia="Calibri"/>
          <w:color w:val="000000"/>
          <w:lang w:eastAsia="en-US"/>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Темрюкский район в информационно-телекоммуникационной сети «Интернет».</w:t>
      </w:r>
      <w:proofErr w:type="gramEnd"/>
    </w:p>
    <w:p w:rsidR="007D3361" w:rsidRPr="003242DA" w:rsidRDefault="007D3361" w:rsidP="003242DA">
      <w:pPr>
        <w:widowControl w:val="0"/>
        <w:numPr>
          <w:ilvl w:val="0"/>
          <w:numId w:val="70"/>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7D3361" w:rsidRPr="003242DA" w:rsidRDefault="007D3361" w:rsidP="003242DA">
      <w:pPr>
        <w:widowControl w:val="0"/>
        <w:numPr>
          <w:ilvl w:val="0"/>
          <w:numId w:val="70"/>
        </w:numPr>
        <w:tabs>
          <w:tab w:val="left" w:pos="1134"/>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 xml:space="preserve">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подготовленной, в том числе лицами, указанными в пунктах 3 </w:t>
      </w:r>
      <w:r w:rsidR="00B30FEF">
        <w:rPr>
          <w:rFonts w:eastAsia="Calibri"/>
          <w:color w:val="000000"/>
          <w:lang w:eastAsia="en-US"/>
        </w:rPr>
        <w:t>и 4 части 1.1 настоящей статьи,</w:t>
      </w:r>
      <w:r w:rsidR="00B30FEF">
        <w:rPr>
          <w:rFonts w:ascii="Arial" w:hAnsi="Arial" w:cs="Arial"/>
          <w:color w:val="000000"/>
          <w:sz w:val="26"/>
          <w:szCs w:val="26"/>
          <w:shd w:val="clear" w:color="auto" w:fill="FFFFFF"/>
        </w:rPr>
        <w:t xml:space="preserve"> </w:t>
      </w:r>
      <w:r w:rsidR="00B30FEF" w:rsidRPr="00B30FEF">
        <w:rPr>
          <w:rFonts w:eastAsia="Calibri"/>
          <w:color w:val="00B050"/>
          <w:lang w:eastAsia="en-US"/>
        </w:rPr>
        <w:t>порядок внесения изменений в такую документацию, порядок отмены такой документации</w:t>
      </w:r>
      <w:proofErr w:type="gramEnd"/>
      <w:r w:rsidR="00B30FEF" w:rsidRPr="00B30FEF">
        <w:rPr>
          <w:rFonts w:eastAsia="Calibri"/>
          <w:color w:val="00B050"/>
          <w:lang w:eastAsia="en-US"/>
        </w:rPr>
        <w:t xml:space="preserve"> или ее отдельных частей, порядок признания отдельных частей такой документации не подлежащими применению</w:t>
      </w:r>
      <w:r w:rsidR="00B30FEF" w:rsidRPr="003242DA">
        <w:rPr>
          <w:rFonts w:eastAsia="Calibri"/>
          <w:color w:val="000000"/>
          <w:lang w:eastAsia="en-US"/>
        </w:rPr>
        <w:t xml:space="preserve"> </w:t>
      </w:r>
      <w:r w:rsidRPr="003242DA">
        <w:rPr>
          <w:rFonts w:eastAsia="Calibri"/>
          <w:color w:val="000000"/>
          <w:lang w:eastAsia="en-US"/>
        </w:rPr>
        <w:t>устанавливаются Градостроительным кодексом Российской Федерации и принимаемыми в соответствии с ним нормативными правовыми актами Российской Федерации.</w:t>
      </w:r>
    </w:p>
    <w:p w:rsidR="007D3361" w:rsidRPr="003242DA" w:rsidRDefault="007D3361" w:rsidP="003242DA">
      <w:pPr>
        <w:widowControl w:val="0"/>
        <w:numPr>
          <w:ilvl w:val="0"/>
          <w:numId w:val="70"/>
        </w:numPr>
        <w:tabs>
          <w:tab w:val="left" w:pos="1134"/>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 xml:space="preserve">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подготовленной, в том числе лицами, указанными в пунктах 3 и 4 части 1.1 настоящей статьи, </w:t>
      </w:r>
      <w:r w:rsidR="00B30FEF" w:rsidRPr="00B30FEF">
        <w:rPr>
          <w:rFonts w:eastAsia="Calibri"/>
          <w:color w:val="00B050"/>
          <w:lang w:eastAsia="en-US"/>
        </w:rPr>
        <w:t>порядок внесения изменений в такую документацию, порядок</w:t>
      </w:r>
      <w:proofErr w:type="gramEnd"/>
      <w:r w:rsidR="00B30FEF" w:rsidRPr="00B30FEF">
        <w:rPr>
          <w:rFonts w:eastAsia="Calibri"/>
          <w:color w:val="00B050"/>
          <w:lang w:eastAsia="en-US"/>
        </w:rPr>
        <w:t xml:space="preserve"> отмены такой документации или ее отдельных частей, порядок признания отдельных частей такой документации не подлежащими применению</w:t>
      </w:r>
      <w:r w:rsidR="00B30FEF" w:rsidRPr="003242DA">
        <w:rPr>
          <w:rFonts w:eastAsia="Calibri"/>
          <w:color w:val="000000"/>
          <w:lang w:eastAsia="en-US"/>
        </w:rPr>
        <w:t xml:space="preserve"> </w:t>
      </w:r>
      <w:r w:rsidRPr="003242DA">
        <w:rPr>
          <w:rFonts w:eastAsia="Calibri"/>
          <w:color w:val="000000"/>
          <w:lang w:eastAsia="en-US"/>
        </w:rPr>
        <w:t>устанавливаются Градостроительным кодексом Российской Федерации и законами субъектов Российской Федерации.</w:t>
      </w:r>
    </w:p>
    <w:p w:rsidR="00B30FEF" w:rsidRPr="00B30FEF" w:rsidRDefault="00B30FEF" w:rsidP="003242DA">
      <w:pPr>
        <w:widowControl w:val="0"/>
        <w:numPr>
          <w:ilvl w:val="0"/>
          <w:numId w:val="70"/>
        </w:numPr>
        <w:tabs>
          <w:tab w:val="left" w:pos="1134"/>
        </w:tabs>
        <w:suppressAutoHyphens/>
        <w:overflowPunct w:val="0"/>
        <w:autoSpaceDE w:val="0"/>
        <w:ind w:left="0" w:firstLine="709"/>
        <w:contextualSpacing/>
        <w:jc w:val="both"/>
        <w:rPr>
          <w:rFonts w:eastAsia="Calibri"/>
          <w:color w:val="FF0000"/>
          <w:lang w:eastAsia="en-US"/>
        </w:rPr>
      </w:pPr>
      <w:r w:rsidRPr="00B30FEF">
        <w:rPr>
          <w:rFonts w:eastAsia="Calibri"/>
          <w:color w:val="FF0000"/>
          <w:lang w:eastAsia="en-US"/>
        </w:rPr>
        <w:t>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w:t>
      </w:r>
      <w:hyperlink r:id="rId115" w:anchor="dst1435" w:history="1">
        <w:r w:rsidRPr="00B30FEF">
          <w:rPr>
            <w:rFonts w:eastAsia="Calibri"/>
            <w:color w:val="FF0000"/>
            <w:lang w:eastAsia="en-US"/>
          </w:rPr>
          <w:t>частях 4</w:t>
        </w:r>
      </w:hyperlink>
      <w:r w:rsidRPr="00B30FEF">
        <w:rPr>
          <w:rFonts w:eastAsia="Calibri"/>
          <w:color w:val="FF0000"/>
          <w:lang w:eastAsia="en-US"/>
        </w:rPr>
        <w:t>, </w:t>
      </w:r>
      <w:hyperlink r:id="rId116" w:anchor="dst3308" w:history="1">
        <w:r w:rsidRPr="00B30FEF">
          <w:rPr>
            <w:rFonts w:eastAsia="Calibri"/>
            <w:color w:val="FF0000"/>
            <w:lang w:eastAsia="en-US"/>
          </w:rPr>
          <w:t>4.1</w:t>
        </w:r>
      </w:hyperlink>
      <w:r w:rsidRPr="00B30FEF">
        <w:rPr>
          <w:rFonts w:eastAsia="Calibri"/>
          <w:color w:val="FF0000"/>
          <w:lang w:eastAsia="en-US"/>
        </w:rPr>
        <w:t> и </w:t>
      </w:r>
      <w:hyperlink r:id="rId117" w:anchor="dst1438" w:history="1">
        <w:r w:rsidRPr="00B30FEF">
          <w:rPr>
            <w:rFonts w:eastAsia="Calibri"/>
            <w:color w:val="FF0000"/>
            <w:lang w:eastAsia="en-US"/>
          </w:rPr>
          <w:t>5</w:t>
        </w:r>
      </w:hyperlink>
      <w:r w:rsidRPr="00B30FEF">
        <w:rPr>
          <w:rFonts w:eastAsia="Calibri"/>
          <w:color w:val="FF0000"/>
          <w:lang w:eastAsia="en-US"/>
        </w:rPr>
        <w:t> - </w:t>
      </w:r>
      <w:hyperlink r:id="rId118" w:anchor="dst2020" w:history="1">
        <w:r w:rsidRPr="00B30FEF">
          <w:rPr>
            <w:rFonts w:eastAsia="Calibri"/>
            <w:color w:val="FF0000"/>
            <w:lang w:eastAsia="en-US"/>
          </w:rPr>
          <w:t>5.2</w:t>
        </w:r>
      </w:hyperlink>
      <w:r w:rsidRPr="00B30FEF">
        <w:rPr>
          <w:rFonts w:eastAsia="Calibri"/>
          <w:color w:val="FF0000"/>
          <w:lang w:eastAsia="en-US"/>
        </w:rPr>
        <w:t xml:space="preserve"> настоящей статьи, </w:t>
      </w:r>
      <w:proofErr w:type="gramStart"/>
      <w:r w:rsidRPr="00B30FEF">
        <w:rPr>
          <w:rFonts w:eastAsia="Calibri"/>
          <w:color w:val="FF0000"/>
          <w:lang w:eastAsia="en-US"/>
        </w:rPr>
        <w:t>подготовленной</w:t>
      </w:r>
      <w:proofErr w:type="gramEnd"/>
      <w:r w:rsidRPr="00B30FEF">
        <w:rPr>
          <w:rFonts w:eastAsia="Calibri"/>
          <w:color w:val="FF0000"/>
          <w:lang w:eastAsia="en-US"/>
        </w:rPr>
        <w:t xml:space="preserve"> в том числе лицами, указанными в </w:t>
      </w:r>
      <w:hyperlink r:id="rId119" w:anchor="dst3136" w:history="1">
        <w:r w:rsidRPr="00B30FEF">
          <w:rPr>
            <w:rFonts w:eastAsia="Calibri"/>
            <w:color w:val="FF0000"/>
            <w:lang w:eastAsia="en-US"/>
          </w:rPr>
          <w:t>пунктах 3</w:t>
        </w:r>
      </w:hyperlink>
      <w:r w:rsidRPr="00B30FEF">
        <w:rPr>
          <w:rFonts w:eastAsia="Calibri"/>
          <w:color w:val="FF0000"/>
          <w:lang w:eastAsia="en-US"/>
        </w:rPr>
        <w:t> и </w:t>
      </w:r>
      <w:hyperlink r:id="rId120" w:anchor="dst3137" w:history="1">
        <w:r w:rsidRPr="00B30FEF">
          <w:rPr>
            <w:rFonts w:eastAsia="Calibri"/>
            <w:color w:val="FF0000"/>
            <w:lang w:eastAsia="en-US"/>
          </w:rPr>
          <w:t>4 части 1.1</w:t>
        </w:r>
      </w:hyperlink>
      <w:r w:rsidRPr="00B30FEF">
        <w:rPr>
          <w:rFonts w:eastAsia="Calibri"/>
          <w:color w:val="FF0000"/>
          <w:lang w:eastAsia="en-US"/>
        </w:rPr>
        <w:t xml:space="preserve">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Российской Федерации и нормативными правовыми актами органов местного самоуправления. </w:t>
      </w:r>
    </w:p>
    <w:p w:rsidR="007D3361" w:rsidRDefault="007D3361" w:rsidP="003242DA">
      <w:pPr>
        <w:widowControl w:val="0"/>
        <w:numPr>
          <w:ilvl w:val="0"/>
          <w:numId w:val="70"/>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B30FEF" w:rsidRPr="00B30FEF" w:rsidRDefault="00B30FEF" w:rsidP="003242DA">
      <w:pPr>
        <w:widowControl w:val="0"/>
        <w:numPr>
          <w:ilvl w:val="0"/>
          <w:numId w:val="70"/>
        </w:numPr>
        <w:tabs>
          <w:tab w:val="left" w:pos="1134"/>
        </w:tabs>
        <w:suppressAutoHyphens/>
        <w:overflowPunct w:val="0"/>
        <w:autoSpaceDE w:val="0"/>
        <w:ind w:left="0" w:firstLine="709"/>
        <w:contextualSpacing/>
        <w:jc w:val="both"/>
        <w:rPr>
          <w:rFonts w:eastAsia="Calibri"/>
          <w:color w:val="00B050"/>
          <w:lang w:eastAsia="en-US"/>
        </w:rPr>
      </w:pPr>
      <w:proofErr w:type="gramStart"/>
      <w:r w:rsidRPr="00B30FEF">
        <w:rPr>
          <w:rFonts w:eastAsia="Calibri"/>
          <w:color w:val="00B050"/>
          <w:lang w:eastAsia="en-US"/>
        </w:rPr>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w:t>
      </w:r>
      <w:proofErr w:type="gramEnd"/>
      <w:r w:rsidRPr="00B30FEF">
        <w:rPr>
          <w:rFonts w:eastAsia="Calibri"/>
          <w:color w:val="00B050"/>
          <w:lang w:eastAsia="en-US"/>
        </w:rPr>
        <w:t xml:space="preserve"> </w:t>
      </w:r>
      <w:proofErr w:type="gramStart"/>
      <w:r w:rsidRPr="00B30FEF">
        <w:rPr>
          <w:rFonts w:eastAsia="Calibri"/>
          <w:color w:val="00B050"/>
          <w:lang w:eastAsia="en-US"/>
        </w:rPr>
        <w:t>согласование в соответствии с </w:t>
      </w:r>
      <w:hyperlink r:id="rId121" w:anchor="dst102028" w:history="1">
        <w:r w:rsidRPr="00B30FEF">
          <w:rPr>
            <w:rFonts w:eastAsia="Calibri"/>
            <w:color w:val="00B050"/>
            <w:lang w:eastAsia="en-US"/>
          </w:rPr>
          <w:t>частями 12.7</w:t>
        </w:r>
      </w:hyperlink>
      <w:r w:rsidRPr="00B30FEF">
        <w:rPr>
          <w:rFonts w:eastAsia="Calibri"/>
          <w:color w:val="00B050"/>
          <w:lang w:eastAsia="en-US"/>
        </w:rPr>
        <w:t> и </w:t>
      </w:r>
      <w:hyperlink r:id="rId122" w:anchor="dst3315" w:history="1">
        <w:r w:rsidRPr="00B30FEF">
          <w:rPr>
            <w:rFonts w:eastAsia="Calibri"/>
            <w:color w:val="00B050"/>
            <w:lang w:eastAsia="en-US"/>
          </w:rPr>
          <w:t>12.12</w:t>
        </w:r>
      </w:hyperlink>
      <w:r w:rsidRPr="00B30FEF">
        <w:rPr>
          <w:rFonts w:eastAsia="Calibri"/>
          <w:color w:val="00B050"/>
          <w:lang w:eastAsia="en-US"/>
        </w:rPr>
        <w:t>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w:t>
      </w:r>
      <w:hyperlink r:id="rId123" w:anchor="dst102027" w:history="1">
        <w:r w:rsidRPr="00B30FEF">
          <w:rPr>
            <w:rFonts w:eastAsia="Calibri"/>
            <w:color w:val="00B050"/>
            <w:lang w:eastAsia="en-US"/>
          </w:rPr>
          <w:t>частью 12.4</w:t>
        </w:r>
      </w:hyperlink>
      <w:r w:rsidRPr="00B30FEF">
        <w:rPr>
          <w:rFonts w:eastAsia="Calibri"/>
          <w:color w:val="00B050"/>
          <w:lang w:eastAsia="en-US"/>
        </w:rPr>
        <w:t xml:space="preserve">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w:t>
      </w:r>
      <w:r w:rsidRPr="00B30FEF">
        <w:rPr>
          <w:rFonts w:eastAsia="Calibri"/>
          <w:color w:val="00B050"/>
          <w:lang w:eastAsia="en-US"/>
        </w:rPr>
        <w:lastRenderedPageBreak/>
        <w:t>необходимости изъятия земельных участков и (или) расположенных</w:t>
      </w:r>
      <w:proofErr w:type="gramEnd"/>
      <w:r w:rsidRPr="00B30FEF">
        <w:rPr>
          <w:rFonts w:eastAsia="Calibri"/>
          <w:color w:val="00B050"/>
          <w:lang w:eastAsia="en-US"/>
        </w:rPr>
        <w:t xml:space="preserve"> на них объектов недвижимого имущества для государственных или муниципальных нужд.</w:t>
      </w:r>
    </w:p>
    <w:p w:rsidR="007D3361" w:rsidRPr="003242DA" w:rsidRDefault="007D3361" w:rsidP="003242DA">
      <w:pPr>
        <w:widowControl w:val="0"/>
        <w:ind w:firstLine="709"/>
        <w:contextualSpacing/>
        <w:jc w:val="both"/>
        <w:rPr>
          <w:rFonts w:eastAsia="Calibri"/>
          <w:color w:val="000000"/>
          <w:lang w:eastAsia="en-US"/>
        </w:rPr>
      </w:pPr>
    </w:p>
    <w:p w:rsidR="007D3361" w:rsidRPr="003242DA" w:rsidRDefault="007D3361" w:rsidP="003242DA">
      <w:pPr>
        <w:pStyle w:val="20"/>
        <w:shd w:val="clear" w:color="auto" w:fill="606060"/>
        <w:spacing w:before="0" w:after="0"/>
        <w:rPr>
          <w:color w:val="FFFFFF"/>
          <w:szCs w:val="24"/>
        </w:rPr>
      </w:pPr>
      <w:bookmarkStart w:id="95" w:name="_Toc531245409"/>
      <w:bookmarkStart w:id="96" w:name="_Toc65176258"/>
      <w:r w:rsidRPr="003242DA">
        <w:rPr>
          <w:color w:val="FFFFFF"/>
          <w:szCs w:val="24"/>
        </w:rPr>
        <w:t>Статья 31. Особенности подготовки документации по планировке территории применительно к территории муниципального образования Темрюкский район</w:t>
      </w:r>
      <w:bookmarkEnd w:id="95"/>
      <w:bookmarkEnd w:id="96"/>
    </w:p>
    <w:p w:rsidR="007D3361" w:rsidRPr="003242DA" w:rsidRDefault="007D3361" w:rsidP="003242DA">
      <w:pPr>
        <w:widowControl w:val="0"/>
        <w:numPr>
          <w:ilvl w:val="0"/>
          <w:numId w:val="77"/>
        </w:numPr>
        <w:tabs>
          <w:tab w:val="left" w:pos="993"/>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 xml:space="preserve">Решение о подготовке документации по планировке территории применительно к территории </w:t>
      </w:r>
      <w:proofErr w:type="spellStart"/>
      <w:r w:rsidRPr="003242DA">
        <w:rPr>
          <w:rFonts w:eastAsia="Calibri"/>
          <w:color w:val="000000"/>
          <w:lang w:eastAsia="en-US"/>
        </w:rPr>
        <w:t>Вышестеблиевского</w:t>
      </w:r>
      <w:proofErr w:type="spellEnd"/>
      <w:r w:rsidRPr="003242DA">
        <w:rPr>
          <w:rFonts w:eastAsia="Calibri"/>
          <w:color w:val="000000"/>
          <w:lang w:eastAsia="en-US"/>
        </w:rPr>
        <w:t xml:space="preserve"> сельского поселения, за исключением случаев, указанных в частях 2 - 4.2 и 5.2 статьи 45 Градостроительного кодекса Российской Федерации, принимается органом местного самоуправления муниципального образования Темрюкский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w:t>
      </w:r>
      <w:proofErr w:type="gramEnd"/>
      <w:r w:rsidRPr="003242DA">
        <w:rPr>
          <w:rFonts w:eastAsia="Calibri"/>
          <w:color w:val="000000"/>
          <w:lang w:eastAsia="en-US"/>
        </w:rPr>
        <w:t xml:space="preserve">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муниципальным образованием Темрюкский район решения о подготовке документации по планировке территории не требуется.</w:t>
      </w:r>
    </w:p>
    <w:p w:rsidR="007D3361" w:rsidRPr="003242DA" w:rsidRDefault="007D3361" w:rsidP="003242DA">
      <w:pPr>
        <w:widowControl w:val="0"/>
        <w:numPr>
          <w:ilvl w:val="0"/>
          <w:numId w:val="77"/>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Темрюкский район в информационно-телекоммуникационной сети «Интернет».</w:t>
      </w:r>
    </w:p>
    <w:p w:rsidR="007D3361" w:rsidRPr="003242DA" w:rsidRDefault="007D3361" w:rsidP="003242DA">
      <w:pPr>
        <w:widowControl w:val="0"/>
        <w:numPr>
          <w:ilvl w:val="0"/>
          <w:numId w:val="77"/>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муниципального образования Темрюкский район свои предложения о порядке, сроках подготовки и содержании документации по планировке территории.</w:t>
      </w:r>
    </w:p>
    <w:p w:rsidR="007D3361" w:rsidRPr="003242DA" w:rsidRDefault="007D3361" w:rsidP="003242DA">
      <w:pPr>
        <w:widowControl w:val="0"/>
        <w:numPr>
          <w:ilvl w:val="1"/>
          <w:numId w:val="78"/>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орган местного самоуправления муниципального образования Темрюкский район.</w:t>
      </w:r>
    </w:p>
    <w:p w:rsidR="000C08A8" w:rsidRPr="000C08A8" w:rsidRDefault="007D3361" w:rsidP="003242DA">
      <w:pPr>
        <w:widowControl w:val="0"/>
        <w:numPr>
          <w:ilvl w:val="0"/>
          <w:numId w:val="79"/>
        </w:numPr>
        <w:tabs>
          <w:tab w:val="left" w:pos="993"/>
        </w:tabs>
        <w:suppressAutoHyphens/>
        <w:overflowPunct w:val="0"/>
        <w:autoSpaceDE w:val="0"/>
        <w:ind w:left="0" w:firstLine="709"/>
        <w:contextualSpacing/>
        <w:jc w:val="both"/>
        <w:rPr>
          <w:rFonts w:eastAsia="Calibri"/>
          <w:color w:val="FF0000"/>
          <w:lang w:eastAsia="en-US"/>
        </w:rPr>
      </w:pPr>
      <w:r w:rsidRPr="000C08A8">
        <w:rPr>
          <w:rFonts w:eastAsia="Calibri"/>
          <w:color w:val="000000"/>
          <w:lang w:eastAsia="en-US"/>
        </w:rPr>
        <w:t xml:space="preserve">Орган местного самоуправления муниципального образования Темрюкский район </w:t>
      </w:r>
      <w:r w:rsidR="00B30FEF" w:rsidRPr="000C08A8">
        <w:rPr>
          <w:color w:val="00B050"/>
          <w:shd w:val="clear" w:color="auto" w:fill="FFFFFF"/>
        </w:rPr>
        <w:t>в течение двадцати рабочих дней со дня поступления документации по планировке территории, решение об утверждении которой принимается в соответствии с Градостроительным Кодексом органом местного самоуправления поселения,</w:t>
      </w:r>
      <w:r w:rsidR="00B30FEF" w:rsidRPr="000C08A8">
        <w:rPr>
          <w:rFonts w:eastAsia="Calibri"/>
          <w:color w:val="00B050"/>
          <w:lang w:eastAsia="en-US"/>
        </w:rPr>
        <w:t xml:space="preserve"> </w:t>
      </w:r>
      <w:r w:rsidRPr="000C08A8">
        <w:rPr>
          <w:rFonts w:eastAsia="Calibri"/>
          <w:color w:val="FF0000"/>
          <w:lang w:eastAsia="en-US"/>
        </w:rPr>
        <w:t xml:space="preserve">осуществляет проверку </w:t>
      </w:r>
      <w:r w:rsidR="00B30FEF" w:rsidRPr="000C08A8">
        <w:rPr>
          <w:rFonts w:eastAsia="Calibri"/>
          <w:color w:val="FF0000"/>
          <w:lang w:eastAsia="en-US"/>
        </w:rPr>
        <w:t xml:space="preserve">такой </w:t>
      </w:r>
      <w:r w:rsidRPr="000C08A8">
        <w:rPr>
          <w:rFonts w:eastAsia="Calibri"/>
          <w:color w:val="FF0000"/>
          <w:lang w:eastAsia="en-US"/>
        </w:rPr>
        <w:t xml:space="preserve">документации на соответствие требованиям, </w:t>
      </w:r>
      <w:r w:rsidR="000C08A8" w:rsidRPr="000C08A8">
        <w:rPr>
          <w:rFonts w:eastAsia="Calibri"/>
          <w:color w:val="FF0000"/>
          <w:lang w:eastAsia="en-US"/>
        </w:rPr>
        <w:t>указанным в</w:t>
      </w:r>
      <w:r w:rsidRPr="000C08A8">
        <w:rPr>
          <w:rFonts w:eastAsia="Calibri"/>
          <w:color w:val="FF0000"/>
          <w:lang w:eastAsia="en-US"/>
        </w:rPr>
        <w:t xml:space="preserve"> част</w:t>
      </w:r>
      <w:r w:rsidR="000C08A8" w:rsidRPr="000C08A8">
        <w:rPr>
          <w:rFonts w:eastAsia="Calibri"/>
          <w:color w:val="FF0000"/>
          <w:lang w:eastAsia="en-US"/>
        </w:rPr>
        <w:t>и</w:t>
      </w:r>
      <w:r w:rsidRPr="000C08A8">
        <w:rPr>
          <w:rFonts w:eastAsia="Calibri"/>
          <w:color w:val="FF0000"/>
          <w:lang w:eastAsia="en-US"/>
        </w:rPr>
        <w:t xml:space="preserve"> 10 статьи 45 Градостроительного кодекса Российской Федерации. </w:t>
      </w:r>
      <w:r w:rsidR="000C08A8" w:rsidRPr="000C08A8">
        <w:rPr>
          <w:rFonts w:eastAsia="Calibri"/>
          <w:color w:val="FF0000"/>
          <w:lang w:eastAsia="en-US"/>
        </w:rPr>
        <w:t xml:space="preserve">По результатам проверки указанные органы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 </w:t>
      </w:r>
    </w:p>
    <w:p w:rsidR="000C08A8" w:rsidRDefault="007D3361" w:rsidP="000C08A8">
      <w:pPr>
        <w:widowControl w:val="0"/>
        <w:numPr>
          <w:ilvl w:val="0"/>
          <w:numId w:val="79"/>
        </w:numPr>
        <w:tabs>
          <w:tab w:val="left" w:pos="993"/>
        </w:tabs>
        <w:suppressAutoHyphens/>
        <w:overflowPunct w:val="0"/>
        <w:autoSpaceDE w:val="0"/>
        <w:ind w:left="0" w:firstLine="709"/>
        <w:contextualSpacing/>
        <w:jc w:val="both"/>
        <w:rPr>
          <w:rFonts w:eastAsia="Calibri"/>
          <w:color w:val="000000"/>
          <w:lang w:eastAsia="en-US"/>
        </w:rPr>
      </w:pPr>
      <w:r w:rsidRPr="000C08A8">
        <w:rPr>
          <w:rFonts w:eastAsia="Calibri"/>
          <w:color w:val="000000"/>
          <w:lang w:eastAsia="en-US"/>
        </w:rPr>
        <w:t xml:space="preserve">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w:t>
      </w:r>
      <w:r w:rsidR="000C08A8" w:rsidRPr="000C08A8">
        <w:rPr>
          <w:color w:val="00B050"/>
          <w:shd w:val="clear" w:color="auto" w:fill="FFFFFF"/>
        </w:rPr>
        <w:t xml:space="preserve">общественных обсуждениях или </w:t>
      </w:r>
      <w:r w:rsidRPr="000C08A8">
        <w:rPr>
          <w:rFonts w:eastAsia="Calibri"/>
          <w:color w:val="000000"/>
          <w:lang w:eastAsia="en-US"/>
        </w:rPr>
        <w:t>публичных слушаниях.</w:t>
      </w:r>
    </w:p>
    <w:p w:rsidR="000C08A8" w:rsidRPr="000C08A8" w:rsidRDefault="000C08A8" w:rsidP="000C08A8">
      <w:pPr>
        <w:widowControl w:val="0"/>
        <w:tabs>
          <w:tab w:val="left" w:pos="993"/>
        </w:tabs>
        <w:suppressAutoHyphens/>
        <w:overflowPunct w:val="0"/>
        <w:autoSpaceDE w:val="0"/>
        <w:ind w:firstLine="709"/>
        <w:contextualSpacing/>
        <w:jc w:val="both"/>
        <w:rPr>
          <w:rFonts w:eastAsia="Calibri"/>
          <w:color w:val="FF0000"/>
          <w:lang w:eastAsia="en-US"/>
        </w:rPr>
      </w:pPr>
      <w:r>
        <w:rPr>
          <w:rFonts w:eastAsia="Calibri"/>
          <w:color w:val="000000"/>
          <w:lang w:eastAsia="en-US"/>
        </w:rPr>
        <w:t xml:space="preserve">5.1. </w:t>
      </w:r>
      <w:r w:rsidRPr="000C08A8">
        <w:rPr>
          <w:color w:val="00B050"/>
          <w:shd w:val="clear" w:color="auto" w:fill="FFFFFF"/>
        </w:rPr>
        <w:t xml:space="preserve">Общественные обсуждения или </w:t>
      </w:r>
      <w:r w:rsidRPr="000C08A8">
        <w:rPr>
          <w:rFonts w:eastAsia="Calibri"/>
          <w:color w:val="000000"/>
          <w:lang w:eastAsia="en-US"/>
        </w:rPr>
        <w:t>п</w:t>
      </w:r>
      <w:r w:rsidR="007D3361" w:rsidRPr="000C08A8">
        <w:rPr>
          <w:rFonts w:eastAsia="Calibri"/>
          <w:color w:val="000000"/>
          <w:lang w:eastAsia="en-US"/>
        </w:rPr>
        <w:t>убличные слушания по проекту планировки территории и проекту межевания территории не проводятся</w:t>
      </w:r>
      <w:r w:rsidRPr="000C08A8">
        <w:rPr>
          <w:rFonts w:eastAsia="Calibri"/>
          <w:color w:val="000000"/>
          <w:lang w:eastAsia="en-US"/>
        </w:rPr>
        <w:t xml:space="preserve"> </w:t>
      </w:r>
      <w:r w:rsidRPr="000C08A8">
        <w:rPr>
          <w:rFonts w:eastAsia="Calibri"/>
          <w:color w:val="FF0000"/>
          <w:lang w:eastAsia="en-US"/>
        </w:rPr>
        <w:t>в случаях, предусмотренных </w:t>
      </w:r>
      <w:hyperlink r:id="rId124" w:anchor="dst3350" w:history="1">
        <w:r w:rsidRPr="000C08A8">
          <w:rPr>
            <w:rFonts w:eastAsia="Calibri"/>
            <w:color w:val="FF0000"/>
            <w:lang w:eastAsia="en-US"/>
          </w:rPr>
          <w:t>частью 12 статьи 43</w:t>
        </w:r>
      </w:hyperlink>
      <w:r w:rsidRPr="000C08A8">
        <w:rPr>
          <w:rFonts w:eastAsia="Calibri"/>
          <w:color w:val="FF0000"/>
          <w:lang w:eastAsia="en-US"/>
        </w:rPr>
        <w:t> и </w:t>
      </w:r>
      <w:hyperlink r:id="rId125" w:anchor="dst102030" w:history="1">
        <w:r w:rsidRPr="000C08A8">
          <w:rPr>
            <w:rFonts w:eastAsia="Calibri"/>
            <w:color w:val="FF0000"/>
            <w:lang w:eastAsia="en-US"/>
          </w:rPr>
          <w:t>частью 22 статьи 45</w:t>
        </w:r>
      </w:hyperlink>
      <w:r w:rsidRPr="000C08A8">
        <w:rPr>
          <w:rFonts w:eastAsia="Calibri"/>
          <w:color w:val="FF0000"/>
          <w:lang w:eastAsia="en-US"/>
        </w:rPr>
        <w:t xml:space="preserve"> Градостроительного кодекса Российской Федерации, а также в случае, если проект планировки территории и проект межевания территории подготовлены в отношении: </w:t>
      </w:r>
    </w:p>
    <w:p w:rsidR="007D3361" w:rsidRPr="000C08A8" w:rsidRDefault="000C08A8" w:rsidP="003242DA">
      <w:pPr>
        <w:widowControl w:val="0"/>
        <w:numPr>
          <w:ilvl w:val="0"/>
          <w:numId w:val="81"/>
        </w:numPr>
        <w:tabs>
          <w:tab w:val="left" w:pos="1134"/>
        </w:tabs>
        <w:suppressAutoHyphens/>
        <w:overflowPunct w:val="0"/>
        <w:autoSpaceDE w:val="0"/>
        <w:ind w:left="0" w:firstLine="709"/>
        <w:contextualSpacing/>
        <w:jc w:val="both"/>
        <w:rPr>
          <w:rFonts w:eastAsia="Calibri"/>
          <w:color w:val="000000"/>
          <w:lang w:eastAsia="en-US"/>
        </w:rPr>
      </w:pPr>
      <w:r>
        <w:rPr>
          <w:rFonts w:eastAsia="Calibri"/>
          <w:color w:val="000000"/>
          <w:lang w:eastAsia="en-US"/>
        </w:rPr>
        <w:t>утратил силу</w:t>
      </w:r>
      <w:r w:rsidR="007D3361" w:rsidRPr="000C08A8">
        <w:rPr>
          <w:rFonts w:eastAsia="Calibri"/>
          <w:color w:val="000000"/>
          <w:lang w:eastAsia="en-US"/>
        </w:rPr>
        <w:t>;</w:t>
      </w:r>
    </w:p>
    <w:p w:rsidR="007D3361" w:rsidRPr="000C08A8" w:rsidRDefault="000C08A8" w:rsidP="003242DA">
      <w:pPr>
        <w:widowControl w:val="0"/>
        <w:numPr>
          <w:ilvl w:val="0"/>
          <w:numId w:val="81"/>
        </w:numPr>
        <w:tabs>
          <w:tab w:val="left" w:pos="993"/>
        </w:tabs>
        <w:suppressAutoHyphens/>
        <w:overflowPunct w:val="0"/>
        <w:autoSpaceDE w:val="0"/>
        <w:ind w:left="0" w:firstLine="709"/>
        <w:contextualSpacing/>
        <w:jc w:val="both"/>
        <w:rPr>
          <w:rFonts w:eastAsia="Calibri"/>
          <w:color w:val="FF0000"/>
          <w:lang w:eastAsia="en-US"/>
        </w:rPr>
      </w:pPr>
      <w:r w:rsidRPr="000C08A8">
        <w:rPr>
          <w:rFonts w:eastAsia="Calibri"/>
          <w:color w:val="FF0000"/>
          <w:lang w:eastAsia="en-US"/>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7D3361" w:rsidRDefault="007D3361" w:rsidP="003242DA">
      <w:pPr>
        <w:widowControl w:val="0"/>
        <w:numPr>
          <w:ilvl w:val="0"/>
          <w:numId w:val="8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территории для размещения линейных объектов в границах земель лесного фонда.</w:t>
      </w:r>
    </w:p>
    <w:p w:rsidR="000C08A8" w:rsidRPr="000C08A8" w:rsidRDefault="000C08A8" w:rsidP="000C08A8">
      <w:pPr>
        <w:widowControl w:val="0"/>
        <w:tabs>
          <w:tab w:val="left" w:pos="993"/>
        </w:tabs>
        <w:suppressAutoHyphens/>
        <w:overflowPunct w:val="0"/>
        <w:autoSpaceDE w:val="0"/>
        <w:ind w:firstLine="709"/>
        <w:contextualSpacing/>
        <w:jc w:val="both"/>
        <w:rPr>
          <w:color w:val="00B050"/>
          <w:shd w:val="clear" w:color="auto" w:fill="FFFFFF"/>
        </w:rPr>
      </w:pPr>
      <w:r w:rsidRPr="000C08A8">
        <w:rPr>
          <w:color w:val="00B050"/>
          <w:shd w:val="clear" w:color="auto" w:fill="FFFFFF"/>
        </w:rPr>
        <w:t xml:space="preserve">5.2. </w:t>
      </w:r>
      <w:proofErr w:type="gramStart"/>
      <w:r w:rsidRPr="000C08A8">
        <w:rPr>
          <w:color w:val="00B050"/>
          <w:shd w:val="clear" w:color="auto" w:fill="FFFFFF"/>
        </w:rPr>
        <w:t>В случае внесения изменений в указанные в </w:t>
      </w:r>
      <w:hyperlink r:id="rId126" w:anchor="dst2205" w:history="1">
        <w:r w:rsidRPr="000C08A8">
          <w:rPr>
            <w:color w:val="00B050"/>
          </w:rPr>
          <w:t>части 5</w:t>
        </w:r>
      </w:hyperlink>
      <w:r w:rsidRPr="000C08A8">
        <w:rPr>
          <w:color w:val="00B050"/>
          <w:shd w:val="clear" w:color="auto" w:fill="FFFFFF"/>
        </w:rPr>
        <w:t xml:space="preserve"> настоящей статьи проект планировки территории и (или) проект межевания территории путем утверждения их </w:t>
      </w:r>
      <w:r w:rsidRPr="000C08A8">
        <w:rPr>
          <w:color w:val="00B050"/>
          <w:shd w:val="clear" w:color="auto" w:fill="FFFFFF"/>
        </w:rPr>
        <w:lastRenderedPageBreak/>
        <w:t>отдельных частей общественные обсуждения или публичные слушания проводятся применительно к таким утверждаемым частям.</w:t>
      </w:r>
      <w:proofErr w:type="gramEnd"/>
    </w:p>
    <w:p w:rsidR="000C08A8" w:rsidRPr="000C08A8" w:rsidRDefault="000C08A8" w:rsidP="003242DA">
      <w:pPr>
        <w:widowControl w:val="0"/>
        <w:numPr>
          <w:ilvl w:val="0"/>
          <w:numId w:val="82"/>
        </w:numPr>
        <w:tabs>
          <w:tab w:val="left" w:pos="993"/>
        </w:tabs>
        <w:suppressAutoHyphens/>
        <w:overflowPunct w:val="0"/>
        <w:autoSpaceDE w:val="0"/>
        <w:ind w:left="0" w:firstLine="709"/>
        <w:contextualSpacing/>
        <w:jc w:val="both"/>
        <w:rPr>
          <w:rFonts w:eastAsia="Calibri"/>
          <w:color w:val="FF0000"/>
          <w:lang w:eastAsia="en-US"/>
        </w:rPr>
      </w:pPr>
      <w:r w:rsidRPr="000C08A8">
        <w:rPr>
          <w:rFonts w:eastAsia="Calibri"/>
          <w:color w:val="FF0000"/>
          <w:lang w:eastAsia="en-US"/>
        </w:rPr>
        <w:t>Общественные обсуждения или публичные слушания по проекту планировки территории и проекту межевания территории проводятся в порядке, установленном </w:t>
      </w:r>
      <w:hyperlink r:id="rId127" w:anchor="dst2104" w:history="1">
        <w:r w:rsidRPr="000C08A8">
          <w:rPr>
            <w:rFonts w:eastAsia="Calibri"/>
            <w:color w:val="FF0000"/>
            <w:lang w:eastAsia="en-US"/>
          </w:rPr>
          <w:t>статьей 5.1</w:t>
        </w:r>
      </w:hyperlink>
      <w:r w:rsidRPr="000C08A8">
        <w:rPr>
          <w:rFonts w:eastAsia="Calibri"/>
          <w:color w:val="FF0000"/>
          <w:lang w:eastAsia="en-US"/>
        </w:rPr>
        <w:t> </w:t>
      </w:r>
      <w:r>
        <w:rPr>
          <w:rFonts w:eastAsia="Calibri"/>
          <w:color w:val="FF0000"/>
          <w:lang w:eastAsia="en-US"/>
        </w:rPr>
        <w:t xml:space="preserve">Градостроительного </w:t>
      </w:r>
      <w:r w:rsidRPr="000C08A8">
        <w:rPr>
          <w:rFonts w:eastAsia="Calibri"/>
          <w:color w:val="FF0000"/>
          <w:lang w:eastAsia="en-US"/>
        </w:rPr>
        <w:t xml:space="preserve">Кодекса, с учетом положений настоящей статьи. </w:t>
      </w:r>
    </w:p>
    <w:p w:rsidR="007D3361" w:rsidRPr="000C08A8" w:rsidRDefault="000C08A8" w:rsidP="003242DA">
      <w:pPr>
        <w:widowControl w:val="0"/>
        <w:numPr>
          <w:ilvl w:val="0"/>
          <w:numId w:val="82"/>
        </w:numPr>
        <w:tabs>
          <w:tab w:val="left" w:pos="993"/>
        </w:tabs>
        <w:suppressAutoHyphens/>
        <w:overflowPunct w:val="0"/>
        <w:autoSpaceDE w:val="0"/>
        <w:ind w:left="0" w:firstLine="709"/>
        <w:contextualSpacing/>
        <w:jc w:val="both"/>
        <w:rPr>
          <w:rFonts w:eastAsia="Calibri"/>
          <w:color w:val="FF0000"/>
          <w:lang w:eastAsia="en-US"/>
        </w:rPr>
      </w:pPr>
      <w:r w:rsidRPr="000C08A8">
        <w:rPr>
          <w:rFonts w:eastAsia="Calibri"/>
          <w:color w:val="FF0000"/>
          <w:lang w:eastAsia="en-US"/>
        </w:rPr>
        <w:t>Утратил силу</w:t>
      </w:r>
      <w:r w:rsidR="007D3361" w:rsidRPr="000C08A8">
        <w:rPr>
          <w:rFonts w:eastAsia="Calibri"/>
          <w:color w:val="FF0000"/>
          <w:lang w:eastAsia="en-US"/>
        </w:rPr>
        <w:t>.</w:t>
      </w:r>
    </w:p>
    <w:p w:rsidR="007D3361" w:rsidRPr="000C08A8" w:rsidRDefault="000C08A8" w:rsidP="000C08A8">
      <w:pPr>
        <w:widowControl w:val="0"/>
        <w:numPr>
          <w:ilvl w:val="0"/>
          <w:numId w:val="82"/>
        </w:numPr>
        <w:tabs>
          <w:tab w:val="left" w:pos="993"/>
        </w:tabs>
        <w:suppressAutoHyphens/>
        <w:overflowPunct w:val="0"/>
        <w:autoSpaceDE w:val="0"/>
        <w:ind w:left="0" w:firstLine="709"/>
        <w:contextualSpacing/>
        <w:jc w:val="both"/>
        <w:rPr>
          <w:rFonts w:eastAsia="Calibri"/>
          <w:color w:val="FF0000"/>
          <w:lang w:eastAsia="en-US"/>
        </w:rPr>
      </w:pPr>
      <w:r w:rsidRPr="000C08A8">
        <w:rPr>
          <w:rFonts w:eastAsia="Calibri"/>
          <w:color w:val="FF0000"/>
          <w:lang w:eastAsia="en-US"/>
        </w:rPr>
        <w:t>Утратил силу.</w:t>
      </w:r>
    </w:p>
    <w:p w:rsidR="000C08A8" w:rsidRPr="000C08A8" w:rsidRDefault="000C08A8" w:rsidP="000C08A8">
      <w:pPr>
        <w:widowControl w:val="0"/>
        <w:numPr>
          <w:ilvl w:val="0"/>
          <w:numId w:val="82"/>
        </w:numPr>
        <w:tabs>
          <w:tab w:val="left" w:pos="993"/>
        </w:tabs>
        <w:suppressAutoHyphens/>
        <w:overflowPunct w:val="0"/>
        <w:autoSpaceDE w:val="0"/>
        <w:ind w:left="0" w:firstLine="709"/>
        <w:contextualSpacing/>
        <w:jc w:val="both"/>
        <w:rPr>
          <w:rFonts w:eastAsia="Calibri"/>
          <w:color w:val="FF0000"/>
          <w:lang w:eastAsia="en-US"/>
        </w:rPr>
      </w:pPr>
      <w:r w:rsidRPr="000C08A8">
        <w:rPr>
          <w:rFonts w:eastAsia="Calibri"/>
          <w:color w:val="FF0000"/>
          <w:lang w:eastAsia="en-US"/>
        </w:rPr>
        <w:t>Утратил силу.</w:t>
      </w:r>
    </w:p>
    <w:p w:rsidR="000C08A8" w:rsidRPr="000C08A8" w:rsidRDefault="000C08A8" w:rsidP="000C08A8">
      <w:pPr>
        <w:widowControl w:val="0"/>
        <w:numPr>
          <w:ilvl w:val="0"/>
          <w:numId w:val="82"/>
        </w:numPr>
        <w:tabs>
          <w:tab w:val="left" w:pos="993"/>
        </w:tabs>
        <w:suppressAutoHyphens/>
        <w:overflowPunct w:val="0"/>
        <w:autoSpaceDE w:val="0"/>
        <w:ind w:left="0" w:firstLine="709"/>
        <w:contextualSpacing/>
        <w:jc w:val="both"/>
        <w:rPr>
          <w:rFonts w:eastAsia="Calibri"/>
          <w:color w:val="FF0000"/>
          <w:lang w:eastAsia="en-US"/>
        </w:rPr>
      </w:pPr>
      <w:r w:rsidRPr="000C08A8">
        <w:rPr>
          <w:rFonts w:eastAsia="Calibri"/>
          <w:color w:val="FF0000"/>
          <w:lang w:eastAsia="en-US"/>
        </w:rPr>
        <w:t>Утратил силу.</w:t>
      </w:r>
    </w:p>
    <w:p w:rsidR="007D3361" w:rsidRPr="003242DA" w:rsidRDefault="007D3361" w:rsidP="003242DA">
      <w:pPr>
        <w:widowControl w:val="0"/>
        <w:numPr>
          <w:ilvl w:val="0"/>
          <w:numId w:val="82"/>
        </w:numPr>
        <w:tabs>
          <w:tab w:val="left" w:pos="1134"/>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 xml:space="preserve">Срок проведения </w:t>
      </w:r>
      <w:r w:rsidR="000C08A8" w:rsidRPr="000C08A8">
        <w:rPr>
          <w:color w:val="00B050"/>
          <w:shd w:val="clear" w:color="auto" w:fill="FFFFFF"/>
        </w:rPr>
        <w:t>общественных обсуждений или</w:t>
      </w:r>
      <w:r w:rsidR="000C08A8" w:rsidRPr="000C08A8">
        <w:rPr>
          <w:rFonts w:eastAsia="Calibri"/>
          <w:color w:val="FF0000"/>
          <w:lang w:eastAsia="en-US"/>
        </w:rPr>
        <w:t xml:space="preserve"> </w:t>
      </w:r>
      <w:r w:rsidRPr="003242DA">
        <w:rPr>
          <w:rFonts w:eastAsia="Calibri"/>
          <w:color w:val="000000"/>
          <w:lang w:eastAsia="en-US"/>
        </w:rPr>
        <w:t xml:space="preserve">публичных слушаний со дня оповещения жителей поселения </w:t>
      </w:r>
      <w:r w:rsidR="000C08A8" w:rsidRPr="000C08A8">
        <w:rPr>
          <w:rFonts w:eastAsia="Calibri"/>
          <w:color w:val="FF0000"/>
          <w:lang w:eastAsia="en-US"/>
        </w:rPr>
        <w:t>об их проведении</w:t>
      </w:r>
      <w:r w:rsidRPr="003242DA">
        <w:rPr>
          <w:rFonts w:eastAsia="Calibri"/>
          <w:color w:val="000000"/>
          <w:lang w:eastAsia="en-US"/>
        </w:rPr>
        <w:t xml:space="preserve"> до дня опубликования заключения о результатах </w:t>
      </w:r>
      <w:r w:rsidR="000C08A8" w:rsidRPr="000C08A8">
        <w:rPr>
          <w:color w:val="00B050"/>
          <w:shd w:val="clear" w:color="auto" w:fill="FFFFFF"/>
        </w:rPr>
        <w:t>общественных обсуждений или</w:t>
      </w:r>
      <w:r w:rsidR="000C08A8" w:rsidRPr="003242DA">
        <w:rPr>
          <w:rFonts w:eastAsia="Calibri"/>
          <w:color w:val="000000"/>
          <w:lang w:eastAsia="en-US"/>
        </w:rPr>
        <w:t xml:space="preserve"> </w:t>
      </w:r>
      <w:r w:rsidRPr="003242DA">
        <w:rPr>
          <w:rFonts w:eastAsia="Calibri"/>
          <w:color w:val="000000"/>
          <w:lang w:eastAsia="en-US"/>
        </w:rPr>
        <w:t>публичных слушаний определяется Уставом муниципального образования Темрюкский район и нормативными правовыми актами представительного органа муниципального образования Темрюкский район и не может быть менее одного месяца и более трех месяцев.</w:t>
      </w:r>
      <w:proofErr w:type="gramEnd"/>
    </w:p>
    <w:p w:rsidR="007D3361" w:rsidRPr="000C08A8" w:rsidRDefault="000C08A8" w:rsidP="000C08A8">
      <w:pPr>
        <w:widowControl w:val="0"/>
        <w:numPr>
          <w:ilvl w:val="0"/>
          <w:numId w:val="82"/>
        </w:numPr>
        <w:tabs>
          <w:tab w:val="left" w:pos="993"/>
        </w:tabs>
        <w:suppressAutoHyphens/>
        <w:overflowPunct w:val="0"/>
        <w:autoSpaceDE w:val="0"/>
        <w:ind w:left="0" w:firstLine="709"/>
        <w:contextualSpacing/>
        <w:jc w:val="both"/>
        <w:rPr>
          <w:rFonts w:eastAsia="Calibri"/>
          <w:color w:val="FF0000"/>
          <w:lang w:eastAsia="en-US"/>
        </w:rPr>
      </w:pPr>
      <w:r w:rsidRPr="000C08A8">
        <w:rPr>
          <w:rFonts w:eastAsia="Calibri"/>
          <w:color w:val="FF0000"/>
          <w:lang w:eastAsia="en-US"/>
        </w:rPr>
        <w:t>Утратил силу.</w:t>
      </w:r>
    </w:p>
    <w:p w:rsidR="007D3361" w:rsidRPr="000C08A8" w:rsidRDefault="000C08A8" w:rsidP="003242DA">
      <w:pPr>
        <w:widowControl w:val="0"/>
        <w:numPr>
          <w:ilvl w:val="0"/>
          <w:numId w:val="82"/>
        </w:numPr>
        <w:tabs>
          <w:tab w:val="left" w:pos="1134"/>
        </w:tabs>
        <w:suppressAutoHyphens/>
        <w:overflowPunct w:val="0"/>
        <w:autoSpaceDE w:val="0"/>
        <w:ind w:left="0" w:firstLine="709"/>
        <w:contextualSpacing/>
        <w:jc w:val="both"/>
        <w:rPr>
          <w:rFonts w:eastAsia="Calibri"/>
          <w:color w:val="FF0000"/>
          <w:lang w:eastAsia="en-US"/>
        </w:rPr>
      </w:pPr>
      <w:proofErr w:type="gramStart"/>
      <w:r w:rsidRPr="000C08A8">
        <w:rPr>
          <w:rFonts w:eastAsia="Calibri"/>
          <w:color w:val="FF0000"/>
          <w:lang w:eastAsia="en-US"/>
        </w:rPr>
        <w:t>Орган местного самоуправления поселения или орган местного самоуправления городского округа с учетом 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w:t>
      </w:r>
      <w:proofErr w:type="gramEnd"/>
      <w:r w:rsidRPr="000C08A8">
        <w:rPr>
          <w:rFonts w:eastAsia="Calibri"/>
          <w:color w:val="FF0000"/>
          <w:lang w:eastAsia="en-US"/>
        </w:rPr>
        <w:t xml:space="preserve"> опубликования заключения о результатах общественных обсуждений или публичных слушаний, а в случае, если в соответствии с настоящей статьей общественные обсуждения или публичные слушания не проводятся, в срок, указанный в </w:t>
      </w:r>
      <w:hyperlink r:id="rId128" w:anchor="dst3144" w:history="1">
        <w:r w:rsidRPr="000C08A8">
          <w:rPr>
            <w:rFonts w:eastAsia="Calibri"/>
            <w:color w:val="FF0000"/>
            <w:lang w:eastAsia="en-US"/>
          </w:rPr>
          <w:t>части 4</w:t>
        </w:r>
      </w:hyperlink>
      <w:r w:rsidRPr="000C08A8">
        <w:rPr>
          <w:rFonts w:eastAsia="Calibri"/>
          <w:color w:val="FF0000"/>
          <w:lang w:eastAsia="en-US"/>
        </w:rPr>
        <w:t> настоящей статьи.</w:t>
      </w:r>
    </w:p>
    <w:p w:rsidR="007D3361" w:rsidRPr="003242DA" w:rsidRDefault="007D3361" w:rsidP="003242DA">
      <w:pPr>
        <w:widowControl w:val="0"/>
        <w:numPr>
          <w:ilvl w:val="1"/>
          <w:numId w:val="83"/>
        </w:numPr>
        <w:tabs>
          <w:tab w:val="left" w:pos="1276"/>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rsidR="007D3361" w:rsidRPr="003242DA" w:rsidRDefault="007D3361" w:rsidP="003242DA">
      <w:pPr>
        <w:widowControl w:val="0"/>
        <w:numPr>
          <w:ilvl w:val="0"/>
          <w:numId w:val="146"/>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Темрюкский район в информационно-телекоммуникационной сети «Интернет».</w:t>
      </w:r>
    </w:p>
    <w:p w:rsidR="000C08A8" w:rsidRPr="000C08A8" w:rsidRDefault="000C08A8" w:rsidP="000C08A8">
      <w:pPr>
        <w:widowControl w:val="0"/>
        <w:numPr>
          <w:ilvl w:val="0"/>
          <w:numId w:val="146"/>
        </w:numPr>
        <w:tabs>
          <w:tab w:val="left" w:pos="1134"/>
        </w:tabs>
        <w:suppressAutoHyphens/>
        <w:overflowPunct w:val="0"/>
        <w:autoSpaceDE w:val="0"/>
        <w:ind w:left="0" w:firstLine="709"/>
        <w:contextualSpacing/>
        <w:jc w:val="both"/>
        <w:rPr>
          <w:rFonts w:eastAsia="Calibri"/>
          <w:color w:val="000000"/>
          <w:lang w:eastAsia="en-US"/>
        </w:rPr>
      </w:pPr>
      <w:r w:rsidRPr="000C08A8">
        <w:rPr>
          <w:rFonts w:eastAsia="Calibri"/>
          <w:color w:val="FF0000"/>
          <w:lang w:eastAsia="en-US"/>
        </w:rPr>
        <w:t>Утратил силу</w:t>
      </w:r>
      <w:r>
        <w:rPr>
          <w:rFonts w:eastAsia="Calibri"/>
          <w:color w:val="FF0000"/>
          <w:lang w:eastAsia="en-US"/>
        </w:rPr>
        <w:t>.</w:t>
      </w:r>
    </w:p>
    <w:p w:rsidR="007D3361" w:rsidRPr="003242DA" w:rsidRDefault="007D3361" w:rsidP="003242DA">
      <w:pPr>
        <w:widowControl w:val="0"/>
        <w:ind w:firstLine="709"/>
        <w:contextualSpacing/>
        <w:jc w:val="both"/>
        <w:rPr>
          <w:rFonts w:eastAsia="Calibri"/>
          <w:b/>
          <w:color w:val="000000"/>
          <w:lang w:eastAsia="en-US"/>
        </w:rPr>
      </w:pPr>
    </w:p>
    <w:p w:rsidR="007D3361" w:rsidRPr="003242DA" w:rsidRDefault="007D3361" w:rsidP="003242DA">
      <w:pPr>
        <w:widowControl w:val="0"/>
        <w:ind w:firstLine="709"/>
        <w:contextualSpacing/>
        <w:jc w:val="both"/>
        <w:rPr>
          <w:rFonts w:eastAsia="Calibri"/>
          <w:b/>
          <w:lang w:eastAsia="en-US"/>
        </w:rPr>
      </w:pPr>
    </w:p>
    <w:p w:rsidR="000C08A8" w:rsidRDefault="000C08A8" w:rsidP="003242DA">
      <w:pPr>
        <w:pStyle w:val="10"/>
        <w:spacing w:before="0" w:after="0"/>
        <w:rPr>
          <w:color w:val="FFFFFF"/>
          <w:szCs w:val="24"/>
          <w:shd w:val="clear" w:color="auto" w:fill="0C0C0C"/>
        </w:rPr>
        <w:sectPr w:rsidR="000C08A8" w:rsidSect="00046186">
          <w:pgSz w:w="11906" w:h="16838" w:code="9"/>
          <w:pgMar w:top="720" w:right="424" w:bottom="567" w:left="1843" w:header="567" w:footer="378" w:gutter="0"/>
          <w:cols w:space="708"/>
          <w:titlePg/>
          <w:docGrid w:linePitch="360"/>
        </w:sectPr>
      </w:pPr>
      <w:bookmarkStart w:id="97" w:name="_Toc531245410"/>
    </w:p>
    <w:p w:rsidR="007D3361" w:rsidRPr="003242DA" w:rsidRDefault="007D3361" w:rsidP="003242DA">
      <w:pPr>
        <w:pStyle w:val="10"/>
        <w:spacing w:before="0" w:after="0"/>
        <w:rPr>
          <w:color w:val="FFFFFF"/>
          <w:szCs w:val="24"/>
          <w:shd w:val="clear" w:color="auto" w:fill="0C0C0C"/>
        </w:rPr>
      </w:pPr>
      <w:bookmarkStart w:id="98" w:name="_Toc65176259"/>
      <w:r w:rsidRPr="003242DA">
        <w:rPr>
          <w:color w:val="FFFFFF"/>
          <w:szCs w:val="24"/>
          <w:shd w:val="clear" w:color="auto" w:fill="0C0C0C"/>
        </w:rPr>
        <w:lastRenderedPageBreak/>
        <w:t>Г</w:t>
      </w:r>
      <w:r w:rsidR="00A972AB" w:rsidRPr="003242DA">
        <w:rPr>
          <w:color w:val="FFFFFF"/>
          <w:szCs w:val="24"/>
          <w:shd w:val="clear" w:color="auto" w:fill="0C0C0C"/>
        </w:rPr>
        <w:t>лава</w:t>
      </w:r>
      <w:r w:rsidRPr="003242DA">
        <w:rPr>
          <w:color w:val="FFFFFF"/>
          <w:szCs w:val="24"/>
          <w:shd w:val="clear" w:color="auto" w:fill="0C0C0C"/>
        </w:rPr>
        <w:t xml:space="preserve"> 8. Положение о внесении изменений в правила землепользования и застройки</w:t>
      </w:r>
      <w:bookmarkEnd w:id="97"/>
      <w:bookmarkEnd w:id="98"/>
    </w:p>
    <w:p w:rsidR="007D3361" w:rsidRPr="003242DA" w:rsidRDefault="007D3361" w:rsidP="003242DA">
      <w:pPr>
        <w:widowControl w:val="0"/>
        <w:ind w:firstLine="709"/>
        <w:contextualSpacing/>
        <w:jc w:val="both"/>
        <w:rPr>
          <w:rFonts w:eastAsia="Calibri"/>
          <w:b/>
          <w:color w:val="FF0000"/>
          <w:lang w:eastAsia="en-US"/>
        </w:rPr>
      </w:pPr>
    </w:p>
    <w:p w:rsidR="007D3361" w:rsidRPr="003242DA" w:rsidRDefault="007D3361" w:rsidP="003242DA">
      <w:pPr>
        <w:pStyle w:val="20"/>
        <w:shd w:val="clear" w:color="auto" w:fill="606060"/>
        <w:spacing w:before="0" w:after="0"/>
        <w:rPr>
          <w:color w:val="FFFFFF"/>
          <w:szCs w:val="24"/>
        </w:rPr>
      </w:pPr>
      <w:bookmarkStart w:id="99" w:name="_Toc531245411"/>
      <w:bookmarkStart w:id="100" w:name="_Toc65176260"/>
      <w:r w:rsidRPr="003242DA">
        <w:rPr>
          <w:color w:val="FFFFFF"/>
          <w:szCs w:val="24"/>
        </w:rPr>
        <w:t xml:space="preserve">Статья 32. </w:t>
      </w:r>
      <w:r w:rsidR="007557C9" w:rsidRPr="007557C9">
        <w:rPr>
          <w:color w:val="00B050"/>
          <w:szCs w:val="24"/>
        </w:rPr>
        <w:t>Общественные обсуждения</w:t>
      </w:r>
      <w:r w:rsidR="007557C9">
        <w:rPr>
          <w:color w:val="FFFFFF"/>
          <w:szCs w:val="24"/>
        </w:rPr>
        <w:t xml:space="preserve"> и п</w:t>
      </w:r>
      <w:r w:rsidRPr="003242DA">
        <w:rPr>
          <w:color w:val="FFFFFF"/>
          <w:szCs w:val="24"/>
        </w:rPr>
        <w:t>убличные слушания по вопросам землепользования и застройки</w:t>
      </w:r>
      <w:bookmarkEnd w:id="99"/>
      <w:bookmarkEnd w:id="100"/>
    </w:p>
    <w:p w:rsidR="007D3361" w:rsidRPr="003242DA" w:rsidRDefault="007D3361" w:rsidP="003242DA">
      <w:pPr>
        <w:widowControl w:val="0"/>
        <w:ind w:firstLine="709"/>
        <w:contextualSpacing/>
        <w:jc w:val="both"/>
        <w:rPr>
          <w:rFonts w:eastAsia="Calibri"/>
          <w:b/>
          <w:color w:val="000000"/>
          <w:lang w:eastAsia="en-US"/>
        </w:rPr>
      </w:pPr>
    </w:p>
    <w:p w:rsidR="007D3361" w:rsidRPr="003242DA" w:rsidRDefault="007557C9" w:rsidP="003242DA">
      <w:pPr>
        <w:widowControl w:val="0"/>
        <w:numPr>
          <w:ilvl w:val="0"/>
          <w:numId w:val="84"/>
        </w:numPr>
        <w:tabs>
          <w:tab w:val="left" w:pos="993"/>
        </w:tabs>
        <w:suppressAutoHyphens/>
        <w:overflowPunct w:val="0"/>
        <w:autoSpaceDE w:val="0"/>
        <w:ind w:left="0" w:firstLine="709"/>
        <w:contextualSpacing/>
        <w:jc w:val="both"/>
        <w:rPr>
          <w:rFonts w:eastAsia="Calibri"/>
          <w:color w:val="000000"/>
          <w:lang w:eastAsia="en-US"/>
        </w:rPr>
      </w:pPr>
      <w:r w:rsidRPr="007557C9">
        <w:rPr>
          <w:rFonts w:eastAsia="Calibri"/>
          <w:color w:val="00B050"/>
          <w:lang w:eastAsia="en-US"/>
        </w:rPr>
        <w:t>Общественные обсуждения и</w:t>
      </w:r>
      <w:r>
        <w:rPr>
          <w:rFonts w:eastAsia="Calibri"/>
          <w:color w:val="000000"/>
          <w:lang w:eastAsia="en-US"/>
        </w:rPr>
        <w:t xml:space="preserve"> п</w:t>
      </w:r>
      <w:r w:rsidR="007D3361" w:rsidRPr="003242DA">
        <w:rPr>
          <w:rFonts w:eastAsia="Calibri"/>
          <w:color w:val="000000"/>
          <w:lang w:eastAsia="en-US"/>
        </w:rPr>
        <w:t>убличные слушания по вопросам землепользования и застройки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Краснодарского края, Уставом муниципального образования Темрюкский район, настоящими Правилами.</w:t>
      </w:r>
    </w:p>
    <w:p w:rsidR="007D3361" w:rsidRPr="003242DA" w:rsidRDefault="007557C9" w:rsidP="003242DA">
      <w:pPr>
        <w:widowControl w:val="0"/>
        <w:numPr>
          <w:ilvl w:val="0"/>
          <w:numId w:val="84"/>
        </w:numPr>
        <w:tabs>
          <w:tab w:val="left" w:pos="993"/>
        </w:tabs>
        <w:suppressAutoHyphens/>
        <w:overflowPunct w:val="0"/>
        <w:autoSpaceDE w:val="0"/>
        <w:ind w:left="0" w:firstLine="709"/>
        <w:contextualSpacing/>
        <w:jc w:val="both"/>
        <w:rPr>
          <w:rFonts w:eastAsia="Calibri"/>
          <w:color w:val="000000"/>
          <w:lang w:eastAsia="en-US"/>
        </w:rPr>
      </w:pPr>
      <w:r w:rsidRPr="007557C9">
        <w:rPr>
          <w:rFonts w:eastAsia="Calibri"/>
          <w:color w:val="00B050"/>
          <w:lang w:eastAsia="en-US"/>
        </w:rPr>
        <w:t>Общественные обсуждения и</w:t>
      </w:r>
      <w:r w:rsidRPr="003242DA">
        <w:rPr>
          <w:rFonts w:eastAsia="Calibri"/>
          <w:color w:val="000000"/>
          <w:lang w:eastAsia="en-US"/>
        </w:rPr>
        <w:t xml:space="preserve"> </w:t>
      </w:r>
      <w:r>
        <w:rPr>
          <w:rFonts w:eastAsia="Calibri"/>
          <w:color w:val="000000"/>
          <w:lang w:eastAsia="en-US"/>
        </w:rPr>
        <w:t>п</w:t>
      </w:r>
      <w:r w:rsidR="007D3361" w:rsidRPr="003242DA">
        <w:rPr>
          <w:rFonts w:eastAsia="Calibri"/>
          <w:color w:val="000000"/>
          <w:lang w:eastAsia="en-US"/>
        </w:rPr>
        <w:t>убличные слушания проводятся с целью:</w:t>
      </w:r>
    </w:p>
    <w:p w:rsidR="007D3361" w:rsidRPr="003242DA" w:rsidRDefault="007D3361" w:rsidP="003242DA">
      <w:pPr>
        <w:widowControl w:val="0"/>
        <w:numPr>
          <w:ilvl w:val="0"/>
          <w:numId w:val="85"/>
        </w:numPr>
        <w:tabs>
          <w:tab w:val="left" w:pos="993"/>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предотвращение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roofErr w:type="gramEnd"/>
    </w:p>
    <w:p w:rsidR="007D3361" w:rsidRPr="003242DA" w:rsidRDefault="007D3361" w:rsidP="003242DA">
      <w:pPr>
        <w:widowControl w:val="0"/>
        <w:numPr>
          <w:ilvl w:val="0"/>
          <w:numId w:val="85"/>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информирование общественности и обеспечение права участия граждан в принятии решений, а также их права контролировать принятие органами местного самоуправления решений по землепользованию и застройке поселения.</w:t>
      </w:r>
    </w:p>
    <w:p w:rsidR="007D3361" w:rsidRPr="003242DA" w:rsidRDefault="007557C9" w:rsidP="003242DA">
      <w:pPr>
        <w:widowControl w:val="0"/>
        <w:numPr>
          <w:ilvl w:val="0"/>
          <w:numId w:val="84"/>
        </w:numPr>
        <w:tabs>
          <w:tab w:val="left" w:pos="993"/>
        </w:tabs>
        <w:suppressAutoHyphens/>
        <w:overflowPunct w:val="0"/>
        <w:autoSpaceDE w:val="0"/>
        <w:ind w:left="0" w:firstLine="709"/>
        <w:contextualSpacing/>
        <w:jc w:val="both"/>
        <w:rPr>
          <w:rFonts w:eastAsia="Calibri"/>
          <w:color w:val="000000"/>
          <w:lang w:eastAsia="en-US"/>
        </w:rPr>
      </w:pPr>
      <w:r w:rsidRPr="007557C9">
        <w:rPr>
          <w:rFonts w:eastAsia="Calibri"/>
          <w:color w:val="00B050"/>
          <w:lang w:eastAsia="en-US"/>
        </w:rPr>
        <w:t>Общественные обсуждения и</w:t>
      </w:r>
      <w:r w:rsidRPr="003242DA">
        <w:rPr>
          <w:rFonts w:eastAsia="Calibri"/>
          <w:color w:val="000000"/>
          <w:lang w:eastAsia="en-US"/>
        </w:rPr>
        <w:t xml:space="preserve"> </w:t>
      </w:r>
      <w:r>
        <w:rPr>
          <w:rFonts w:eastAsia="Calibri"/>
          <w:color w:val="000000"/>
          <w:lang w:eastAsia="en-US"/>
        </w:rPr>
        <w:t>п</w:t>
      </w:r>
      <w:r w:rsidR="007D3361" w:rsidRPr="003242DA">
        <w:rPr>
          <w:rFonts w:eastAsia="Calibri"/>
          <w:color w:val="000000"/>
          <w:lang w:eastAsia="en-US"/>
        </w:rPr>
        <w:t xml:space="preserve">убличные слушания по вопросам землепользования и застройки организуются в случаях, когда рассматриваются следующие вопросы: </w:t>
      </w:r>
    </w:p>
    <w:p w:rsidR="007D3361" w:rsidRPr="003242DA" w:rsidRDefault="007D3361" w:rsidP="003242DA">
      <w:pPr>
        <w:widowControl w:val="0"/>
        <w:numPr>
          <w:ilvl w:val="0"/>
          <w:numId w:val="86"/>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проекты правил землепользования и застройки и проекты внесения изменений в правила землепользования и застройки;</w:t>
      </w:r>
    </w:p>
    <w:p w:rsidR="007D3361" w:rsidRPr="003242DA" w:rsidRDefault="007D3361" w:rsidP="003242DA">
      <w:pPr>
        <w:widowControl w:val="0"/>
        <w:numPr>
          <w:ilvl w:val="0"/>
          <w:numId w:val="86"/>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проекты планировки территорий, проекты межевания;</w:t>
      </w:r>
    </w:p>
    <w:p w:rsidR="007D3361" w:rsidRPr="003242DA" w:rsidRDefault="007557C9" w:rsidP="003242DA">
      <w:pPr>
        <w:widowControl w:val="0"/>
        <w:numPr>
          <w:ilvl w:val="0"/>
          <w:numId w:val="86"/>
        </w:numPr>
        <w:tabs>
          <w:tab w:val="left" w:pos="993"/>
        </w:tabs>
        <w:suppressAutoHyphens/>
        <w:overflowPunct w:val="0"/>
        <w:autoSpaceDE w:val="0"/>
        <w:ind w:left="0" w:firstLine="709"/>
        <w:contextualSpacing/>
        <w:jc w:val="both"/>
        <w:rPr>
          <w:rFonts w:eastAsia="Calibri"/>
          <w:color w:val="000000"/>
          <w:lang w:eastAsia="en-US"/>
        </w:rPr>
      </w:pPr>
      <w:r w:rsidRPr="007557C9">
        <w:rPr>
          <w:rFonts w:eastAsia="Calibri"/>
          <w:color w:val="FF0000"/>
          <w:lang w:eastAsia="en-US"/>
        </w:rPr>
        <w:t>проекты решений о</w:t>
      </w:r>
      <w:r w:rsidR="007D3361" w:rsidRPr="003242DA">
        <w:rPr>
          <w:rFonts w:eastAsia="Calibri"/>
          <w:color w:val="000000"/>
          <w:lang w:eastAsia="en-US"/>
        </w:rPr>
        <w:t xml:space="preserve"> предоставления разрешений на условно разрешенные виды использования земельных участков и объектов капитального строительства;</w:t>
      </w:r>
    </w:p>
    <w:p w:rsidR="007D3361" w:rsidRPr="003242DA" w:rsidRDefault="007557C9" w:rsidP="003242DA">
      <w:pPr>
        <w:widowControl w:val="0"/>
        <w:numPr>
          <w:ilvl w:val="0"/>
          <w:numId w:val="86"/>
        </w:numPr>
        <w:tabs>
          <w:tab w:val="left" w:pos="993"/>
        </w:tabs>
        <w:suppressAutoHyphens/>
        <w:overflowPunct w:val="0"/>
        <w:autoSpaceDE w:val="0"/>
        <w:ind w:left="0" w:firstLine="709"/>
        <w:contextualSpacing/>
        <w:jc w:val="both"/>
        <w:rPr>
          <w:rFonts w:eastAsia="Calibri"/>
          <w:color w:val="000000"/>
          <w:lang w:eastAsia="en-US"/>
        </w:rPr>
      </w:pPr>
      <w:r w:rsidRPr="007557C9">
        <w:rPr>
          <w:rFonts w:eastAsia="Calibri"/>
          <w:color w:val="FF0000"/>
          <w:lang w:eastAsia="en-US"/>
        </w:rPr>
        <w:t>проекты решений о</w:t>
      </w:r>
      <w:r>
        <w:rPr>
          <w:rFonts w:eastAsia="Calibri"/>
          <w:color w:val="FF0000"/>
          <w:lang w:eastAsia="en-US"/>
        </w:rPr>
        <w:t>б</w:t>
      </w:r>
      <w:r w:rsidRPr="003242DA">
        <w:rPr>
          <w:rFonts w:eastAsia="Calibri"/>
          <w:color w:val="000000"/>
          <w:lang w:eastAsia="en-US"/>
        </w:rPr>
        <w:t xml:space="preserve"> </w:t>
      </w:r>
      <w:r w:rsidR="007D3361" w:rsidRPr="003242DA">
        <w:rPr>
          <w:rFonts w:eastAsia="Calibri"/>
          <w:color w:val="000000"/>
          <w:lang w:eastAsia="en-US"/>
        </w:rPr>
        <w:t>отклонения</w:t>
      </w:r>
      <w:r>
        <w:rPr>
          <w:rFonts w:eastAsia="Calibri"/>
          <w:color w:val="000000"/>
          <w:lang w:eastAsia="en-US"/>
        </w:rPr>
        <w:t>х</w:t>
      </w:r>
      <w:r w:rsidR="007D3361" w:rsidRPr="003242DA">
        <w:rPr>
          <w:rFonts w:eastAsia="Calibri"/>
          <w:color w:val="000000"/>
          <w:lang w:eastAsia="en-US"/>
        </w:rPr>
        <w:t xml:space="preserve"> от предельных параметров разрешенного строительства, реконструкции объектов капитального строительства;</w:t>
      </w:r>
    </w:p>
    <w:p w:rsidR="007D3361" w:rsidRPr="003242DA" w:rsidRDefault="007D3361" w:rsidP="003242DA">
      <w:pPr>
        <w:widowControl w:val="0"/>
        <w:numPr>
          <w:ilvl w:val="0"/>
          <w:numId w:val="84"/>
        </w:numPr>
        <w:tabs>
          <w:tab w:val="left" w:pos="993"/>
        </w:tabs>
        <w:suppressAutoHyphens/>
        <w:overflowPunct w:val="0"/>
        <w:autoSpaceDE w:val="0"/>
        <w:ind w:left="0" w:firstLine="709"/>
        <w:jc w:val="both"/>
        <w:rPr>
          <w:rFonts w:eastAsia="Times New Roman"/>
          <w:lang w:eastAsia="en-US"/>
        </w:rPr>
      </w:pPr>
      <w:r w:rsidRPr="003242DA">
        <w:rPr>
          <w:rFonts w:eastAsia="Times New Roman"/>
          <w:lang w:eastAsia="en-US"/>
        </w:rPr>
        <w:t>Порядок проведения публичных слушаний по вопросам градостроительной деятельности регулируется Градостроительным кодексом Российской Федерации, уставом муниципального образования Темрюкский район, Положением о публичных слушаниях в муниципальном образовании Темрюкский район и настоящими правилами.</w:t>
      </w:r>
    </w:p>
    <w:p w:rsidR="007D3361" w:rsidRPr="003242DA" w:rsidRDefault="007D3361" w:rsidP="003242DA">
      <w:pPr>
        <w:widowControl w:val="0"/>
        <w:tabs>
          <w:tab w:val="left" w:pos="4112"/>
        </w:tabs>
        <w:ind w:firstLine="709"/>
        <w:contextualSpacing/>
        <w:jc w:val="both"/>
        <w:rPr>
          <w:rFonts w:eastAsia="Calibri"/>
          <w:b/>
          <w:color w:val="000000"/>
          <w:lang w:eastAsia="en-US"/>
        </w:rPr>
      </w:pPr>
      <w:r w:rsidRPr="003242DA">
        <w:rPr>
          <w:rFonts w:eastAsia="Calibri"/>
          <w:b/>
          <w:color w:val="000000"/>
          <w:lang w:eastAsia="en-US"/>
        </w:rPr>
        <w:tab/>
      </w:r>
    </w:p>
    <w:p w:rsidR="007D3361" w:rsidRPr="003242DA" w:rsidRDefault="009F4403" w:rsidP="003242DA">
      <w:pPr>
        <w:pStyle w:val="20"/>
        <w:shd w:val="clear" w:color="auto" w:fill="606060"/>
        <w:spacing w:before="0" w:after="0"/>
        <w:rPr>
          <w:color w:val="FFFFFF"/>
          <w:szCs w:val="24"/>
        </w:rPr>
      </w:pPr>
      <w:bookmarkStart w:id="101" w:name="_Toc531245412"/>
      <w:bookmarkStart w:id="102" w:name="_Toc65176261"/>
      <w:r>
        <w:rPr>
          <w:color w:val="FFFFFF"/>
          <w:szCs w:val="24"/>
        </w:rPr>
        <w:t xml:space="preserve">Статья 33. Основание, </w:t>
      </w:r>
      <w:r w:rsidR="007D3361" w:rsidRPr="003242DA">
        <w:rPr>
          <w:color w:val="FFFFFF"/>
          <w:szCs w:val="24"/>
        </w:rPr>
        <w:t>право инициативы</w:t>
      </w:r>
      <w:r>
        <w:rPr>
          <w:color w:val="FFFFFF"/>
          <w:szCs w:val="24"/>
        </w:rPr>
        <w:t xml:space="preserve"> и порядок</w:t>
      </w:r>
      <w:r w:rsidR="007D3361" w:rsidRPr="003242DA">
        <w:rPr>
          <w:color w:val="FFFFFF"/>
          <w:szCs w:val="24"/>
        </w:rPr>
        <w:t xml:space="preserve"> внесения изменений в правила землепользования и застройки.</w:t>
      </w:r>
      <w:bookmarkEnd w:id="101"/>
      <w:bookmarkEnd w:id="102"/>
    </w:p>
    <w:p w:rsidR="007D3361" w:rsidRPr="007557C9" w:rsidRDefault="007557C9" w:rsidP="003242DA">
      <w:pPr>
        <w:widowControl w:val="0"/>
        <w:numPr>
          <w:ilvl w:val="0"/>
          <w:numId w:val="87"/>
        </w:numPr>
        <w:tabs>
          <w:tab w:val="left" w:pos="993"/>
        </w:tabs>
        <w:suppressAutoHyphens/>
        <w:overflowPunct w:val="0"/>
        <w:autoSpaceDE w:val="0"/>
        <w:ind w:left="135" w:firstLine="567"/>
        <w:contextualSpacing/>
        <w:jc w:val="both"/>
        <w:rPr>
          <w:rFonts w:eastAsia="Calibri"/>
          <w:color w:val="FF0000"/>
          <w:lang w:eastAsia="en-US"/>
        </w:rPr>
      </w:pPr>
      <w:r w:rsidRPr="007557C9">
        <w:rPr>
          <w:rFonts w:eastAsia="Calibri"/>
          <w:color w:val="FF0000"/>
          <w:lang w:eastAsia="en-US"/>
        </w:rPr>
        <w:t>Внесение изменений в правила землепользования и застройки осуществляется в порядке, предусмотренном </w:t>
      </w:r>
      <w:hyperlink r:id="rId129" w:anchor="dst100487" w:history="1">
        <w:r w:rsidRPr="007557C9">
          <w:rPr>
            <w:rFonts w:eastAsia="Calibri"/>
            <w:color w:val="FF0000"/>
            <w:lang w:eastAsia="en-US"/>
          </w:rPr>
          <w:t>статьями 31</w:t>
        </w:r>
      </w:hyperlink>
      <w:r w:rsidRPr="007557C9">
        <w:rPr>
          <w:rFonts w:eastAsia="Calibri"/>
          <w:color w:val="FF0000"/>
          <w:lang w:eastAsia="en-US"/>
        </w:rPr>
        <w:t> и </w:t>
      </w:r>
      <w:hyperlink r:id="rId130" w:anchor="dst100510" w:history="1">
        <w:r w:rsidRPr="007557C9">
          <w:rPr>
            <w:rFonts w:eastAsia="Calibri"/>
            <w:color w:val="FF0000"/>
            <w:lang w:eastAsia="en-US"/>
          </w:rPr>
          <w:t>32</w:t>
        </w:r>
      </w:hyperlink>
      <w:r w:rsidRPr="007557C9">
        <w:rPr>
          <w:rFonts w:eastAsia="Calibri"/>
          <w:color w:val="FF0000"/>
          <w:lang w:eastAsia="en-US"/>
        </w:rPr>
        <w:t> </w:t>
      </w:r>
      <w:r>
        <w:rPr>
          <w:rFonts w:eastAsia="Calibri"/>
          <w:color w:val="FF0000"/>
          <w:lang w:eastAsia="en-US"/>
        </w:rPr>
        <w:t xml:space="preserve">Градостроительного </w:t>
      </w:r>
      <w:r w:rsidRPr="007557C9">
        <w:rPr>
          <w:rFonts w:eastAsia="Calibri"/>
          <w:color w:val="FF0000"/>
          <w:lang w:eastAsia="en-US"/>
        </w:rPr>
        <w:t>Кодекса</w:t>
      </w:r>
      <w:r>
        <w:rPr>
          <w:rFonts w:eastAsia="Calibri"/>
          <w:color w:val="FF0000"/>
          <w:lang w:eastAsia="en-US"/>
        </w:rPr>
        <w:t xml:space="preserve"> РФ</w:t>
      </w:r>
      <w:r w:rsidRPr="007557C9">
        <w:rPr>
          <w:rFonts w:eastAsia="Calibri"/>
          <w:color w:val="FF0000"/>
          <w:lang w:eastAsia="en-US"/>
        </w:rPr>
        <w:t xml:space="preserve">, с учетом особенностей, установленных </w:t>
      </w:r>
      <w:hyperlink r:id="rId131" w:anchor="dst100487" w:history="1">
        <w:r>
          <w:rPr>
            <w:rFonts w:eastAsia="Calibri"/>
            <w:color w:val="FF0000"/>
            <w:lang w:eastAsia="en-US"/>
          </w:rPr>
          <w:t>статьей</w:t>
        </w:r>
        <w:r w:rsidRPr="007557C9">
          <w:rPr>
            <w:rFonts w:eastAsia="Calibri"/>
            <w:color w:val="FF0000"/>
            <w:lang w:eastAsia="en-US"/>
          </w:rPr>
          <w:t xml:space="preserve"> 3</w:t>
        </w:r>
      </w:hyperlink>
      <w:r>
        <w:rPr>
          <w:rFonts w:eastAsia="Calibri"/>
          <w:color w:val="FF0000"/>
          <w:lang w:eastAsia="en-US"/>
        </w:rPr>
        <w:t>3</w:t>
      </w:r>
      <w:r w:rsidRPr="007557C9">
        <w:rPr>
          <w:rFonts w:eastAsia="Calibri"/>
          <w:color w:val="FF0000"/>
          <w:lang w:eastAsia="en-US"/>
        </w:rPr>
        <w:t> </w:t>
      </w:r>
      <w:r>
        <w:rPr>
          <w:rFonts w:eastAsia="Calibri"/>
          <w:color w:val="FF0000"/>
          <w:lang w:eastAsia="en-US"/>
        </w:rPr>
        <w:t xml:space="preserve">Градостроительного </w:t>
      </w:r>
      <w:r w:rsidRPr="007557C9">
        <w:rPr>
          <w:rFonts w:eastAsia="Calibri"/>
          <w:color w:val="FF0000"/>
          <w:lang w:eastAsia="en-US"/>
        </w:rPr>
        <w:t>Кодекса</w:t>
      </w:r>
      <w:r>
        <w:rPr>
          <w:rFonts w:eastAsia="Calibri"/>
          <w:color w:val="FF0000"/>
          <w:lang w:eastAsia="en-US"/>
        </w:rPr>
        <w:t xml:space="preserve"> РФ</w:t>
      </w:r>
      <w:r w:rsidRPr="007557C9">
        <w:rPr>
          <w:rFonts w:eastAsia="Calibri"/>
          <w:color w:val="FF0000"/>
          <w:lang w:eastAsia="en-US"/>
        </w:rPr>
        <w:t xml:space="preserve"> </w:t>
      </w:r>
      <w:r>
        <w:rPr>
          <w:rFonts w:eastAsia="Calibri"/>
          <w:color w:val="FF0000"/>
          <w:lang w:eastAsia="en-US"/>
        </w:rPr>
        <w:t xml:space="preserve">и </w:t>
      </w:r>
      <w:r w:rsidRPr="007557C9">
        <w:rPr>
          <w:rFonts w:eastAsia="Calibri"/>
          <w:color w:val="FF0000"/>
          <w:lang w:eastAsia="en-US"/>
        </w:rPr>
        <w:t>настоящей статьей.</w:t>
      </w:r>
    </w:p>
    <w:p w:rsidR="007D3361" w:rsidRPr="003242DA" w:rsidRDefault="007D3361" w:rsidP="003242DA">
      <w:pPr>
        <w:widowControl w:val="0"/>
        <w:ind w:firstLine="708"/>
        <w:contextualSpacing/>
        <w:jc w:val="both"/>
        <w:rPr>
          <w:rFonts w:eastAsia="Times New Roman"/>
          <w:lang w:eastAsia="en-US"/>
        </w:rPr>
      </w:pPr>
      <w:r w:rsidRPr="003242DA">
        <w:rPr>
          <w:rFonts w:eastAsia="Times New Roman"/>
          <w:lang w:eastAsia="en-US"/>
        </w:rPr>
        <w:t>2. Основаниями для рассмотрения главой муниципального Темрюкский район вопроса о внесении изменений в правила землепользования и застройки являются:</w:t>
      </w:r>
    </w:p>
    <w:p w:rsidR="007D3361" w:rsidRDefault="007D3361" w:rsidP="003242DA">
      <w:pPr>
        <w:widowControl w:val="0"/>
        <w:ind w:firstLine="708"/>
        <w:contextualSpacing/>
        <w:jc w:val="both"/>
        <w:rPr>
          <w:rFonts w:eastAsia="Times New Roman"/>
          <w:lang w:eastAsia="en-US"/>
        </w:rPr>
      </w:pPr>
      <w:r w:rsidRPr="003242DA">
        <w:rPr>
          <w:rFonts w:eastAsia="Times New Roman"/>
          <w:lang w:eastAsia="en-US"/>
        </w:rPr>
        <w:t xml:space="preserve">1) несоответствие правил землепользования и застройки генеральному плану </w:t>
      </w:r>
      <w:proofErr w:type="spellStart"/>
      <w:r w:rsidRPr="003242DA">
        <w:rPr>
          <w:rFonts w:eastAsia="Calibri"/>
          <w:color w:val="000000"/>
          <w:lang w:eastAsia="en-US"/>
        </w:rPr>
        <w:t>Вышестеблиевского</w:t>
      </w:r>
      <w:proofErr w:type="spellEnd"/>
      <w:r w:rsidRPr="003242DA">
        <w:rPr>
          <w:rFonts w:eastAsia="Times New Roman"/>
          <w:lang w:eastAsia="en-US"/>
        </w:rPr>
        <w:t xml:space="preserve"> сельского поселения, возникшее в результате внесения в генеральный план изменений;</w:t>
      </w:r>
    </w:p>
    <w:p w:rsidR="007557C9" w:rsidRPr="007557C9" w:rsidRDefault="007557C9" w:rsidP="003242DA">
      <w:pPr>
        <w:widowControl w:val="0"/>
        <w:ind w:firstLine="708"/>
        <w:contextualSpacing/>
        <w:jc w:val="both"/>
        <w:rPr>
          <w:rFonts w:eastAsia="Times New Roman"/>
          <w:color w:val="00B050"/>
          <w:lang w:eastAsia="en-US"/>
        </w:rPr>
      </w:pPr>
      <w:r w:rsidRPr="007557C9">
        <w:rPr>
          <w:color w:val="00B050"/>
          <w:shd w:val="clear" w:color="auto" w:fill="FFFFFF"/>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7557C9">
        <w:rPr>
          <w:color w:val="00B050"/>
          <w:shd w:val="clear" w:color="auto" w:fill="FFFFFF"/>
        </w:rPr>
        <w:t>приаэродромной</w:t>
      </w:r>
      <w:proofErr w:type="spellEnd"/>
      <w:r w:rsidRPr="007557C9">
        <w:rPr>
          <w:color w:val="00B050"/>
          <w:shd w:val="clear" w:color="auto" w:fill="FFFFFF"/>
        </w:rPr>
        <w:t xml:space="preserve"> территории, которые допущены в правилах землепользования и застройки поселения, городского округа, межселенной территории;</w:t>
      </w:r>
    </w:p>
    <w:p w:rsidR="007D3361" w:rsidRDefault="007D3361" w:rsidP="003242DA">
      <w:pPr>
        <w:widowControl w:val="0"/>
        <w:ind w:firstLine="708"/>
        <w:contextualSpacing/>
        <w:jc w:val="both"/>
        <w:rPr>
          <w:rFonts w:eastAsia="Times New Roman"/>
          <w:lang w:eastAsia="en-US"/>
        </w:rPr>
      </w:pPr>
      <w:r w:rsidRPr="003242DA">
        <w:rPr>
          <w:rFonts w:eastAsia="Times New Roman"/>
          <w:lang w:eastAsia="en-US"/>
        </w:rPr>
        <w:t>2) поступление предложений об изменении границ территориальных зон, изменении градостроительных регламентов;</w:t>
      </w:r>
    </w:p>
    <w:p w:rsidR="00FA1433" w:rsidRDefault="00FA1433" w:rsidP="00FA1433">
      <w:pPr>
        <w:widowControl w:val="0"/>
        <w:ind w:firstLine="708"/>
        <w:contextualSpacing/>
        <w:jc w:val="both"/>
        <w:rPr>
          <w:color w:val="00B050"/>
          <w:shd w:val="clear" w:color="auto" w:fill="FFFFFF"/>
        </w:rPr>
      </w:pPr>
      <w:r w:rsidRPr="00FA1433">
        <w:rPr>
          <w:color w:val="00B050"/>
          <w:shd w:val="clear" w:color="auto" w:fill="FFFFFF"/>
        </w:rPr>
        <w:t xml:space="preserve">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w:t>
      </w:r>
      <w:r w:rsidRPr="00FA1433">
        <w:rPr>
          <w:color w:val="00B050"/>
          <w:shd w:val="clear" w:color="auto" w:fill="FFFFFF"/>
        </w:rPr>
        <w:lastRenderedPageBreak/>
        <w:t>недвижимости описанию местоположения границ указанных зон, территорий;</w:t>
      </w:r>
    </w:p>
    <w:p w:rsidR="00FA1433" w:rsidRPr="00FA1433" w:rsidRDefault="00FA1433" w:rsidP="00FA1433">
      <w:pPr>
        <w:shd w:val="clear" w:color="auto" w:fill="FFFFFF"/>
        <w:ind w:firstLine="540"/>
        <w:jc w:val="both"/>
        <w:rPr>
          <w:color w:val="00B050"/>
          <w:shd w:val="clear" w:color="auto" w:fill="FFFFFF"/>
        </w:rPr>
      </w:pPr>
      <w:r>
        <w:rPr>
          <w:color w:val="00B050"/>
          <w:shd w:val="clear" w:color="auto" w:fill="FFFFFF"/>
        </w:rPr>
        <w:t>4</w:t>
      </w:r>
      <w:r w:rsidRPr="00FA1433">
        <w:rPr>
          <w:color w:val="00B050"/>
          <w:shd w:val="clear" w:color="auto" w:fill="FFFFFF"/>
        </w:rPr>
        <w:t xml:space="preserve">)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 </w:t>
      </w:r>
    </w:p>
    <w:p w:rsidR="00FA1433" w:rsidRPr="00FA1433" w:rsidRDefault="00FA1433" w:rsidP="00FA1433">
      <w:pPr>
        <w:shd w:val="clear" w:color="auto" w:fill="FFFFFF"/>
        <w:ind w:firstLine="540"/>
        <w:jc w:val="both"/>
        <w:rPr>
          <w:color w:val="00B050"/>
          <w:shd w:val="clear" w:color="auto" w:fill="FFFFFF"/>
        </w:rPr>
      </w:pPr>
      <w:r w:rsidRPr="00FA1433">
        <w:rPr>
          <w:color w:val="00B050"/>
          <w:shd w:val="clear" w:color="auto" w:fill="FFFFFF"/>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FA1433" w:rsidRPr="00FA1433" w:rsidRDefault="00FA1433" w:rsidP="00FA1433">
      <w:pPr>
        <w:shd w:val="clear" w:color="auto" w:fill="FFFFFF"/>
        <w:ind w:firstLine="540"/>
        <w:jc w:val="both"/>
        <w:rPr>
          <w:color w:val="00B050"/>
          <w:shd w:val="clear" w:color="auto" w:fill="FFFFFF"/>
        </w:rPr>
      </w:pPr>
      <w:bookmarkStart w:id="103" w:name="dst3337"/>
      <w:bookmarkEnd w:id="103"/>
      <w:r w:rsidRPr="00FA1433">
        <w:rPr>
          <w:color w:val="00B050"/>
          <w:shd w:val="clear" w:color="auto" w:fill="FFFFFF"/>
        </w:rPr>
        <w:t>6) принятие решения о комплексном развитии территории.</w:t>
      </w:r>
    </w:p>
    <w:p w:rsidR="007D3361" w:rsidRPr="003242DA" w:rsidRDefault="007D3361" w:rsidP="003242DA">
      <w:pPr>
        <w:widowControl w:val="0"/>
        <w:ind w:firstLine="708"/>
        <w:contextualSpacing/>
        <w:jc w:val="both"/>
        <w:rPr>
          <w:rFonts w:eastAsia="Times New Roman"/>
          <w:lang w:eastAsia="en-US"/>
        </w:rPr>
      </w:pPr>
      <w:r w:rsidRPr="003242DA">
        <w:rPr>
          <w:rFonts w:eastAsia="Times New Roman"/>
          <w:lang w:eastAsia="en-US"/>
        </w:rPr>
        <w:t>3. Предложения о внесении изменений в правила землепользования и застройки в комиссию направляются:</w:t>
      </w:r>
    </w:p>
    <w:p w:rsidR="007D3361" w:rsidRPr="003242DA" w:rsidRDefault="007D3361" w:rsidP="003242DA">
      <w:pPr>
        <w:widowControl w:val="0"/>
        <w:ind w:firstLine="708"/>
        <w:contextualSpacing/>
        <w:jc w:val="both"/>
        <w:rPr>
          <w:rFonts w:eastAsia="Times New Roman"/>
          <w:lang w:eastAsia="en-US"/>
        </w:rPr>
      </w:pPr>
      <w:r w:rsidRPr="003242DA">
        <w:rPr>
          <w:rFonts w:eastAsia="Times New Roman"/>
          <w:lang w:eastAsia="en-US"/>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7D3361" w:rsidRPr="003242DA" w:rsidRDefault="007D3361" w:rsidP="003242DA">
      <w:pPr>
        <w:widowControl w:val="0"/>
        <w:ind w:firstLine="708"/>
        <w:contextualSpacing/>
        <w:jc w:val="both"/>
        <w:rPr>
          <w:rFonts w:eastAsia="Times New Roman"/>
          <w:lang w:eastAsia="en-US"/>
        </w:rPr>
      </w:pPr>
      <w:r w:rsidRPr="003242DA">
        <w:rPr>
          <w:rFonts w:eastAsia="Times New Roman"/>
          <w:lang w:eastAsia="en-US"/>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FA1433" w:rsidRPr="00FA1433" w:rsidRDefault="00FA1433" w:rsidP="00FA1433">
      <w:pPr>
        <w:shd w:val="clear" w:color="auto" w:fill="FFFFFF"/>
        <w:ind w:firstLine="540"/>
        <w:jc w:val="both"/>
        <w:rPr>
          <w:color w:val="00B050"/>
          <w:shd w:val="clear" w:color="auto" w:fill="FFFFFF"/>
        </w:rPr>
      </w:pPr>
      <w:r w:rsidRPr="00FA1433">
        <w:rPr>
          <w:color w:val="00B050"/>
          <w:shd w:val="clear" w:color="auto" w:fill="FFFFFF"/>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FA1433" w:rsidRPr="00FA1433" w:rsidRDefault="00FA1433" w:rsidP="00FA1433">
      <w:pPr>
        <w:shd w:val="clear" w:color="auto" w:fill="FFFFFF"/>
        <w:spacing w:line="315" w:lineRule="atLeast"/>
        <w:ind w:firstLine="540"/>
        <w:jc w:val="both"/>
        <w:rPr>
          <w:rFonts w:eastAsia="Times New Roman"/>
          <w:lang w:eastAsia="en-US"/>
        </w:rPr>
      </w:pPr>
      <w:bookmarkStart w:id="104" w:name="dst100525"/>
      <w:bookmarkEnd w:id="104"/>
      <w:r>
        <w:rPr>
          <w:rFonts w:eastAsia="Times New Roman"/>
          <w:lang w:eastAsia="en-US"/>
        </w:rPr>
        <w:t>4</w:t>
      </w:r>
      <w:r w:rsidRPr="00FA1433">
        <w:rPr>
          <w:rFonts w:eastAsia="Times New Roman"/>
          <w:lang w:eastAsia="en-US"/>
        </w:rPr>
        <w:t>)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FA1433" w:rsidRPr="00FA1433" w:rsidRDefault="00FA1433" w:rsidP="00FA1433">
      <w:pPr>
        <w:shd w:val="clear" w:color="auto" w:fill="FFFFFF"/>
        <w:ind w:firstLine="540"/>
        <w:jc w:val="both"/>
        <w:rPr>
          <w:color w:val="00B050"/>
          <w:shd w:val="clear" w:color="auto" w:fill="FFFFFF"/>
        </w:rPr>
      </w:pPr>
      <w:bookmarkStart w:id="105" w:name="dst3338"/>
      <w:bookmarkEnd w:id="105"/>
      <w:r w:rsidRPr="00FA1433">
        <w:rPr>
          <w:color w:val="00B050"/>
          <w:shd w:val="clear" w:color="auto" w:fill="FFFFFF"/>
        </w:rPr>
        <w:t>5)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FA1433" w:rsidRPr="00FA1433" w:rsidRDefault="00FA1433" w:rsidP="00FA1433">
      <w:pPr>
        <w:shd w:val="clear" w:color="auto" w:fill="FFFFFF"/>
        <w:ind w:firstLine="540"/>
        <w:jc w:val="both"/>
        <w:rPr>
          <w:color w:val="00B050"/>
          <w:shd w:val="clear" w:color="auto" w:fill="FFFFFF"/>
        </w:rPr>
      </w:pPr>
      <w:bookmarkStart w:id="106" w:name="dst3339"/>
      <w:bookmarkEnd w:id="106"/>
      <w:proofErr w:type="gramStart"/>
      <w:r w:rsidRPr="00FA1433">
        <w:rPr>
          <w:color w:val="00B050"/>
          <w:shd w:val="clear" w:color="auto" w:fill="FFFFFF"/>
        </w:rPr>
        <w:t>6)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w:t>
      </w:r>
      <w:proofErr w:type="gramEnd"/>
      <w:r w:rsidRPr="00FA1433">
        <w:rPr>
          <w:color w:val="00B050"/>
          <w:shd w:val="clear" w:color="auto" w:fill="FFFFFF"/>
        </w:rPr>
        <w:t xml:space="preserve"> территории.</w:t>
      </w:r>
    </w:p>
    <w:p w:rsidR="007D3361" w:rsidRPr="003242DA" w:rsidRDefault="00FA1433" w:rsidP="00FA1433">
      <w:pPr>
        <w:widowControl w:val="0"/>
        <w:ind w:firstLine="708"/>
        <w:contextualSpacing/>
        <w:jc w:val="both"/>
        <w:rPr>
          <w:rFonts w:eastAsia="Times New Roman"/>
          <w:lang w:eastAsia="en-US"/>
        </w:rPr>
      </w:pPr>
      <w:r>
        <w:rPr>
          <w:rFonts w:eastAsia="Times New Roman"/>
          <w:lang w:eastAsia="en-US"/>
        </w:rPr>
        <w:t>3.1.</w:t>
      </w:r>
      <w:r w:rsidRPr="003242DA">
        <w:rPr>
          <w:rFonts w:eastAsia="Times New Roman"/>
          <w:lang w:eastAsia="en-US"/>
        </w:rPr>
        <w:t xml:space="preserve"> </w:t>
      </w:r>
      <w:r w:rsidR="007D3361" w:rsidRPr="003242DA">
        <w:rPr>
          <w:rFonts w:eastAsia="Times New Roman"/>
          <w:lang w:eastAsia="en-US"/>
        </w:rPr>
        <w:t>В случае</w:t>
      </w:r>
      <w:proofErr w:type="gramStart"/>
      <w:r w:rsidR="007D3361" w:rsidRPr="003242DA">
        <w:rPr>
          <w:rFonts w:eastAsia="Times New Roman"/>
          <w:lang w:eastAsia="en-US"/>
        </w:rPr>
        <w:t>,</w:t>
      </w:r>
      <w:proofErr w:type="gramEnd"/>
      <w:r w:rsidR="007D3361" w:rsidRPr="003242DA">
        <w:rPr>
          <w:rFonts w:eastAsia="Times New Roman"/>
          <w:lang w:eastAsia="en-US"/>
        </w:rPr>
        <w:t xml:space="preserve"> если правилами землепользования и застройки не обеспечена </w:t>
      </w:r>
      <w:r w:rsidRPr="00FA1433">
        <w:rPr>
          <w:color w:val="00B050"/>
          <w:shd w:val="clear" w:color="auto" w:fill="FFFFFF"/>
        </w:rPr>
        <w:t>в соответствии с </w:t>
      </w:r>
      <w:hyperlink r:id="rId132" w:anchor="dst1345" w:history="1">
        <w:r w:rsidRPr="00FA1433">
          <w:rPr>
            <w:color w:val="00B050"/>
          </w:rPr>
          <w:t>частью 3.1 статьи 31</w:t>
        </w:r>
      </w:hyperlink>
      <w:r w:rsidRPr="00FA1433">
        <w:rPr>
          <w:color w:val="00B050"/>
          <w:shd w:val="clear" w:color="auto" w:fill="FFFFFF"/>
        </w:rPr>
        <w:t> </w:t>
      </w:r>
      <w:r>
        <w:rPr>
          <w:color w:val="00B050"/>
          <w:shd w:val="clear" w:color="auto" w:fill="FFFFFF"/>
        </w:rPr>
        <w:t>Градостроительного</w:t>
      </w:r>
      <w:r w:rsidRPr="00FA1433">
        <w:rPr>
          <w:color w:val="00B050"/>
          <w:shd w:val="clear" w:color="auto" w:fill="FFFFFF"/>
        </w:rPr>
        <w:t xml:space="preserve"> Кодекса</w:t>
      </w:r>
      <w:r>
        <w:rPr>
          <w:color w:val="00B050"/>
          <w:shd w:val="clear" w:color="auto" w:fill="FFFFFF"/>
        </w:rPr>
        <w:t xml:space="preserve"> РФ</w:t>
      </w:r>
      <w:r w:rsidRPr="00FA1433">
        <w:rPr>
          <w:color w:val="00B050"/>
          <w:shd w:val="clear" w:color="auto" w:fill="FFFFFF"/>
        </w:rPr>
        <w:t xml:space="preserve"> </w:t>
      </w:r>
      <w:r w:rsidR="007D3361" w:rsidRPr="003242DA">
        <w:rPr>
          <w:rFonts w:eastAsia="Times New Roman"/>
          <w:lang w:eastAsia="en-US"/>
        </w:rPr>
        <w:t>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муниципального образования район направляют главе муниципального образования Темрюкский район требование о внесении изменений в правила землепользования и застройки в целях обеспечения размещения указанных объектов.</w:t>
      </w:r>
    </w:p>
    <w:p w:rsidR="00FA1433" w:rsidRDefault="00FA1433" w:rsidP="00FA1433">
      <w:pPr>
        <w:shd w:val="clear" w:color="auto" w:fill="FFFFFF"/>
        <w:ind w:firstLine="540"/>
        <w:jc w:val="both"/>
        <w:rPr>
          <w:color w:val="00B050"/>
          <w:shd w:val="clear" w:color="auto" w:fill="FFFFFF"/>
        </w:rPr>
      </w:pPr>
      <w:r>
        <w:rPr>
          <w:color w:val="00B050"/>
          <w:shd w:val="clear" w:color="auto" w:fill="FFFFFF"/>
        </w:rPr>
        <w:t>3</w:t>
      </w:r>
      <w:r w:rsidRPr="00FA1433">
        <w:rPr>
          <w:color w:val="00B050"/>
          <w:shd w:val="clear" w:color="auto" w:fill="FFFFFF"/>
        </w:rPr>
        <w:t>.2. В случае, предусмотренном </w:t>
      </w:r>
      <w:hyperlink r:id="rId133" w:anchor="dst1346" w:history="1">
        <w:r w:rsidRPr="00FA1433">
          <w:rPr>
            <w:color w:val="00B050"/>
          </w:rPr>
          <w:t>частью 3.1</w:t>
        </w:r>
      </w:hyperlink>
      <w:r w:rsidRPr="00FA1433">
        <w:rPr>
          <w:color w:val="00B050"/>
          <w:shd w:val="clear" w:color="auto" w:fill="FFFFFF"/>
        </w:rPr>
        <w:t xml:space="preserve"> настоящей статьи, </w:t>
      </w:r>
      <w:r>
        <w:rPr>
          <w:color w:val="00B050"/>
          <w:shd w:val="clear" w:color="auto" w:fill="FFFFFF"/>
        </w:rPr>
        <w:t>Г</w:t>
      </w:r>
      <w:r w:rsidRPr="00FA1433">
        <w:rPr>
          <w:color w:val="00B050"/>
          <w:shd w:val="clear" w:color="auto" w:fill="FFFFFF"/>
        </w:rPr>
        <w:t xml:space="preserve">лава </w:t>
      </w:r>
      <w:r>
        <w:rPr>
          <w:color w:val="00B050"/>
          <w:shd w:val="clear" w:color="auto" w:fill="FFFFFF"/>
        </w:rPr>
        <w:t>администрации</w:t>
      </w:r>
      <w:r w:rsidRPr="00FA1433">
        <w:rPr>
          <w:color w:val="00B050"/>
          <w:shd w:val="clear" w:color="auto" w:fill="FFFFFF"/>
        </w:rPr>
        <w:t xml:space="preserve"> обеспечива</w:t>
      </w:r>
      <w:r>
        <w:rPr>
          <w:color w:val="00B050"/>
          <w:shd w:val="clear" w:color="auto" w:fill="FFFFFF"/>
        </w:rPr>
        <w:t>е</w:t>
      </w:r>
      <w:r w:rsidRPr="00FA1433">
        <w:rPr>
          <w:color w:val="00B050"/>
          <w:shd w:val="clear" w:color="auto" w:fill="FFFFFF"/>
        </w:rPr>
        <w:t>т внесение изменений в правила землепользования и застройки в течение тридцати дней со дня получения указанного в </w:t>
      </w:r>
      <w:hyperlink r:id="rId134" w:anchor="dst1346" w:history="1">
        <w:r w:rsidRPr="00FA1433">
          <w:rPr>
            <w:color w:val="00B050"/>
          </w:rPr>
          <w:t>части 3.1</w:t>
        </w:r>
      </w:hyperlink>
      <w:r w:rsidRPr="00FA1433">
        <w:rPr>
          <w:color w:val="00B050"/>
          <w:shd w:val="clear" w:color="auto" w:fill="FFFFFF"/>
        </w:rPr>
        <w:t> настоящей статьи требования.</w:t>
      </w:r>
    </w:p>
    <w:p w:rsidR="00FA1433" w:rsidRPr="009F4403" w:rsidRDefault="00FA1433" w:rsidP="009F4403">
      <w:pPr>
        <w:shd w:val="clear" w:color="auto" w:fill="FFFFFF"/>
        <w:ind w:firstLine="540"/>
        <w:jc w:val="both"/>
        <w:rPr>
          <w:color w:val="00B050"/>
          <w:shd w:val="clear" w:color="auto" w:fill="FFFFFF"/>
        </w:rPr>
      </w:pPr>
      <w:r w:rsidRPr="009F4403">
        <w:rPr>
          <w:color w:val="00B050"/>
          <w:shd w:val="clear" w:color="auto" w:fill="FFFFFF"/>
        </w:rPr>
        <w:lastRenderedPageBreak/>
        <w:t xml:space="preserve">3.3. </w:t>
      </w:r>
      <w:proofErr w:type="gramStart"/>
      <w:r w:rsidRPr="009F4403">
        <w:rPr>
          <w:color w:val="00B050"/>
          <w:shd w:val="clear" w:color="auto" w:fill="FFFFFF"/>
        </w:rPr>
        <w:t>В целях внесения изменений в правила землепользования и застройки в случаях, предусмотренных </w:t>
      </w:r>
      <w:hyperlink r:id="rId135" w:anchor="dst2456" w:history="1">
        <w:r w:rsidRPr="009F4403">
          <w:rPr>
            <w:color w:val="00B050"/>
            <w:shd w:val="clear" w:color="auto" w:fill="FFFFFF"/>
          </w:rPr>
          <w:t>пунктами 3</w:t>
        </w:r>
      </w:hyperlink>
      <w:r w:rsidRPr="009F4403">
        <w:rPr>
          <w:color w:val="00B050"/>
          <w:shd w:val="clear" w:color="auto" w:fill="FFFFFF"/>
        </w:rPr>
        <w:t> - </w:t>
      </w:r>
      <w:hyperlink r:id="rId136" w:anchor="dst3337" w:history="1">
        <w:r w:rsidRPr="009F4403">
          <w:rPr>
            <w:color w:val="00B050"/>
            <w:shd w:val="clear" w:color="auto" w:fill="FFFFFF"/>
          </w:rPr>
          <w:t>6 части 2</w:t>
        </w:r>
      </w:hyperlink>
      <w:r w:rsidRPr="009F4403">
        <w:rPr>
          <w:color w:val="00B050"/>
          <w:shd w:val="clear" w:color="auto" w:fill="FFFFFF"/>
        </w:rPr>
        <w:t> и </w:t>
      </w:r>
      <w:hyperlink r:id="rId137" w:anchor="dst1346" w:history="1">
        <w:r w:rsidRPr="009F4403">
          <w:rPr>
            <w:color w:val="00B050"/>
            <w:shd w:val="clear" w:color="auto" w:fill="FFFFFF"/>
          </w:rPr>
          <w:t>частью 3.1</w:t>
        </w:r>
      </w:hyperlink>
      <w:r w:rsidRPr="009F4403">
        <w:rPr>
          <w:color w:val="00B050"/>
          <w:shd w:val="clear" w:color="auto" w:fill="FFFFFF"/>
        </w:rPr>
        <w:t>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Pr="009F4403">
        <w:rPr>
          <w:color w:val="00B050"/>
          <w:shd w:val="clear" w:color="auto" w:fill="FFFFFF"/>
        </w:rPr>
        <w:t xml:space="preserve"> </w:t>
      </w:r>
      <w:proofErr w:type="gramStart"/>
      <w:r w:rsidRPr="009F4403">
        <w:rPr>
          <w:color w:val="00B050"/>
          <w:shd w:val="clear" w:color="auto" w:fill="FFFFFF"/>
        </w:rPr>
        <w:t>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138" w:anchor="dst3302" w:history="1">
        <w:r w:rsidRPr="009F4403">
          <w:rPr>
            <w:color w:val="00B050"/>
            <w:shd w:val="clear" w:color="auto" w:fill="FFFFFF"/>
          </w:rPr>
          <w:t>частью 4</w:t>
        </w:r>
      </w:hyperlink>
      <w:r w:rsidRPr="009F4403">
        <w:rPr>
          <w:color w:val="00B050"/>
          <w:shd w:val="clear" w:color="auto" w:fill="FFFFFF"/>
        </w:rPr>
        <w:t xml:space="preserve"> настоящей статьи заключения </w:t>
      </w:r>
      <w:r w:rsidR="009F4403">
        <w:rPr>
          <w:color w:val="00B050"/>
          <w:shd w:val="clear" w:color="auto" w:fill="FFFFFF"/>
        </w:rPr>
        <w:t>К</w:t>
      </w:r>
      <w:r w:rsidRPr="009F4403">
        <w:rPr>
          <w:color w:val="00B050"/>
          <w:shd w:val="clear" w:color="auto" w:fill="FFFFFF"/>
        </w:rPr>
        <w:t>омиссии не требуются.</w:t>
      </w:r>
      <w:proofErr w:type="gramEnd"/>
    </w:p>
    <w:p w:rsidR="00FA1433" w:rsidRPr="009F4403" w:rsidRDefault="00FA1433" w:rsidP="009F4403">
      <w:pPr>
        <w:shd w:val="clear" w:color="auto" w:fill="FFFFFF"/>
        <w:ind w:firstLine="540"/>
        <w:jc w:val="both"/>
        <w:rPr>
          <w:color w:val="00B050"/>
          <w:shd w:val="clear" w:color="auto" w:fill="FFFFFF"/>
        </w:rPr>
      </w:pPr>
      <w:bookmarkStart w:id="107" w:name="dst3341"/>
      <w:bookmarkEnd w:id="107"/>
      <w:r w:rsidRPr="009F4403">
        <w:rPr>
          <w:color w:val="00B050"/>
          <w:shd w:val="clear" w:color="auto" w:fill="FFFFFF"/>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w:t>
      </w:r>
      <w:hyperlink r:id="rId139" w:anchor="dst3334" w:history="1">
        <w:r w:rsidRPr="009F4403">
          <w:rPr>
            <w:color w:val="00B050"/>
            <w:shd w:val="clear" w:color="auto" w:fill="FFFFFF"/>
          </w:rPr>
          <w:t>частью 5.2 статьи 30</w:t>
        </w:r>
      </w:hyperlink>
      <w:r w:rsidRPr="009F4403">
        <w:rPr>
          <w:color w:val="00B050"/>
          <w:shd w:val="clear" w:color="auto" w:fill="FFFFFF"/>
        </w:rPr>
        <w:t> </w:t>
      </w:r>
      <w:r w:rsidR="009F4403">
        <w:rPr>
          <w:color w:val="00B050"/>
          <w:shd w:val="clear" w:color="auto" w:fill="FFFFFF"/>
        </w:rPr>
        <w:t>Градостроительного</w:t>
      </w:r>
      <w:r w:rsidRPr="009F4403">
        <w:rPr>
          <w:color w:val="00B050"/>
          <w:shd w:val="clear" w:color="auto" w:fill="FFFFFF"/>
        </w:rPr>
        <w:t xml:space="preserve"> Кодекса</w:t>
      </w:r>
      <w:r w:rsidR="009F4403">
        <w:rPr>
          <w:color w:val="00B050"/>
          <w:shd w:val="clear" w:color="auto" w:fill="FFFFFF"/>
        </w:rPr>
        <w:t xml:space="preserve"> РФ</w:t>
      </w:r>
      <w:r w:rsidRPr="009F4403">
        <w:rPr>
          <w:color w:val="00B050"/>
          <w:shd w:val="clear" w:color="auto" w:fill="FFFFFF"/>
        </w:rPr>
        <w:t xml:space="preserve">, такие изменения должны быть внесены в срок не </w:t>
      </w:r>
      <w:proofErr w:type="gramStart"/>
      <w:r w:rsidRPr="009F4403">
        <w:rPr>
          <w:color w:val="00B050"/>
          <w:shd w:val="clear" w:color="auto" w:fill="FFFFFF"/>
        </w:rPr>
        <w:t>позднее</w:t>
      </w:r>
      <w:proofErr w:type="gramEnd"/>
      <w:r w:rsidRPr="009F4403">
        <w:rPr>
          <w:color w:val="00B050"/>
          <w:shd w:val="clear" w:color="auto" w:fill="FFFFFF"/>
        </w:rPr>
        <w:t xml:space="preserve"> чем девяносто дней со дня утверждения проекта планировки территории в целях ее комплексного развития.</w:t>
      </w:r>
    </w:p>
    <w:p w:rsidR="00FA1433" w:rsidRPr="009F4403" w:rsidRDefault="00FA1433" w:rsidP="009F4403">
      <w:pPr>
        <w:shd w:val="clear" w:color="auto" w:fill="FFFFFF"/>
        <w:ind w:firstLine="540"/>
        <w:jc w:val="both"/>
        <w:rPr>
          <w:color w:val="00B050"/>
          <w:shd w:val="clear" w:color="auto" w:fill="FFFFFF"/>
        </w:rPr>
      </w:pPr>
      <w:bookmarkStart w:id="108" w:name="dst3302"/>
      <w:bookmarkStart w:id="109" w:name="dst100527"/>
      <w:bookmarkEnd w:id="108"/>
      <w:bookmarkEnd w:id="109"/>
      <w:r w:rsidRPr="009F4403">
        <w:rPr>
          <w:color w:val="00B050"/>
          <w:shd w:val="clear" w:color="auto" w:fill="FFFFFF"/>
        </w:rPr>
        <w:t xml:space="preserve">4. </w:t>
      </w:r>
      <w:proofErr w:type="gramStart"/>
      <w:r w:rsidRPr="009F4403">
        <w:rPr>
          <w:color w:val="00B050"/>
          <w:shd w:val="clear" w:color="auto" w:fill="FFFFFF"/>
        </w:rPr>
        <w:t>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roofErr w:type="gramEnd"/>
    </w:p>
    <w:p w:rsidR="00FA1433" w:rsidRPr="009F4403" w:rsidRDefault="00FA1433" w:rsidP="009F4403">
      <w:pPr>
        <w:shd w:val="clear" w:color="auto" w:fill="FFFFFF"/>
        <w:ind w:firstLine="540"/>
        <w:jc w:val="both"/>
        <w:rPr>
          <w:color w:val="00B050"/>
          <w:shd w:val="clear" w:color="auto" w:fill="FFFFFF"/>
        </w:rPr>
      </w:pPr>
      <w:bookmarkStart w:id="110" w:name="dst1970"/>
      <w:bookmarkEnd w:id="110"/>
      <w:r w:rsidRPr="009F4403">
        <w:rPr>
          <w:color w:val="00B050"/>
          <w:shd w:val="clear" w:color="auto" w:fill="FFFFFF"/>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9F4403">
        <w:rPr>
          <w:color w:val="00B050"/>
          <w:shd w:val="clear" w:color="auto" w:fill="FFFFFF"/>
        </w:rPr>
        <w:t>приаэродромной</w:t>
      </w:r>
      <w:proofErr w:type="spellEnd"/>
      <w:r w:rsidRPr="009F4403">
        <w:rPr>
          <w:color w:val="00B050"/>
          <w:shd w:val="clear" w:color="auto" w:fill="FFFFFF"/>
        </w:rPr>
        <w:t xml:space="preserve"> территории, рассмотрению комиссией не подлежит.</w:t>
      </w:r>
    </w:p>
    <w:p w:rsidR="00FA1433" w:rsidRPr="009F4403" w:rsidRDefault="00FA1433" w:rsidP="009F4403">
      <w:pPr>
        <w:shd w:val="clear" w:color="auto" w:fill="FFFFFF"/>
        <w:ind w:firstLine="540"/>
        <w:jc w:val="both"/>
        <w:rPr>
          <w:color w:val="00B050"/>
          <w:shd w:val="clear" w:color="auto" w:fill="FFFFFF"/>
        </w:rPr>
      </w:pPr>
      <w:bookmarkStart w:id="111" w:name="dst3303"/>
      <w:bookmarkStart w:id="112" w:name="dst100528"/>
      <w:bookmarkEnd w:id="111"/>
      <w:bookmarkEnd w:id="112"/>
      <w:r w:rsidRPr="009F4403">
        <w:rPr>
          <w:color w:val="00B050"/>
          <w:shd w:val="clear" w:color="auto" w:fill="FFFFFF"/>
        </w:rPr>
        <w:t>5. Глава администрации с учетом рекомендаций, содержащихся в заключени</w:t>
      </w:r>
      <w:proofErr w:type="gramStart"/>
      <w:r w:rsidRPr="009F4403">
        <w:rPr>
          <w:color w:val="00B050"/>
          <w:shd w:val="clear" w:color="auto" w:fill="FFFFFF"/>
        </w:rPr>
        <w:t>и</w:t>
      </w:r>
      <w:proofErr w:type="gramEnd"/>
      <w:r w:rsidRPr="009F4403">
        <w:rPr>
          <w:color w:val="00B050"/>
          <w:shd w:val="clear" w:color="auto" w:fill="FFFFFF"/>
        </w:rPr>
        <w:t xml:space="preserve">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FA1433" w:rsidRPr="009F4403" w:rsidRDefault="00FA1433" w:rsidP="009F4403">
      <w:pPr>
        <w:shd w:val="clear" w:color="auto" w:fill="FFFFFF"/>
        <w:ind w:firstLine="540"/>
        <w:jc w:val="both"/>
        <w:rPr>
          <w:color w:val="00B050"/>
          <w:shd w:val="clear" w:color="auto" w:fill="FFFFFF"/>
        </w:rPr>
      </w:pPr>
      <w:bookmarkStart w:id="113" w:name="dst3304"/>
      <w:bookmarkEnd w:id="113"/>
      <w:r w:rsidRPr="009F4403">
        <w:rPr>
          <w:color w:val="00B050"/>
          <w:shd w:val="clear" w:color="auto" w:fill="FFFFFF"/>
        </w:rPr>
        <w:t>5.1. В случае</w:t>
      </w:r>
      <w:proofErr w:type="gramStart"/>
      <w:r w:rsidRPr="009F4403">
        <w:rPr>
          <w:color w:val="00B050"/>
          <w:shd w:val="clear" w:color="auto" w:fill="FFFFFF"/>
        </w:rPr>
        <w:t>,</w:t>
      </w:r>
      <w:proofErr w:type="gramEnd"/>
      <w:r w:rsidRPr="009F4403">
        <w:rPr>
          <w:color w:val="00B050"/>
          <w:shd w:val="clear" w:color="auto" w:fill="FFFFFF"/>
        </w:rPr>
        <w:t xml:space="preserve">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FA1433" w:rsidRPr="009F4403" w:rsidRDefault="00FA1433" w:rsidP="009F4403">
      <w:pPr>
        <w:shd w:val="clear" w:color="auto" w:fill="FFFFFF"/>
        <w:ind w:firstLine="540"/>
        <w:jc w:val="both"/>
        <w:rPr>
          <w:color w:val="00B050"/>
          <w:shd w:val="clear" w:color="auto" w:fill="FFFFFF"/>
        </w:rPr>
      </w:pPr>
      <w:bookmarkStart w:id="114" w:name="dst1971"/>
      <w:bookmarkEnd w:id="114"/>
      <w:r w:rsidRPr="009F4403">
        <w:rPr>
          <w:color w:val="00B050"/>
          <w:shd w:val="clear" w:color="auto" w:fill="FFFFFF"/>
        </w:rPr>
        <w:t>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w:t>
      </w:r>
      <w:hyperlink r:id="rId140" w:anchor="dst1969" w:history="1">
        <w:r w:rsidRPr="009F4403">
          <w:rPr>
            <w:color w:val="00B050"/>
            <w:shd w:val="clear" w:color="auto" w:fill="FFFFFF"/>
          </w:rPr>
          <w:t>пункте 1.1 части 2</w:t>
        </w:r>
      </w:hyperlink>
      <w:r w:rsidRPr="009F4403">
        <w:rPr>
          <w:color w:val="00B050"/>
          <w:shd w:val="clear" w:color="auto" w:fill="FFFFFF"/>
        </w:rPr>
        <w:t xml:space="preserve"> настоящей статьи, </w:t>
      </w:r>
      <w:proofErr w:type="gramStart"/>
      <w:r w:rsidRPr="009F4403">
        <w:rPr>
          <w:color w:val="00B050"/>
          <w:shd w:val="clear" w:color="auto" w:fill="FFFFFF"/>
        </w:rPr>
        <w:t>обязан</w:t>
      </w:r>
      <w:proofErr w:type="gramEnd"/>
      <w:r w:rsidRPr="009F4403">
        <w:rPr>
          <w:color w:val="00B050"/>
          <w:shd w:val="clear" w:color="auto" w:fill="FFFFFF"/>
        </w:rPr>
        <w:t xml:space="preserve"> принять решение о внесении изменений в правила землепользования и застройки. Предписание, указанное в </w:t>
      </w:r>
      <w:hyperlink r:id="rId141" w:anchor="dst1969" w:history="1">
        <w:r w:rsidRPr="009F4403">
          <w:rPr>
            <w:color w:val="00B050"/>
            <w:shd w:val="clear" w:color="auto" w:fill="FFFFFF"/>
          </w:rPr>
          <w:t>пункте 1.1 части 2</w:t>
        </w:r>
      </w:hyperlink>
      <w:r w:rsidRPr="009F4403">
        <w:rPr>
          <w:color w:val="00B050"/>
          <w:shd w:val="clear" w:color="auto" w:fill="FFFFFF"/>
        </w:rPr>
        <w:t> настоящей статьи, может быть обжаловано главой местной администрации в суд.</w:t>
      </w:r>
    </w:p>
    <w:p w:rsidR="00FA1433" w:rsidRPr="009F4403" w:rsidRDefault="00FA1433" w:rsidP="009F4403">
      <w:pPr>
        <w:shd w:val="clear" w:color="auto" w:fill="FFFFFF"/>
        <w:ind w:firstLine="540"/>
        <w:jc w:val="both"/>
        <w:rPr>
          <w:color w:val="00B050"/>
          <w:shd w:val="clear" w:color="auto" w:fill="FFFFFF"/>
        </w:rPr>
      </w:pPr>
      <w:bookmarkStart w:id="115" w:name="dst2460"/>
      <w:bookmarkEnd w:id="115"/>
      <w:r w:rsidRPr="009F4403">
        <w:rPr>
          <w:color w:val="00B050"/>
          <w:shd w:val="clear" w:color="auto" w:fill="FFFFFF"/>
        </w:rPr>
        <w:t xml:space="preserve">7. </w:t>
      </w:r>
      <w:proofErr w:type="gramStart"/>
      <w:r w:rsidRPr="009F4403">
        <w:rPr>
          <w:color w:val="00B050"/>
          <w:shd w:val="clear" w:color="auto" w:fill="FFFFFF"/>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42" w:anchor="dst2783" w:history="1">
        <w:r w:rsidRPr="009F4403">
          <w:rPr>
            <w:color w:val="00B050"/>
            <w:shd w:val="clear" w:color="auto" w:fill="FFFFFF"/>
          </w:rPr>
          <w:t>части 2 статьи 55.32</w:t>
        </w:r>
      </w:hyperlink>
      <w:r w:rsidRPr="009F4403">
        <w:rPr>
          <w:color w:val="00B050"/>
          <w:shd w:val="clear" w:color="auto" w:fill="FFFFFF"/>
        </w:rPr>
        <w:t> </w:t>
      </w:r>
      <w:r w:rsidR="009F4403">
        <w:rPr>
          <w:color w:val="00B050"/>
          <w:shd w:val="clear" w:color="auto" w:fill="FFFFFF"/>
        </w:rPr>
        <w:t xml:space="preserve">Градостроительного </w:t>
      </w:r>
      <w:r w:rsidRPr="009F4403">
        <w:rPr>
          <w:color w:val="00B050"/>
          <w:shd w:val="clear" w:color="auto" w:fill="FFFFFF"/>
        </w:rPr>
        <w:t>Кодекса</w:t>
      </w:r>
      <w:r w:rsidR="009F4403">
        <w:rPr>
          <w:color w:val="00B050"/>
          <w:shd w:val="clear" w:color="auto" w:fill="FFFFFF"/>
        </w:rPr>
        <w:t xml:space="preserve"> РФ</w:t>
      </w:r>
      <w:r w:rsidRPr="009F4403">
        <w:rPr>
          <w:color w:val="00B050"/>
          <w:shd w:val="clear" w:color="auto" w:fill="FFFFFF"/>
        </w:rPr>
        <w:t>,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w:t>
      </w:r>
      <w:proofErr w:type="gramEnd"/>
      <w:r w:rsidRPr="009F4403">
        <w:rPr>
          <w:color w:val="00B050"/>
          <w:shd w:val="clear" w:color="auto" w:fill="FFFFFF"/>
        </w:rPr>
        <w:t xml:space="preserve"> </w:t>
      </w:r>
      <w:proofErr w:type="gramStart"/>
      <w:r w:rsidRPr="009F4403">
        <w:rPr>
          <w:color w:val="00B050"/>
          <w:shd w:val="clear" w:color="auto" w:fill="FFFFFF"/>
        </w:rPr>
        <w:t xml:space="preserve">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w:t>
      </w:r>
      <w:r w:rsidRPr="009F4403">
        <w:rPr>
          <w:color w:val="00B050"/>
          <w:shd w:val="clear" w:color="auto" w:fill="FFFFFF"/>
        </w:rPr>
        <w:lastRenderedPageBreak/>
        <w:t>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w:t>
      </w:r>
      <w:proofErr w:type="gramEnd"/>
      <w:r w:rsidRPr="009F4403">
        <w:rPr>
          <w:color w:val="00B050"/>
          <w:shd w:val="clear" w:color="auto" w:fill="FFFFFF"/>
        </w:rPr>
        <w:t xml:space="preserve"> в </w:t>
      </w:r>
      <w:hyperlink r:id="rId143" w:anchor="dst2783" w:history="1">
        <w:r w:rsidRPr="009F4403">
          <w:rPr>
            <w:color w:val="00B050"/>
            <w:shd w:val="clear" w:color="auto" w:fill="FFFFFF"/>
          </w:rPr>
          <w:t>части 2 статьи 55.32</w:t>
        </w:r>
      </w:hyperlink>
      <w:r w:rsidRPr="009F4403">
        <w:rPr>
          <w:color w:val="00B050"/>
          <w:shd w:val="clear" w:color="auto" w:fill="FFFFFF"/>
        </w:rPr>
        <w:t> </w:t>
      </w:r>
      <w:r w:rsidR="009F4403">
        <w:rPr>
          <w:color w:val="00B050"/>
          <w:shd w:val="clear" w:color="auto" w:fill="FFFFFF"/>
        </w:rPr>
        <w:t>Градостроительного</w:t>
      </w:r>
      <w:r w:rsidRPr="009F4403">
        <w:rPr>
          <w:color w:val="00B050"/>
          <w:shd w:val="clear" w:color="auto" w:fill="FFFFFF"/>
        </w:rPr>
        <w:t xml:space="preserve"> Кодекса</w:t>
      </w:r>
      <w:r w:rsidR="009F4403">
        <w:rPr>
          <w:color w:val="00B050"/>
          <w:shd w:val="clear" w:color="auto" w:fill="FFFFFF"/>
        </w:rPr>
        <w:t xml:space="preserve"> </w:t>
      </w:r>
      <w:proofErr w:type="gramStart"/>
      <w:r w:rsidR="009F4403">
        <w:rPr>
          <w:color w:val="00B050"/>
          <w:shd w:val="clear" w:color="auto" w:fill="FFFFFF"/>
        </w:rPr>
        <w:t>РФ</w:t>
      </w:r>
      <w:proofErr w:type="gramEnd"/>
      <w:r w:rsidRPr="009F4403">
        <w:rPr>
          <w:color w:val="00B050"/>
          <w:shd w:val="clear" w:color="auto" w:fill="FFFFFF"/>
        </w:rPr>
        <w:t xml:space="preserve"> и от </w:t>
      </w:r>
      <w:proofErr w:type="gramStart"/>
      <w:r w:rsidRPr="009F4403">
        <w:rPr>
          <w:color w:val="00B050"/>
          <w:shd w:val="clear" w:color="auto" w:fill="FFFFFF"/>
        </w:rPr>
        <w:t>которых</w:t>
      </w:r>
      <w:proofErr w:type="gramEnd"/>
      <w:r w:rsidRPr="009F4403">
        <w:rPr>
          <w:color w:val="00B050"/>
          <w:shd w:val="clear" w:color="auto" w:fill="FFFFFF"/>
        </w:rPr>
        <w:t xml:space="preserve">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A1433" w:rsidRPr="009F4403" w:rsidRDefault="00FA1433" w:rsidP="009F4403">
      <w:pPr>
        <w:shd w:val="clear" w:color="auto" w:fill="FFFFFF"/>
        <w:ind w:firstLine="540"/>
        <w:jc w:val="both"/>
        <w:rPr>
          <w:color w:val="00B050"/>
          <w:shd w:val="clear" w:color="auto" w:fill="FFFFFF"/>
        </w:rPr>
      </w:pPr>
      <w:bookmarkStart w:id="116" w:name="dst3124"/>
      <w:bookmarkStart w:id="117" w:name="dst2461"/>
      <w:bookmarkEnd w:id="116"/>
      <w:bookmarkEnd w:id="117"/>
      <w:r w:rsidRPr="009F4403">
        <w:rPr>
          <w:color w:val="00B050"/>
          <w:shd w:val="clear" w:color="auto" w:fill="FFFFFF"/>
        </w:rPr>
        <w:t xml:space="preserve">8. </w:t>
      </w:r>
      <w:proofErr w:type="gramStart"/>
      <w:r w:rsidRPr="009F4403">
        <w:rPr>
          <w:color w:val="00B050"/>
          <w:shd w:val="clear" w:color="auto" w:fill="FFFFFF"/>
        </w:rPr>
        <w:t>В случаях, предусмотренных </w:t>
      </w:r>
      <w:hyperlink r:id="rId144" w:anchor="dst2456" w:history="1">
        <w:r w:rsidRPr="009F4403">
          <w:rPr>
            <w:color w:val="00B050"/>
            <w:shd w:val="clear" w:color="auto" w:fill="FFFFFF"/>
          </w:rPr>
          <w:t>пунктами 3</w:t>
        </w:r>
      </w:hyperlink>
      <w:r w:rsidRPr="009F4403">
        <w:rPr>
          <w:color w:val="00B050"/>
          <w:shd w:val="clear" w:color="auto" w:fill="FFFFFF"/>
        </w:rPr>
        <w:t> - </w:t>
      </w:r>
      <w:hyperlink r:id="rId145" w:anchor="dst2458" w:history="1">
        <w:r w:rsidRPr="009F4403">
          <w:rPr>
            <w:color w:val="00B050"/>
            <w:shd w:val="clear" w:color="auto" w:fill="FFFFFF"/>
          </w:rPr>
          <w:t>5 части 2</w:t>
        </w:r>
      </w:hyperlink>
      <w:r w:rsidRPr="009F4403">
        <w:rPr>
          <w:color w:val="00B050"/>
          <w:shd w:val="clear" w:color="auto" w:fill="FFFFFF"/>
        </w:rPr>
        <w:t>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w:t>
      </w:r>
      <w:proofErr w:type="gramEnd"/>
      <w:r w:rsidRPr="009F4403">
        <w:rPr>
          <w:color w:val="00B050"/>
          <w:shd w:val="clear" w:color="auto" w:fill="FFFFFF"/>
        </w:rPr>
        <w:t xml:space="preserve">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FA1433" w:rsidRPr="009F4403" w:rsidRDefault="00FA1433" w:rsidP="009F4403">
      <w:pPr>
        <w:shd w:val="clear" w:color="auto" w:fill="FFFFFF"/>
        <w:ind w:firstLine="540"/>
        <w:jc w:val="both"/>
        <w:rPr>
          <w:color w:val="00B050"/>
          <w:shd w:val="clear" w:color="auto" w:fill="FFFFFF"/>
        </w:rPr>
      </w:pPr>
      <w:bookmarkStart w:id="118" w:name="dst3125"/>
      <w:bookmarkStart w:id="119" w:name="dst2462"/>
      <w:bookmarkEnd w:id="118"/>
      <w:bookmarkEnd w:id="119"/>
      <w:r w:rsidRPr="009F4403">
        <w:rPr>
          <w:color w:val="00B050"/>
          <w:shd w:val="clear" w:color="auto" w:fill="FFFFFF"/>
        </w:rPr>
        <w:t xml:space="preserve">9. </w:t>
      </w:r>
      <w:proofErr w:type="gramStart"/>
      <w:r w:rsidRPr="009F4403">
        <w:rPr>
          <w:color w:val="00B050"/>
          <w:shd w:val="clear" w:color="auto" w:fill="FFFFFF"/>
        </w:rPr>
        <w:t>В случае поступления требования, предусмотренного </w:t>
      </w:r>
      <w:hyperlink r:id="rId146" w:anchor="dst3124" w:history="1">
        <w:r w:rsidRPr="009F4403">
          <w:rPr>
            <w:color w:val="00B050"/>
            <w:shd w:val="clear" w:color="auto" w:fill="FFFFFF"/>
          </w:rPr>
          <w:t>частью 8</w:t>
        </w:r>
      </w:hyperlink>
      <w:r w:rsidRPr="009F4403">
        <w:rPr>
          <w:color w:val="00B050"/>
          <w:shd w:val="clear" w:color="auto" w:fill="FFFFFF"/>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47" w:anchor="dst2456" w:history="1">
        <w:r w:rsidRPr="009F4403">
          <w:rPr>
            <w:color w:val="00B050"/>
            <w:shd w:val="clear" w:color="auto" w:fill="FFFFFF"/>
          </w:rPr>
          <w:t>пунктами 3</w:t>
        </w:r>
      </w:hyperlink>
      <w:r w:rsidRPr="009F4403">
        <w:rPr>
          <w:color w:val="00B050"/>
          <w:shd w:val="clear" w:color="auto" w:fill="FFFFFF"/>
        </w:rPr>
        <w:t> - </w:t>
      </w:r>
      <w:hyperlink r:id="rId148" w:anchor="dst2458" w:history="1">
        <w:r w:rsidRPr="009F4403">
          <w:rPr>
            <w:color w:val="00B050"/>
            <w:shd w:val="clear" w:color="auto" w:fill="FFFFFF"/>
          </w:rPr>
          <w:t>5 части 2</w:t>
        </w:r>
      </w:hyperlink>
      <w:r w:rsidRPr="009F4403">
        <w:rPr>
          <w:color w:val="00B050"/>
          <w:shd w:val="clear" w:color="auto" w:fill="FFFFFF"/>
        </w:rPr>
        <w:t> настоящей статьи оснований для внесения изменений в правила землепользования и застройки глава местной администрации обязан обеспечить внесение</w:t>
      </w:r>
      <w:proofErr w:type="gramEnd"/>
      <w:r w:rsidRPr="009F4403">
        <w:rPr>
          <w:color w:val="00B050"/>
          <w:shd w:val="clear" w:color="auto" w:fill="FFFFFF"/>
        </w:rPr>
        <w:t xml:space="preserve">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w:t>
      </w:r>
      <w:hyperlink r:id="rId149" w:anchor="dst3124" w:history="1">
        <w:r w:rsidRPr="009F4403">
          <w:rPr>
            <w:color w:val="00B050"/>
            <w:shd w:val="clear" w:color="auto" w:fill="FFFFFF"/>
          </w:rPr>
          <w:t>частью 8</w:t>
        </w:r>
      </w:hyperlink>
      <w:r w:rsidRPr="009F4403">
        <w:rPr>
          <w:color w:val="00B050"/>
          <w:shd w:val="clear" w:color="auto" w:fill="FFFFFF"/>
        </w:rPr>
        <w:t> настоящей статьи, не требуется.</w:t>
      </w:r>
    </w:p>
    <w:p w:rsidR="00FA1433" w:rsidRPr="009F4403" w:rsidRDefault="00FA1433" w:rsidP="009F4403">
      <w:pPr>
        <w:shd w:val="clear" w:color="auto" w:fill="FFFFFF"/>
        <w:ind w:firstLine="540"/>
        <w:jc w:val="both"/>
        <w:rPr>
          <w:color w:val="00B050"/>
          <w:shd w:val="clear" w:color="auto" w:fill="FFFFFF"/>
        </w:rPr>
      </w:pPr>
      <w:bookmarkStart w:id="120" w:name="dst3126"/>
      <w:bookmarkStart w:id="121" w:name="dst2463"/>
      <w:bookmarkEnd w:id="120"/>
      <w:bookmarkEnd w:id="121"/>
      <w:r w:rsidRPr="009F4403">
        <w:rPr>
          <w:color w:val="00B050"/>
          <w:shd w:val="clear" w:color="auto" w:fill="FFFFFF"/>
        </w:rPr>
        <w:t xml:space="preserve">10. </w:t>
      </w:r>
      <w:proofErr w:type="gramStart"/>
      <w:r w:rsidRPr="009F4403">
        <w:rPr>
          <w:color w:val="00B050"/>
          <w:shd w:val="clear" w:color="auto" w:fill="FFFFFF"/>
        </w:rPr>
        <w:t>Срок уточнения правил землепользования и застройки в соответствии с </w:t>
      </w:r>
      <w:hyperlink r:id="rId150" w:anchor="dst3125" w:history="1">
        <w:r w:rsidRPr="009F4403">
          <w:rPr>
            <w:color w:val="00B050"/>
            <w:shd w:val="clear" w:color="auto" w:fill="FFFFFF"/>
          </w:rPr>
          <w:t>частью 9</w:t>
        </w:r>
      </w:hyperlink>
      <w:r w:rsidRPr="009F4403">
        <w:rPr>
          <w:color w:val="00B050"/>
          <w:shd w:val="clear" w:color="auto" w:fill="FFFFFF"/>
        </w:rPr>
        <w:t>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Pr="009F4403">
        <w:rPr>
          <w:color w:val="00B050"/>
          <w:shd w:val="clear" w:color="auto" w:fill="FFFFFF"/>
        </w:rPr>
        <w:t>, предусмотренного </w:t>
      </w:r>
      <w:hyperlink r:id="rId151" w:anchor="dst3124" w:history="1">
        <w:r w:rsidRPr="009F4403">
          <w:rPr>
            <w:color w:val="00B050"/>
            <w:shd w:val="clear" w:color="auto" w:fill="FFFFFF"/>
          </w:rPr>
          <w:t>частью 8</w:t>
        </w:r>
      </w:hyperlink>
      <w:r w:rsidRPr="009F4403">
        <w:rPr>
          <w:color w:val="00B050"/>
          <w:shd w:val="clear" w:color="auto" w:fill="FFFFFF"/>
        </w:rPr>
        <w:t>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52" w:anchor="dst2456" w:history="1">
        <w:r w:rsidRPr="009F4403">
          <w:rPr>
            <w:color w:val="00B050"/>
            <w:shd w:val="clear" w:color="auto" w:fill="FFFFFF"/>
          </w:rPr>
          <w:t>пунктами 3</w:t>
        </w:r>
      </w:hyperlink>
      <w:r w:rsidRPr="009F4403">
        <w:rPr>
          <w:color w:val="00B050"/>
          <w:shd w:val="clear" w:color="auto" w:fill="FFFFFF"/>
        </w:rPr>
        <w:t> - </w:t>
      </w:r>
      <w:hyperlink r:id="rId153" w:anchor="dst2458" w:history="1">
        <w:r w:rsidRPr="009F4403">
          <w:rPr>
            <w:color w:val="00B050"/>
            <w:shd w:val="clear" w:color="auto" w:fill="FFFFFF"/>
          </w:rPr>
          <w:t>5 части 2</w:t>
        </w:r>
      </w:hyperlink>
      <w:r w:rsidRPr="009F4403">
        <w:rPr>
          <w:color w:val="00B050"/>
          <w:shd w:val="clear" w:color="auto" w:fill="FFFFFF"/>
        </w:rPr>
        <w:t> настоящей статьи оснований для внесения изменений в правила землепользования и застройки.</w:t>
      </w:r>
    </w:p>
    <w:p w:rsidR="00FA1433" w:rsidRPr="00FA1433" w:rsidRDefault="00FA1433" w:rsidP="00FA1433">
      <w:pPr>
        <w:shd w:val="clear" w:color="auto" w:fill="FFFFFF"/>
        <w:ind w:firstLine="540"/>
        <w:jc w:val="both"/>
        <w:rPr>
          <w:color w:val="00B050"/>
          <w:shd w:val="clear" w:color="auto" w:fill="FFFFFF"/>
        </w:rPr>
      </w:pPr>
    </w:p>
    <w:p w:rsidR="007D3361" w:rsidRPr="003242DA" w:rsidRDefault="007D3361" w:rsidP="003242DA">
      <w:pPr>
        <w:pStyle w:val="20"/>
        <w:shd w:val="clear" w:color="auto" w:fill="606060"/>
        <w:spacing w:before="0" w:after="0"/>
        <w:rPr>
          <w:color w:val="FFFFFF"/>
          <w:szCs w:val="24"/>
        </w:rPr>
      </w:pPr>
      <w:bookmarkStart w:id="122" w:name="_Toc531245413"/>
      <w:bookmarkStart w:id="123" w:name="_Toc65176262"/>
      <w:r w:rsidRPr="003242DA">
        <w:rPr>
          <w:color w:val="FFFFFF"/>
          <w:szCs w:val="24"/>
        </w:rPr>
        <w:t xml:space="preserve">Статья 34. </w:t>
      </w:r>
      <w:r w:rsidR="009F4403">
        <w:rPr>
          <w:color w:val="FFFFFF"/>
          <w:szCs w:val="24"/>
        </w:rPr>
        <w:t>Утратила силу.</w:t>
      </w:r>
      <w:bookmarkEnd w:id="122"/>
      <w:bookmarkEnd w:id="123"/>
    </w:p>
    <w:p w:rsidR="007D3361" w:rsidRPr="003242DA" w:rsidRDefault="007D3361" w:rsidP="003242DA">
      <w:pPr>
        <w:widowControl w:val="0"/>
        <w:ind w:firstLine="708"/>
        <w:jc w:val="both"/>
        <w:rPr>
          <w:rFonts w:eastAsia="Calibri"/>
          <w:b/>
          <w:color w:val="000000"/>
          <w:lang w:eastAsia="en-US"/>
        </w:rPr>
      </w:pPr>
    </w:p>
    <w:p w:rsidR="007D3361" w:rsidRPr="009F4403" w:rsidRDefault="007D3361" w:rsidP="003242DA">
      <w:pPr>
        <w:widowControl w:val="0"/>
        <w:numPr>
          <w:ilvl w:val="0"/>
          <w:numId w:val="88"/>
        </w:numPr>
        <w:tabs>
          <w:tab w:val="left" w:pos="993"/>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7D3361" w:rsidRPr="009F4403" w:rsidRDefault="007D3361" w:rsidP="003242DA">
      <w:pPr>
        <w:widowControl w:val="0"/>
        <w:numPr>
          <w:ilvl w:val="0"/>
          <w:numId w:val="88"/>
        </w:numPr>
        <w:tabs>
          <w:tab w:val="left" w:pos="993"/>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Основаниями для рассмотрения вопроса о внесении изменений в настоящие Правила являются:</w:t>
      </w:r>
    </w:p>
    <w:p w:rsidR="007D3361" w:rsidRPr="009F4403" w:rsidRDefault="007D3361" w:rsidP="003242DA">
      <w:pPr>
        <w:widowControl w:val="0"/>
        <w:numPr>
          <w:ilvl w:val="0"/>
          <w:numId w:val="89"/>
        </w:numPr>
        <w:tabs>
          <w:tab w:val="left" w:pos="993"/>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 xml:space="preserve">несоответствие Правил генеральному плану </w:t>
      </w:r>
      <w:proofErr w:type="spellStart"/>
      <w:r w:rsidRPr="009F4403">
        <w:rPr>
          <w:rFonts w:eastAsia="Calibri"/>
          <w:strike/>
          <w:color w:val="000000"/>
          <w:highlight w:val="yellow"/>
          <w:lang w:eastAsia="en-US"/>
        </w:rPr>
        <w:t>Вышестеблиевского</w:t>
      </w:r>
      <w:proofErr w:type="spellEnd"/>
      <w:r w:rsidRPr="009F4403">
        <w:rPr>
          <w:rFonts w:eastAsia="Calibri"/>
          <w:strike/>
          <w:color w:val="000000"/>
          <w:highlight w:val="yellow"/>
          <w:lang w:eastAsia="en-US"/>
        </w:rPr>
        <w:t xml:space="preserve"> сельского поселения Темрюкского района, схеме территориального планирования муниципального образования Темрюкский район возникшие в результате внесения в генеральный план и схему территориального планирования муниципального образования Темрюкский район изменений;</w:t>
      </w:r>
    </w:p>
    <w:p w:rsidR="007D3361" w:rsidRPr="009F4403" w:rsidRDefault="007D3361" w:rsidP="003242DA">
      <w:pPr>
        <w:widowControl w:val="0"/>
        <w:numPr>
          <w:ilvl w:val="0"/>
          <w:numId w:val="89"/>
        </w:numPr>
        <w:tabs>
          <w:tab w:val="left" w:pos="993"/>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поступление предложений об изменении границ территориальных зон, изменении градостроительных регламентов.</w:t>
      </w:r>
    </w:p>
    <w:p w:rsidR="007D3361" w:rsidRPr="009F4403" w:rsidRDefault="007D3361" w:rsidP="003242DA">
      <w:pPr>
        <w:widowControl w:val="0"/>
        <w:numPr>
          <w:ilvl w:val="0"/>
          <w:numId w:val="88"/>
        </w:numPr>
        <w:tabs>
          <w:tab w:val="left" w:pos="993"/>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lastRenderedPageBreak/>
        <w:t>С предложениями о внесении изменений в настоящие Правила могут выступать:</w:t>
      </w:r>
    </w:p>
    <w:p w:rsidR="007D3361" w:rsidRPr="009F4403" w:rsidRDefault="007D3361" w:rsidP="003242DA">
      <w:pPr>
        <w:widowControl w:val="0"/>
        <w:numPr>
          <w:ilvl w:val="0"/>
          <w:numId w:val="90"/>
        </w:numPr>
        <w:tabs>
          <w:tab w:val="left" w:pos="993"/>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7D3361" w:rsidRPr="009F4403" w:rsidRDefault="007D3361" w:rsidP="003242DA">
      <w:pPr>
        <w:widowControl w:val="0"/>
        <w:numPr>
          <w:ilvl w:val="0"/>
          <w:numId w:val="90"/>
        </w:numPr>
        <w:tabs>
          <w:tab w:val="left" w:pos="993"/>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органы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7D3361" w:rsidRPr="009F4403" w:rsidRDefault="007D3361" w:rsidP="003242DA">
      <w:pPr>
        <w:widowControl w:val="0"/>
        <w:numPr>
          <w:ilvl w:val="0"/>
          <w:numId w:val="90"/>
        </w:numPr>
        <w:tabs>
          <w:tab w:val="left" w:pos="993"/>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7D3361" w:rsidRPr="009F4403" w:rsidRDefault="007D3361" w:rsidP="003242DA">
      <w:pPr>
        <w:widowControl w:val="0"/>
        <w:numPr>
          <w:ilvl w:val="0"/>
          <w:numId w:val="90"/>
        </w:numPr>
        <w:tabs>
          <w:tab w:val="left" w:pos="993"/>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D3361" w:rsidRPr="009F4403" w:rsidRDefault="007D3361" w:rsidP="003242DA">
      <w:pPr>
        <w:widowControl w:val="0"/>
        <w:numPr>
          <w:ilvl w:val="0"/>
          <w:numId w:val="88"/>
        </w:numPr>
        <w:tabs>
          <w:tab w:val="left" w:pos="993"/>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 xml:space="preserve">Предложение о внесении изменений в настоящие Правила направляются в письменной форме в Комиссию. </w:t>
      </w:r>
    </w:p>
    <w:p w:rsidR="007D3361" w:rsidRPr="009F4403" w:rsidRDefault="007D3361" w:rsidP="003242DA">
      <w:pPr>
        <w:widowControl w:val="0"/>
        <w:numPr>
          <w:ilvl w:val="0"/>
          <w:numId w:val="88"/>
        </w:numPr>
        <w:tabs>
          <w:tab w:val="left" w:pos="993"/>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Комиссия в течение тридцати дней со дня поступления предложения о внесении изменений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изменений в правила землепользования и застройки или об отклонении такого предложения с указанием причин отклонения, и направляет это заключение Главе администрации.</w:t>
      </w:r>
    </w:p>
    <w:p w:rsidR="007D3361" w:rsidRPr="009F4403" w:rsidRDefault="007D3361" w:rsidP="003242DA">
      <w:pPr>
        <w:widowControl w:val="0"/>
        <w:numPr>
          <w:ilvl w:val="0"/>
          <w:numId w:val="88"/>
        </w:numPr>
        <w:tabs>
          <w:tab w:val="left" w:pos="993"/>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Глава администрации с учетом рекомендаций, содержащихся в заключени</w:t>
      </w:r>
      <w:proofErr w:type="gramStart"/>
      <w:r w:rsidRPr="009F4403">
        <w:rPr>
          <w:rFonts w:eastAsia="Calibri"/>
          <w:strike/>
          <w:color w:val="000000"/>
          <w:highlight w:val="yellow"/>
          <w:lang w:eastAsia="en-US"/>
        </w:rPr>
        <w:t>и</w:t>
      </w:r>
      <w:proofErr w:type="gramEnd"/>
      <w:r w:rsidRPr="009F4403">
        <w:rPr>
          <w:rFonts w:eastAsia="Calibri"/>
          <w:strike/>
          <w:color w:val="000000"/>
          <w:highlight w:val="yellow"/>
          <w:lang w:eastAsia="en-US"/>
        </w:rPr>
        <w:t xml:space="preserve"> Комиссии, в течение тридцати дней принимает решение о подготовке проекта о внесении изменений в правила землепользования и застройки или об отклонении предложения о внесении изменений в данные правила с указанием причин отклонения и направляет копию такого решения заявителям.</w:t>
      </w:r>
    </w:p>
    <w:p w:rsidR="007D3361" w:rsidRPr="009F4403" w:rsidRDefault="007D3361" w:rsidP="003242DA">
      <w:pPr>
        <w:widowControl w:val="0"/>
        <w:numPr>
          <w:ilvl w:val="0"/>
          <w:numId w:val="88"/>
        </w:numPr>
        <w:tabs>
          <w:tab w:val="left" w:pos="993"/>
        </w:tabs>
        <w:suppressAutoHyphens/>
        <w:overflowPunct w:val="0"/>
        <w:autoSpaceDE w:val="0"/>
        <w:ind w:left="0" w:firstLine="709"/>
        <w:jc w:val="both"/>
        <w:rPr>
          <w:rFonts w:eastAsia="Calibri"/>
          <w:strike/>
          <w:color w:val="000000"/>
          <w:highlight w:val="yellow"/>
          <w:lang w:eastAsia="en-US"/>
        </w:rPr>
      </w:pPr>
      <w:proofErr w:type="gramStart"/>
      <w:r w:rsidRPr="009F4403">
        <w:rPr>
          <w:rFonts w:eastAsia="Calibri"/>
          <w:strike/>
          <w:color w:val="000000"/>
          <w:highlight w:val="yellow"/>
          <w:lang w:eastAsia="en-US"/>
        </w:rPr>
        <w:t>По поручению Главы администрации Комиссия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муниципального образования Темрюкский район в информационно-коммуникационной сети</w:t>
      </w:r>
      <w:proofErr w:type="gramEnd"/>
      <w:r w:rsidRPr="009F4403">
        <w:rPr>
          <w:rFonts w:eastAsia="Calibri"/>
          <w:strike/>
          <w:color w:val="000000"/>
          <w:highlight w:val="yellow"/>
          <w:lang w:eastAsia="en-US"/>
        </w:rPr>
        <w:t xml:space="preserve"> «Интернет».</w:t>
      </w:r>
    </w:p>
    <w:p w:rsidR="007D3361" w:rsidRPr="009F4403" w:rsidRDefault="007D3361" w:rsidP="003242DA">
      <w:pPr>
        <w:widowControl w:val="0"/>
        <w:numPr>
          <w:ilvl w:val="0"/>
          <w:numId w:val="88"/>
        </w:numPr>
        <w:tabs>
          <w:tab w:val="left" w:pos="993"/>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Проект решения о внесении изменений в настоящие Правила рассматривается на публичных слушаниях, проводимых в порядке, определяемом Уставом муниципального образования Темрюкский район, нормативными правовыми актами представительного органа муниципального образования, в соответствии со статьей 28 Градостроительного кодекса Российской Федерации.</w:t>
      </w:r>
    </w:p>
    <w:p w:rsidR="007D3361" w:rsidRPr="009F4403" w:rsidRDefault="007D3361" w:rsidP="003242DA">
      <w:pPr>
        <w:widowControl w:val="0"/>
        <w:numPr>
          <w:ilvl w:val="0"/>
          <w:numId w:val="88"/>
        </w:numPr>
        <w:tabs>
          <w:tab w:val="left" w:pos="993"/>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Продолжительность публичных слушаний по проекту внесения изменений в настоящие Правила составляет не менее двух и не более четырех месяцев со дня опубликования такого проекта.</w:t>
      </w:r>
    </w:p>
    <w:p w:rsidR="007D3361" w:rsidRPr="009F4403" w:rsidRDefault="007D3361" w:rsidP="003242DA">
      <w:pPr>
        <w:widowControl w:val="0"/>
        <w:numPr>
          <w:ilvl w:val="0"/>
          <w:numId w:val="88"/>
        </w:numPr>
        <w:tabs>
          <w:tab w:val="left" w:pos="1134"/>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 xml:space="preserve">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w:t>
      </w:r>
      <w:proofErr w:type="gramStart"/>
      <w:r w:rsidRPr="009F4403">
        <w:rPr>
          <w:rFonts w:eastAsia="Calibri"/>
          <w:strike/>
          <w:color w:val="000000"/>
          <w:highlight w:val="yellow"/>
          <w:lang w:eastAsia="en-US"/>
        </w:rPr>
        <w:t>При этом Комиссия направляет извещения о проведении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w:t>
      </w:r>
      <w:proofErr w:type="gramEnd"/>
      <w:r w:rsidRPr="009F4403">
        <w:rPr>
          <w:rFonts w:eastAsia="Calibri"/>
          <w:strike/>
          <w:color w:val="000000"/>
          <w:highlight w:val="yellow"/>
          <w:lang w:eastAsia="en-US"/>
        </w:rPr>
        <w:t xml:space="preserve"> также правообладателям объектов капитального строительства, расположенных в границах зон с </w:t>
      </w:r>
      <w:r w:rsidRPr="009F4403">
        <w:rPr>
          <w:rFonts w:eastAsia="Calibri"/>
          <w:strike/>
          <w:color w:val="000000"/>
          <w:highlight w:val="yellow"/>
          <w:lang w:eastAsia="en-US"/>
        </w:rPr>
        <w:lastRenderedPageBreak/>
        <w:t xml:space="preserve">особыми условиями использования территорий. Указанные извещения направляются в срок не позднее чем </w:t>
      </w:r>
      <w:proofErr w:type="gramStart"/>
      <w:r w:rsidRPr="009F4403">
        <w:rPr>
          <w:rFonts w:eastAsia="Calibri"/>
          <w:strike/>
          <w:color w:val="000000"/>
          <w:highlight w:val="yellow"/>
          <w:lang w:eastAsia="en-US"/>
        </w:rPr>
        <w:t>через пятнадцать дней со дня принятия главой муниципального образования решения о проведении публичных слушаний по предложениям о внесении</w:t>
      </w:r>
      <w:proofErr w:type="gramEnd"/>
      <w:r w:rsidRPr="009F4403">
        <w:rPr>
          <w:rFonts w:eastAsia="Calibri"/>
          <w:strike/>
          <w:color w:val="000000"/>
          <w:highlight w:val="yellow"/>
          <w:lang w:eastAsia="en-US"/>
        </w:rPr>
        <w:t xml:space="preserve"> изменений в настоящие Правила.</w:t>
      </w:r>
    </w:p>
    <w:p w:rsidR="007D3361" w:rsidRPr="009F4403" w:rsidRDefault="007D3361" w:rsidP="003242DA">
      <w:pPr>
        <w:widowControl w:val="0"/>
        <w:numPr>
          <w:ilvl w:val="0"/>
          <w:numId w:val="88"/>
        </w:numPr>
        <w:tabs>
          <w:tab w:val="left" w:pos="1134"/>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После завершения публичных слушаний по проекту решения о внесении изменений в настоящие Правила Комиссия с учетом результатов таких публичных слушаний обеспечивает внесение изменений в проект решения о внесении изменений в Правила и представляет указанный проект Главе администрации.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7D3361" w:rsidRPr="009F4403" w:rsidRDefault="007D3361" w:rsidP="003242DA">
      <w:pPr>
        <w:widowControl w:val="0"/>
        <w:numPr>
          <w:ilvl w:val="0"/>
          <w:numId w:val="88"/>
        </w:numPr>
        <w:tabs>
          <w:tab w:val="left" w:pos="1134"/>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Глава администрации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Совет или об отклонении проекта и направлении его на доработку с указанием даты его повторного представления.</w:t>
      </w:r>
    </w:p>
    <w:p w:rsidR="007D3361" w:rsidRPr="009F4403" w:rsidRDefault="007D3361" w:rsidP="003242DA">
      <w:pPr>
        <w:widowControl w:val="0"/>
        <w:numPr>
          <w:ilvl w:val="0"/>
          <w:numId w:val="88"/>
        </w:numPr>
        <w:tabs>
          <w:tab w:val="left" w:pos="1134"/>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При внесении изменений в настоящие Правила на рассмотрение Совета представляются:</w:t>
      </w:r>
    </w:p>
    <w:p w:rsidR="007D3361" w:rsidRPr="009F4403" w:rsidRDefault="007D3361" w:rsidP="003242DA">
      <w:pPr>
        <w:widowControl w:val="0"/>
        <w:numPr>
          <w:ilvl w:val="0"/>
          <w:numId w:val="91"/>
        </w:numPr>
        <w:tabs>
          <w:tab w:val="left" w:pos="993"/>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проект решения Главы администрации о внесении изменений с обосновывающими материалами;</w:t>
      </w:r>
    </w:p>
    <w:p w:rsidR="007D3361" w:rsidRPr="009F4403" w:rsidRDefault="007D3361" w:rsidP="003242DA">
      <w:pPr>
        <w:widowControl w:val="0"/>
        <w:numPr>
          <w:ilvl w:val="0"/>
          <w:numId w:val="91"/>
        </w:numPr>
        <w:tabs>
          <w:tab w:val="left" w:pos="993"/>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заключение Комиссии;</w:t>
      </w:r>
    </w:p>
    <w:p w:rsidR="007D3361" w:rsidRPr="009F4403" w:rsidRDefault="007D3361" w:rsidP="003242DA">
      <w:pPr>
        <w:widowControl w:val="0"/>
        <w:numPr>
          <w:ilvl w:val="0"/>
          <w:numId w:val="91"/>
        </w:numPr>
        <w:tabs>
          <w:tab w:val="left" w:pos="993"/>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протоколы публичных слушаний и заключение о результатах публичных слушаний.</w:t>
      </w:r>
    </w:p>
    <w:p w:rsidR="007D3361" w:rsidRPr="009F4403" w:rsidRDefault="007D3361" w:rsidP="003242DA">
      <w:pPr>
        <w:widowControl w:val="0"/>
        <w:numPr>
          <w:ilvl w:val="0"/>
          <w:numId w:val="88"/>
        </w:numPr>
        <w:tabs>
          <w:tab w:val="left" w:pos="1134"/>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После утверждения Советом изменений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муниципального образования Темрюкский район в информационно-коммуникационной сети «Интернет».</w:t>
      </w:r>
    </w:p>
    <w:p w:rsidR="007D3361" w:rsidRPr="009F4403" w:rsidRDefault="007D3361" w:rsidP="003242DA">
      <w:pPr>
        <w:widowControl w:val="0"/>
        <w:numPr>
          <w:ilvl w:val="0"/>
          <w:numId w:val="88"/>
        </w:numPr>
        <w:tabs>
          <w:tab w:val="left" w:pos="1134"/>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Физические и юридические лица вправе оспорить решение о внесении изменений в настоящие Правила в судебном порядке.</w:t>
      </w:r>
    </w:p>
    <w:p w:rsidR="007D3361" w:rsidRPr="009F4403" w:rsidRDefault="007D3361" w:rsidP="003242DA">
      <w:pPr>
        <w:widowControl w:val="0"/>
        <w:numPr>
          <w:ilvl w:val="0"/>
          <w:numId w:val="88"/>
        </w:numPr>
        <w:tabs>
          <w:tab w:val="left" w:pos="1134"/>
        </w:tabs>
        <w:suppressAutoHyphens/>
        <w:overflowPunct w:val="0"/>
        <w:autoSpaceDE w:val="0"/>
        <w:ind w:left="0" w:firstLine="709"/>
        <w:jc w:val="both"/>
        <w:rPr>
          <w:rFonts w:eastAsia="Calibri"/>
          <w:strike/>
          <w:color w:val="000000"/>
          <w:highlight w:val="yellow"/>
          <w:lang w:eastAsia="en-US"/>
        </w:rPr>
      </w:pPr>
      <w:r w:rsidRPr="009F4403">
        <w:rPr>
          <w:rFonts w:eastAsia="Calibri"/>
          <w:strike/>
          <w:color w:val="000000"/>
          <w:highlight w:val="yellow"/>
          <w:lang w:eastAsia="en-US"/>
        </w:rPr>
        <w:t>Органы государственной власти Российской Федерации, органы государственной власти Краснодарского края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Краснодарского края, утвержденным до внесения изменений в настоящие Правила.</w:t>
      </w:r>
    </w:p>
    <w:p w:rsidR="007D3361" w:rsidRPr="003242DA" w:rsidRDefault="007D3361" w:rsidP="003242DA">
      <w:pPr>
        <w:widowControl w:val="0"/>
        <w:ind w:firstLine="709"/>
        <w:contextualSpacing/>
        <w:jc w:val="both"/>
        <w:rPr>
          <w:rFonts w:eastAsia="Calibri"/>
          <w:b/>
          <w:color w:val="000000"/>
          <w:lang w:eastAsia="en-US"/>
        </w:rPr>
      </w:pPr>
    </w:p>
    <w:p w:rsidR="009F4403" w:rsidRDefault="009F4403" w:rsidP="003242DA">
      <w:pPr>
        <w:pStyle w:val="10"/>
        <w:spacing w:before="0" w:after="0"/>
        <w:rPr>
          <w:color w:val="FFFFFF"/>
          <w:szCs w:val="24"/>
          <w:shd w:val="clear" w:color="auto" w:fill="0C0C0C"/>
        </w:rPr>
        <w:sectPr w:rsidR="009F4403" w:rsidSect="00046186">
          <w:pgSz w:w="11906" w:h="16838" w:code="9"/>
          <w:pgMar w:top="720" w:right="424" w:bottom="567" w:left="1843" w:header="567" w:footer="378" w:gutter="0"/>
          <w:cols w:space="708"/>
          <w:titlePg/>
          <w:docGrid w:linePitch="360"/>
        </w:sectPr>
      </w:pPr>
      <w:bookmarkStart w:id="124" w:name="_Toc531245414"/>
    </w:p>
    <w:p w:rsidR="007D3361" w:rsidRPr="003242DA" w:rsidRDefault="007D3361" w:rsidP="003242DA">
      <w:pPr>
        <w:pStyle w:val="10"/>
        <w:spacing w:before="0" w:after="0"/>
        <w:rPr>
          <w:color w:val="FFFFFF"/>
          <w:szCs w:val="24"/>
          <w:shd w:val="clear" w:color="auto" w:fill="0C0C0C"/>
        </w:rPr>
      </w:pPr>
      <w:bookmarkStart w:id="125" w:name="_Toc65176263"/>
      <w:r w:rsidRPr="003242DA">
        <w:rPr>
          <w:color w:val="FFFFFF"/>
          <w:szCs w:val="24"/>
          <w:shd w:val="clear" w:color="auto" w:fill="0C0C0C"/>
        </w:rPr>
        <w:lastRenderedPageBreak/>
        <w:t>Г</w:t>
      </w:r>
      <w:r w:rsidR="00A972AB" w:rsidRPr="003242DA">
        <w:rPr>
          <w:color w:val="FFFFFF"/>
          <w:szCs w:val="24"/>
          <w:shd w:val="clear" w:color="auto" w:fill="0C0C0C"/>
        </w:rPr>
        <w:t>лава</w:t>
      </w:r>
      <w:r w:rsidRPr="003242DA">
        <w:rPr>
          <w:color w:val="FFFFFF"/>
          <w:szCs w:val="24"/>
          <w:shd w:val="clear" w:color="auto" w:fill="0C0C0C"/>
        </w:rPr>
        <w:t xml:space="preserve"> 9. Регулирование иных вопросов землепользования и застройки</w:t>
      </w:r>
      <w:bookmarkEnd w:id="124"/>
      <w:bookmarkEnd w:id="125"/>
    </w:p>
    <w:p w:rsidR="007D3361" w:rsidRPr="003242DA" w:rsidRDefault="007D3361" w:rsidP="003242DA">
      <w:pPr>
        <w:widowControl w:val="0"/>
        <w:ind w:firstLine="709"/>
        <w:contextualSpacing/>
        <w:jc w:val="both"/>
        <w:rPr>
          <w:rFonts w:eastAsia="Calibri"/>
          <w:b/>
          <w:color w:val="000000"/>
          <w:lang w:eastAsia="en-US"/>
        </w:rPr>
      </w:pPr>
    </w:p>
    <w:p w:rsidR="007D3361" w:rsidRPr="003242DA" w:rsidRDefault="007D3361" w:rsidP="003242DA">
      <w:pPr>
        <w:pStyle w:val="20"/>
        <w:shd w:val="clear" w:color="auto" w:fill="606060"/>
        <w:spacing w:before="0" w:after="0"/>
        <w:rPr>
          <w:color w:val="FFFFFF"/>
          <w:szCs w:val="24"/>
        </w:rPr>
      </w:pPr>
      <w:bookmarkStart w:id="126" w:name="_Toc531245415"/>
      <w:bookmarkStart w:id="127" w:name="_Toc65176264"/>
      <w:r w:rsidRPr="003242DA">
        <w:rPr>
          <w:color w:val="FFFFFF"/>
          <w:szCs w:val="24"/>
        </w:rPr>
        <w:t>Статья 35. Выдача разрешений на строительство</w:t>
      </w:r>
      <w:bookmarkEnd w:id="126"/>
      <w:bookmarkEnd w:id="127"/>
    </w:p>
    <w:p w:rsidR="007D3361" w:rsidRPr="003242DA" w:rsidRDefault="007D3361" w:rsidP="003242DA">
      <w:pPr>
        <w:widowControl w:val="0"/>
        <w:ind w:firstLine="709"/>
        <w:contextualSpacing/>
        <w:jc w:val="both"/>
        <w:rPr>
          <w:rFonts w:eastAsia="Calibri"/>
          <w:b/>
          <w:color w:val="000000"/>
          <w:lang w:eastAsia="en-US"/>
        </w:rPr>
      </w:pPr>
    </w:p>
    <w:p w:rsidR="007D3361" w:rsidRPr="009F4403" w:rsidRDefault="00CF2083" w:rsidP="003242DA">
      <w:pPr>
        <w:widowControl w:val="0"/>
        <w:numPr>
          <w:ilvl w:val="0"/>
          <w:numId w:val="92"/>
        </w:numPr>
        <w:tabs>
          <w:tab w:val="left" w:pos="993"/>
        </w:tabs>
        <w:suppressAutoHyphens/>
        <w:overflowPunct w:val="0"/>
        <w:autoSpaceDE w:val="0"/>
        <w:ind w:left="0" w:firstLine="709"/>
        <w:contextualSpacing/>
        <w:jc w:val="both"/>
        <w:rPr>
          <w:rFonts w:eastAsia="Calibri"/>
          <w:color w:val="FF0000"/>
          <w:lang w:eastAsia="en-US"/>
        </w:rPr>
      </w:pPr>
      <w:hyperlink r:id="rId154" w:anchor="dst100015" w:history="1">
        <w:proofErr w:type="gramStart"/>
        <w:r w:rsidR="009F4403" w:rsidRPr="009F4403">
          <w:rPr>
            <w:rStyle w:val="aff7"/>
            <w:color w:val="FF0000"/>
            <w:u w:val="none"/>
            <w:shd w:val="clear" w:color="auto" w:fill="FFFFFF"/>
          </w:rPr>
          <w:t>Разрешение</w:t>
        </w:r>
      </w:hyperlink>
      <w:r w:rsidR="009F4403" w:rsidRPr="009F4403">
        <w:rPr>
          <w:color w:val="FF0000"/>
          <w:shd w:val="clear" w:color="auto" w:fill="FFFFFF"/>
        </w:rPr>
        <w:t>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r:id="rId155" w:anchor="dst1592" w:history="1">
        <w:r w:rsidR="009F4403" w:rsidRPr="009F4403">
          <w:rPr>
            <w:rStyle w:val="aff7"/>
            <w:color w:val="FF0000"/>
            <w:u w:val="none"/>
            <w:shd w:val="clear" w:color="auto" w:fill="FFFFFF"/>
          </w:rPr>
          <w:t>частью 1.1</w:t>
        </w:r>
      </w:hyperlink>
      <w:r w:rsidR="009F4403" w:rsidRPr="009F4403">
        <w:rPr>
          <w:color w:val="FF0000"/>
          <w:shd w:val="clear" w:color="auto" w:fill="FFFFFF"/>
        </w:rPr>
        <w:t>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w:t>
      </w:r>
      <w:proofErr w:type="gramEnd"/>
      <w:r w:rsidR="009F4403" w:rsidRPr="009F4403">
        <w:rPr>
          <w:color w:val="FF0000"/>
          <w:shd w:val="clear" w:color="auto" w:fill="FFFFFF"/>
        </w:rPr>
        <w:t xml:space="preserve"> (</w:t>
      </w:r>
      <w:proofErr w:type="gramStart"/>
      <w:r w:rsidR="009F4403" w:rsidRPr="009F4403">
        <w:rPr>
          <w:color w:val="FF0000"/>
          <w:shd w:val="clear" w:color="auto" w:fill="FFFFFF"/>
        </w:rPr>
        <w:t>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w:t>
      </w:r>
      <w:hyperlink r:id="rId156" w:anchor="dst100014" w:history="1">
        <w:r w:rsidR="009F4403" w:rsidRPr="009F4403">
          <w:rPr>
            <w:rStyle w:val="aff7"/>
            <w:color w:val="FF0000"/>
            <w:u w:val="none"/>
            <w:shd w:val="clear" w:color="auto" w:fill="FFFFFF"/>
          </w:rPr>
          <w:t>случаев</w:t>
        </w:r>
      </w:hyperlink>
      <w:r w:rsidR="009F4403" w:rsidRPr="009F4403">
        <w:rPr>
          <w:color w:val="FF0000"/>
          <w:shd w:val="clear" w:color="auto" w:fill="FFFFFF"/>
        </w:rPr>
        <w:t>,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w:t>
      </w:r>
      <w:proofErr w:type="gramEnd"/>
      <w:r w:rsidR="009F4403" w:rsidRPr="009F4403">
        <w:rPr>
          <w:color w:val="FF0000"/>
          <w:shd w:val="clear" w:color="auto" w:fill="FFFFFF"/>
        </w:rPr>
        <w:t xml:space="preserve">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настоящим Кодексом</w:t>
      </w:r>
      <w:r w:rsidR="007D3361" w:rsidRPr="009F4403">
        <w:rPr>
          <w:rFonts w:eastAsia="Calibri"/>
          <w:color w:val="FF0000"/>
          <w:lang w:eastAsia="en-US"/>
        </w:rPr>
        <w:t>.</w:t>
      </w:r>
    </w:p>
    <w:p w:rsidR="007D3361" w:rsidRPr="003242DA" w:rsidRDefault="007D3361" w:rsidP="003242DA">
      <w:pPr>
        <w:widowControl w:val="0"/>
        <w:numPr>
          <w:ilvl w:val="1"/>
          <w:numId w:val="93"/>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 случае</w:t>
      </w:r>
      <w:proofErr w:type="gramStart"/>
      <w:r w:rsidRPr="003242DA">
        <w:rPr>
          <w:rFonts w:eastAsia="Calibri"/>
          <w:color w:val="000000"/>
          <w:lang w:eastAsia="en-US"/>
        </w:rPr>
        <w:t>,</w:t>
      </w:r>
      <w:proofErr w:type="gramEnd"/>
      <w:r w:rsidRPr="003242DA">
        <w:rPr>
          <w:rFonts w:eastAsia="Calibri"/>
          <w:color w:val="000000"/>
          <w:lang w:eastAsia="en-US"/>
        </w:rPr>
        <w:t xml:space="preserve">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rsidR="007D3361" w:rsidRPr="003242DA" w:rsidRDefault="007D3361" w:rsidP="003242DA">
      <w:pPr>
        <w:widowControl w:val="0"/>
        <w:numPr>
          <w:ilvl w:val="0"/>
          <w:numId w:val="9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7D3361" w:rsidRPr="009F4403" w:rsidRDefault="007D3361" w:rsidP="003242DA">
      <w:pPr>
        <w:widowControl w:val="0"/>
        <w:numPr>
          <w:ilvl w:val="0"/>
          <w:numId w:val="92"/>
        </w:numPr>
        <w:tabs>
          <w:tab w:val="left" w:pos="993"/>
        </w:tabs>
        <w:suppressAutoHyphens/>
        <w:overflowPunct w:val="0"/>
        <w:autoSpaceDE w:val="0"/>
        <w:ind w:left="0" w:firstLine="709"/>
        <w:contextualSpacing/>
        <w:jc w:val="both"/>
        <w:rPr>
          <w:rFonts w:eastAsia="Calibri"/>
          <w:color w:val="00B050"/>
          <w:lang w:eastAsia="en-US"/>
        </w:rPr>
      </w:pPr>
      <w:proofErr w:type="gramStart"/>
      <w:r w:rsidRPr="003242DA">
        <w:rPr>
          <w:rFonts w:eastAsia="Calibri"/>
          <w:color w:val="000000"/>
          <w:lang w:eastAsia="en-US"/>
        </w:rPr>
        <w:t>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w:t>
      </w:r>
      <w:r w:rsidR="009F4403">
        <w:rPr>
          <w:rFonts w:eastAsia="Calibri"/>
          <w:color w:val="000000"/>
          <w:lang w:eastAsia="en-US"/>
        </w:rPr>
        <w:t xml:space="preserve">деральными законами случаях, </w:t>
      </w:r>
      <w:r w:rsidR="009F4403" w:rsidRPr="009F4403">
        <w:rPr>
          <w:color w:val="00B050"/>
          <w:shd w:val="clear" w:color="auto" w:fill="FFFFFF"/>
        </w:rPr>
        <w:t>а также в случае несоответствия проектной</w:t>
      </w:r>
      <w:proofErr w:type="gramEnd"/>
      <w:r w:rsidR="009F4403" w:rsidRPr="009F4403">
        <w:rPr>
          <w:color w:val="00B050"/>
          <w:shd w:val="clear" w:color="auto" w:fill="FFFFFF"/>
        </w:rPr>
        <w:t xml:space="preserve"> документации объектов капитального строительства ограничениям использования объектов недвижимости, установленным на </w:t>
      </w:r>
      <w:proofErr w:type="spellStart"/>
      <w:r w:rsidR="009F4403" w:rsidRPr="009F4403">
        <w:rPr>
          <w:color w:val="00B050"/>
          <w:shd w:val="clear" w:color="auto" w:fill="FFFFFF"/>
        </w:rPr>
        <w:t>приаэродромной</w:t>
      </w:r>
      <w:proofErr w:type="spellEnd"/>
      <w:r w:rsidR="009F4403" w:rsidRPr="009F4403">
        <w:rPr>
          <w:color w:val="00B050"/>
          <w:shd w:val="clear" w:color="auto" w:fill="FFFFFF"/>
        </w:rPr>
        <w:t xml:space="preserve"> территории.</w:t>
      </w:r>
    </w:p>
    <w:p w:rsidR="007D3361" w:rsidRPr="003242DA" w:rsidRDefault="007D3361" w:rsidP="003242DA">
      <w:pPr>
        <w:widowControl w:val="0"/>
        <w:numPr>
          <w:ilvl w:val="1"/>
          <w:numId w:val="94"/>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 случае</w:t>
      </w:r>
      <w:proofErr w:type="gramStart"/>
      <w:r w:rsidRPr="003242DA">
        <w:rPr>
          <w:rFonts w:eastAsia="Calibri"/>
          <w:color w:val="000000"/>
          <w:lang w:eastAsia="en-US"/>
        </w:rPr>
        <w:t>,</w:t>
      </w:r>
      <w:proofErr w:type="gramEnd"/>
      <w:r w:rsidRPr="003242DA">
        <w:rPr>
          <w:rFonts w:eastAsia="Calibri"/>
          <w:color w:val="000000"/>
          <w:lang w:eastAsia="en-US"/>
        </w:rPr>
        <w:t xml:space="preserve">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7D3361" w:rsidRPr="003242DA" w:rsidRDefault="007D3361" w:rsidP="003242DA">
      <w:pPr>
        <w:widowControl w:val="0"/>
        <w:numPr>
          <w:ilvl w:val="0"/>
          <w:numId w:val="9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Разрешение на строительство выдается администрацией муниципального образования Темрюкский район, за исключением случаев, предусмотренных частями 5 - 6 настоящей статьи и другими федеральными законами.</w:t>
      </w:r>
    </w:p>
    <w:p w:rsidR="007D3361" w:rsidRPr="003242DA" w:rsidRDefault="007D3361" w:rsidP="003242DA">
      <w:pPr>
        <w:widowControl w:val="0"/>
        <w:numPr>
          <w:ilvl w:val="0"/>
          <w:numId w:val="9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Разрешение на строительство выдается в случае осуществления строительства, реконструкции:</w:t>
      </w:r>
    </w:p>
    <w:p w:rsidR="007D3361" w:rsidRPr="003242DA" w:rsidRDefault="007D3361" w:rsidP="003242DA">
      <w:pPr>
        <w:widowControl w:val="0"/>
        <w:numPr>
          <w:ilvl w:val="0"/>
          <w:numId w:val="95"/>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объекта капитального строительства на земельном участке, предоставленном </w:t>
      </w:r>
      <w:r w:rsidRPr="003242DA">
        <w:rPr>
          <w:rFonts w:eastAsia="Calibri"/>
          <w:color w:val="000000"/>
          <w:lang w:eastAsia="en-US"/>
        </w:rPr>
        <w:lastRenderedPageBreak/>
        <w:t>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9F4403" w:rsidRPr="009F4403" w:rsidRDefault="007D3361" w:rsidP="003242DA">
      <w:pPr>
        <w:widowControl w:val="0"/>
        <w:numPr>
          <w:ilvl w:val="0"/>
          <w:numId w:val="95"/>
        </w:numPr>
        <w:tabs>
          <w:tab w:val="left" w:pos="993"/>
        </w:tabs>
        <w:suppressAutoHyphens/>
        <w:overflowPunct w:val="0"/>
        <w:autoSpaceDE w:val="0"/>
        <w:ind w:left="0" w:firstLine="709"/>
        <w:contextualSpacing/>
        <w:jc w:val="both"/>
        <w:rPr>
          <w:rFonts w:eastAsia="Calibri"/>
          <w:color w:val="FF0000"/>
          <w:lang w:eastAsia="en-US"/>
        </w:rPr>
      </w:pPr>
      <w:r w:rsidRPr="009F4403">
        <w:rPr>
          <w:rFonts w:eastAsia="Calibri"/>
          <w:color w:val="000000"/>
          <w:lang w:eastAsia="en-US"/>
        </w:rPr>
        <w:t xml:space="preserve">объекта использования атомной энергии - </w:t>
      </w:r>
      <w:r w:rsidR="009F4403" w:rsidRPr="009F4403">
        <w:rPr>
          <w:rFonts w:eastAsia="Calibri"/>
          <w:color w:val="FF0000"/>
          <w:lang w:eastAsia="en-US"/>
        </w:rPr>
        <w:t>Государственной корпорацией по атомной энергии "</w:t>
      </w:r>
      <w:proofErr w:type="spellStart"/>
      <w:r w:rsidR="009F4403" w:rsidRPr="009F4403">
        <w:rPr>
          <w:rFonts w:eastAsia="Calibri"/>
          <w:color w:val="FF0000"/>
          <w:lang w:eastAsia="en-US"/>
        </w:rPr>
        <w:t>Росатом</w:t>
      </w:r>
      <w:proofErr w:type="spellEnd"/>
      <w:r w:rsidR="009F4403" w:rsidRPr="009F4403">
        <w:rPr>
          <w:rFonts w:eastAsia="Calibri"/>
          <w:color w:val="FF0000"/>
          <w:lang w:eastAsia="en-US"/>
        </w:rPr>
        <w:t>";</w:t>
      </w:r>
    </w:p>
    <w:p w:rsidR="007D3361" w:rsidRPr="009F4403" w:rsidRDefault="007D3361" w:rsidP="003242DA">
      <w:pPr>
        <w:widowControl w:val="0"/>
        <w:numPr>
          <w:ilvl w:val="0"/>
          <w:numId w:val="95"/>
        </w:numPr>
        <w:tabs>
          <w:tab w:val="left" w:pos="993"/>
        </w:tabs>
        <w:suppressAutoHyphens/>
        <w:overflowPunct w:val="0"/>
        <w:autoSpaceDE w:val="0"/>
        <w:ind w:left="0" w:firstLine="709"/>
        <w:contextualSpacing/>
        <w:jc w:val="both"/>
        <w:rPr>
          <w:rFonts w:eastAsia="Calibri"/>
          <w:color w:val="000000"/>
          <w:lang w:eastAsia="en-US"/>
        </w:rPr>
      </w:pPr>
      <w:r w:rsidRPr="009F4403">
        <w:rPr>
          <w:rFonts w:eastAsia="Calibri"/>
          <w:color w:val="000000"/>
          <w:lang w:eastAsia="en-US"/>
        </w:rPr>
        <w:t>объекта космической инфраструктуры - Государственной корпорацией по космической деятельности "</w:t>
      </w:r>
      <w:proofErr w:type="spellStart"/>
      <w:r w:rsidRPr="009F4403">
        <w:rPr>
          <w:rFonts w:eastAsia="Calibri"/>
          <w:color w:val="000000"/>
          <w:lang w:eastAsia="en-US"/>
        </w:rPr>
        <w:t>Роскосмос</w:t>
      </w:r>
      <w:proofErr w:type="spellEnd"/>
      <w:r w:rsidRPr="009F4403">
        <w:rPr>
          <w:rFonts w:eastAsia="Calibri"/>
          <w:color w:val="000000"/>
          <w:lang w:eastAsia="en-US"/>
        </w:rPr>
        <w:t>";</w:t>
      </w:r>
    </w:p>
    <w:p w:rsidR="009F4403" w:rsidRPr="009F4403" w:rsidRDefault="007D3361" w:rsidP="003242DA">
      <w:pPr>
        <w:widowControl w:val="0"/>
        <w:numPr>
          <w:ilvl w:val="0"/>
          <w:numId w:val="95"/>
        </w:numPr>
        <w:tabs>
          <w:tab w:val="left" w:pos="993"/>
        </w:tabs>
        <w:suppressAutoHyphens/>
        <w:overflowPunct w:val="0"/>
        <w:autoSpaceDE w:val="0"/>
        <w:ind w:left="0" w:firstLine="709"/>
        <w:contextualSpacing/>
        <w:jc w:val="both"/>
        <w:rPr>
          <w:rFonts w:eastAsia="Calibri"/>
          <w:color w:val="FF0000"/>
          <w:lang w:eastAsia="en-US"/>
        </w:rPr>
      </w:pPr>
      <w:proofErr w:type="gramStart"/>
      <w:r w:rsidRPr="009F4403">
        <w:rPr>
          <w:rFonts w:eastAsia="Calibri"/>
          <w:color w:val="000000"/>
          <w:lang w:eastAsia="en-US"/>
        </w:rPr>
        <w:t xml:space="preserve">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w:t>
      </w:r>
      <w:r w:rsidR="009F4403" w:rsidRPr="009F4403">
        <w:rPr>
          <w:rFonts w:eastAsia="Calibri"/>
          <w:color w:val="FF0000"/>
          <w:lang w:eastAsia="en-US"/>
        </w:rPr>
        <w:t>инфраструктуры воздушного транспорта, </w:t>
      </w:r>
      <w:hyperlink r:id="rId157" w:anchor="dst64" w:history="1">
        <w:r w:rsidR="009F4403" w:rsidRPr="009F4403">
          <w:rPr>
            <w:rFonts w:eastAsia="Calibri"/>
            <w:color w:val="FF0000"/>
            <w:lang w:eastAsia="en-US"/>
          </w:rPr>
          <w:t>объектов</w:t>
        </w:r>
      </w:hyperlink>
      <w:r w:rsidR="009F4403" w:rsidRPr="009F4403">
        <w:rPr>
          <w:rFonts w:eastAsia="Calibri"/>
          <w:color w:val="FF0000"/>
          <w:lang w:eastAsia="en-US"/>
        </w:rPr>
        <w:t>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w:t>
      </w:r>
      <w:hyperlink r:id="rId158" w:anchor="dst100003" w:history="1">
        <w:r w:rsidR="009F4403" w:rsidRPr="009F4403">
          <w:rPr>
            <w:rFonts w:eastAsia="Calibri"/>
            <w:color w:val="FF0000"/>
            <w:lang w:eastAsia="en-US"/>
          </w:rPr>
          <w:t>тайну</w:t>
        </w:r>
      </w:hyperlink>
      <w:r w:rsidR="009F4403" w:rsidRPr="009F4403">
        <w:rPr>
          <w:rFonts w:eastAsia="Calibri"/>
          <w:color w:val="FF0000"/>
          <w:lang w:eastAsia="en-US"/>
        </w:rPr>
        <w:t>, линий связи при пересечении Государственной границы Российской Федерации, на приграничной территории Российской</w:t>
      </w:r>
      <w:proofErr w:type="gramEnd"/>
      <w:r w:rsidR="009F4403" w:rsidRPr="009F4403">
        <w:rPr>
          <w:rFonts w:eastAsia="Calibri"/>
          <w:color w:val="FF0000"/>
          <w:lang w:eastAsia="en-US"/>
        </w:rPr>
        <w:t xml:space="preserve">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 - уполномоченными федеральными органами исполнительной власти; </w:t>
      </w:r>
    </w:p>
    <w:p w:rsidR="007D3361" w:rsidRPr="009F4403" w:rsidRDefault="007D3361" w:rsidP="003242DA">
      <w:pPr>
        <w:widowControl w:val="0"/>
        <w:numPr>
          <w:ilvl w:val="0"/>
          <w:numId w:val="95"/>
        </w:numPr>
        <w:tabs>
          <w:tab w:val="left" w:pos="993"/>
        </w:tabs>
        <w:suppressAutoHyphens/>
        <w:overflowPunct w:val="0"/>
        <w:autoSpaceDE w:val="0"/>
        <w:ind w:left="0" w:firstLine="709"/>
        <w:contextualSpacing/>
        <w:jc w:val="both"/>
        <w:rPr>
          <w:rFonts w:eastAsia="Calibri"/>
          <w:color w:val="000000"/>
          <w:lang w:eastAsia="en-US"/>
        </w:rPr>
      </w:pPr>
      <w:proofErr w:type="gramStart"/>
      <w:r w:rsidRPr="009F4403">
        <w:rPr>
          <w:rFonts w:eastAsia="Calibri"/>
          <w:color w:val="000000"/>
          <w:lang w:eastAsia="en-US"/>
        </w:rPr>
        <w:t>объекта капитального строительства, строительство, реконструкцию которого планируется осуществлять в границах особо охраняемой природной территории (</w:t>
      </w:r>
      <w:r w:rsidR="009F4403" w:rsidRPr="009F4403">
        <w:rPr>
          <w:rFonts w:eastAsia="Calibri"/>
          <w:color w:val="FF0000"/>
          <w:lang w:eastAsia="en-US"/>
        </w:rPr>
        <w:t>за исключением населенных пунктов, указанных в </w:t>
      </w:r>
      <w:hyperlink r:id="rId159" w:anchor="dst117" w:history="1">
        <w:r w:rsidR="009F4403" w:rsidRPr="009F4403">
          <w:rPr>
            <w:rFonts w:eastAsia="Calibri"/>
            <w:color w:val="FF0000"/>
            <w:lang w:eastAsia="en-US"/>
          </w:rPr>
          <w:t>статье 3.1</w:t>
        </w:r>
      </w:hyperlink>
      <w:r w:rsidR="009F4403" w:rsidRPr="009F4403">
        <w:rPr>
          <w:rFonts w:eastAsia="Calibri"/>
          <w:color w:val="FF0000"/>
          <w:lang w:eastAsia="en-US"/>
        </w:rPr>
        <w:t> Федерального закона от 14 марта 1995 года N 33-ФЗ "Об особо охраняемых природных территориях"</w:t>
      </w:r>
      <w:r w:rsidRPr="009F4403">
        <w:rPr>
          <w:rFonts w:eastAsia="Calibri"/>
          <w:color w:val="000000"/>
          <w:lang w:eastAsia="en-US"/>
        </w:rPr>
        <w:t xml:space="preserve">),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 </w:t>
      </w:r>
      <w:proofErr w:type="gramEnd"/>
    </w:p>
    <w:p w:rsidR="007D3361" w:rsidRPr="003242DA" w:rsidRDefault="007D3361" w:rsidP="003242DA">
      <w:pPr>
        <w:widowControl w:val="0"/>
        <w:numPr>
          <w:ilvl w:val="1"/>
          <w:numId w:val="96"/>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 случае</w:t>
      </w:r>
      <w:proofErr w:type="gramStart"/>
      <w:r w:rsidRPr="003242DA">
        <w:rPr>
          <w:rFonts w:eastAsia="Calibri"/>
          <w:color w:val="000000"/>
          <w:lang w:eastAsia="en-US"/>
        </w:rPr>
        <w:t>,</w:t>
      </w:r>
      <w:proofErr w:type="gramEnd"/>
      <w:r w:rsidRPr="003242DA">
        <w:rPr>
          <w:rFonts w:eastAsia="Calibri"/>
          <w:color w:val="000000"/>
          <w:lang w:eastAsia="en-US"/>
        </w:rPr>
        <w:t xml:space="preserve">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rsidR="007D3361" w:rsidRPr="003242DA" w:rsidRDefault="007D3361" w:rsidP="003242DA">
      <w:pPr>
        <w:widowControl w:val="0"/>
        <w:numPr>
          <w:ilvl w:val="0"/>
          <w:numId w:val="9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Разрешение на строительство, за исключением случаев, установленных частями 5 и 5.1 настоящей статьи и другими федеральными законами, выдается:</w:t>
      </w:r>
    </w:p>
    <w:p w:rsidR="007D3361" w:rsidRPr="009331A9" w:rsidRDefault="009331A9" w:rsidP="003242DA">
      <w:pPr>
        <w:widowControl w:val="0"/>
        <w:numPr>
          <w:ilvl w:val="0"/>
          <w:numId w:val="97"/>
        </w:numPr>
        <w:tabs>
          <w:tab w:val="left" w:pos="993"/>
        </w:tabs>
        <w:suppressAutoHyphens/>
        <w:overflowPunct w:val="0"/>
        <w:autoSpaceDE w:val="0"/>
        <w:ind w:left="0" w:firstLine="709"/>
        <w:contextualSpacing/>
        <w:jc w:val="both"/>
        <w:rPr>
          <w:rFonts w:eastAsia="Calibri"/>
          <w:color w:val="FF0000"/>
          <w:lang w:eastAsia="en-US"/>
        </w:rPr>
      </w:pPr>
      <w:proofErr w:type="gramStart"/>
      <w:r w:rsidRPr="009331A9">
        <w:rPr>
          <w:rFonts w:eastAsia="Calibri"/>
          <w:color w:val="FF0000"/>
          <w:lang w:eastAsia="en-US"/>
        </w:rPr>
        <w:t>уполномоченным федеральным </w:t>
      </w:r>
      <w:hyperlink r:id="rId160" w:anchor="dst100013" w:history="1">
        <w:r w:rsidRPr="009331A9">
          <w:rPr>
            <w:rFonts w:eastAsia="Calibri"/>
            <w:color w:val="FF0000"/>
            <w:lang w:eastAsia="en-US"/>
          </w:rPr>
          <w:t>органом</w:t>
        </w:r>
      </w:hyperlink>
      <w:r w:rsidRPr="009331A9">
        <w:rPr>
          <w:rFonts w:eastAsia="Calibri"/>
          <w:color w:val="FF0000"/>
          <w:lang w:eastAsia="en-US"/>
        </w:rPr>
        <w:t> исполнительной власти в случае, если строительство объекта капитального строительства планируется осуществлять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 на территории закрытого административно-территориального образования, границы которого не совпадают с границами субъектов Российской Федерации</w:t>
      </w:r>
      <w:proofErr w:type="gramEnd"/>
      <w:r w:rsidRPr="009331A9">
        <w:rPr>
          <w:rFonts w:eastAsia="Calibri"/>
          <w:color w:val="FF0000"/>
          <w:lang w:eastAsia="en-US"/>
        </w:rPr>
        <w:t xml:space="preserve">, </w:t>
      </w:r>
      <w:proofErr w:type="gramStart"/>
      <w:r w:rsidRPr="009331A9">
        <w:rPr>
          <w:rFonts w:eastAsia="Calibri"/>
          <w:color w:val="FF0000"/>
          <w:lang w:eastAsia="en-US"/>
        </w:rPr>
        <w:t>и в случае реконструкции объекта капитального строительства, расположенного на территориях двух и более субъектов Российской Федерации (включая осуществляемую на территории одного субъекта Российской Федерации реконструкцию объектов, расположенных на территориях двух и более субъектов Российской Федерации), в том числе линейного объекта, расположенного на территории закрытого административно-территориального образования, границы которого не совпадают с границами субъектов Российской Федерации</w:t>
      </w:r>
      <w:r w:rsidR="007D3361" w:rsidRPr="009331A9">
        <w:rPr>
          <w:rFonts w:eastAsia="Calibri"/>
          <w:color w:val="FF0000"/>
          <w:lang w:eastAsia="en-US"/>
        </w:rPr>
        <w:t>;</w:t>
      </w:r>
      <w:proofErr w:type="gramEnd"/>
    </w:p>
    <w:p w:rsidR="007D3361" w:rsidRDefault="007D3361" w:rsidP="003242DA">
      <w:pPr>
        <w:widowControl w:val="0"/>
        <w:numPr>
          <w:ilvl w:val="0"/>
          <w:numId w:val="97"/>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в границах муниципального района, и в случае реконструкции объекта капитального строительства, расположенного на территориях двух и более поселений в</w:t>
      </w:r>
      <w:r w:rsidR="009331A9">
        <w:rPr>
          <w:rFonts w:eastAsia="Calibri"/>
          <w:color w:val="000000"/>
          <w:lang w:eastAsia="en-US"/>
        </w:rPr>
        <w:t xml:space="preserve"> границах муниципального района;</w:t>
      </w:r>
    </w:p>
    <w:p w:rsidR="009331A9" w:rsidRPr="009331A9" w:rsidRDefault="009331A9" w:rsidP="003242DA">
      <w:pPr>
        <w:widowControl w:val="0"/>
        <w:numPr>
          <w:ilvl w:val="0"/>
          <w:numId w:val="97"/>
        </w:numPr>
        <w:tabs>
          <w:tab w:val="left" w:pos="993"/>
        </w:tabs>
        <w:suppressAutoHyphens/>
        <w:overflowPunct w:val="0"/>
        <w:autoSpaceDE w:val="0"/>
        <w:ind w:left="0" w:firstLine="709"/>
        <w:contextualSpacing/>
        <w:jc w:val="both"/>
        <w:rPr>
          <w:rFonts w:eastAsia="Calibri"/>
          <w:color w:val="00B050"/>
          <w:lang w:eastAsia="en-US"/>
        </w:rPr>
      </w:pPr>
      <w:r w:rsidRPr="009331A9">
        <w:rPr>
          <w:rFonts w:eastAsia="Calibri"/>
          <w:color w:val="00B050"/>
          <w:lang w:eastAsia="en-US"/>
        </w:rPr>
        <w:lastRenderedPageBreak/>
        <w:t>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в границах муниципального района, и в случае реконструкции объекта капитального строительства, расположенного на территориях двух и более поселений в границах муниципального района.</w:t>
      </w:r>
    </w:p>
    <w:p w:rsidR="007D3361" w:rsidRPr="009331A9" w:rsidRDefault="009331A9" w:rsidP="003242DA">
      <w:pPr>
        <w:widowControl w:val="0"/>
        <w:numPr>
          <w:ilvl w:val="1"/>
          <w:numId w:val="98"/>
        </w:numPr>
        <w:tabs>
          <w:tab w:val="left" w:pos="1134"/>
        </w:tabs>
        <w:suppressAutoHyphens/>
        <w:overflowPunct w:val="0"/>
        <w:autoSpaceDE w:val="0"/>
        <w:ind w:left="0" w:firstLine="709"/>
        <w:contextualSpacing/>
        <w:jc w:val="both"/>
        <w:rPr>
          <w:rFonts w:eastAsia="Calibri"/>
          <w:color w:val="FF0000"/>
          <w:lang w:eastAsia="en-US"/>
        </w:rPr>
      </w:pPr>
      <w:proofErr w:type="gramStart"/>
      <w:r w:rsidRPr="009331A9">
        <w:rPr>
          <w:rFonts w:eastAsia="Calibri"/>
          <w:color w:val="FF0000"/>
          <w:lang w:eastAsia="en-US"/>
        </w:rPr>
        <w:t>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 а для застройщиков, наименования которых содержат слова "специализированный застройщик", также с использованием единой информационной системы жилищного строительства, предусмотренной Федеральным</w:t>
      </w:r>
      <w:proofErr w:type="gramEnd"/>
      <w:r w:rsidRPr="009331A9">
        <w:rPr>
          <w:rFonts w:eastAsia="Calibri"/>
          <w:color w:val="FF0000"/>
          <w:lang w:eastAsia="en-US"/>
        </w:rPr>
        <w:t> </w:t>
      </w:r>
      <w:hyperlink r:id="rId161" w:anchor="dst0" w:history="1">
        <w:proofErr w:type="gramStart"/>
        <w:r w:rsidRPr="009331A9">
          <w:rPr>
            <w:rFonts w:eastAsia="Calibri"/>
            <w:color w:val="FF0000"/>
            <w:lang w:eastAsia="en-US"/>
          </w:rPr>
          <w:t>законом</w:t>
        </w:r>
      </w:hyperlink>
      <w:r w:rsidRPr="009331A9">
        <w:rPr>
          <w:rFonts w:eastAsia="Calibri"/>
          <w:color w:val="FF0000"/>
          <w:lang w:eastAsia="en-US"/>
        </w:rPr>
        <w:t>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w:t>
      </w:r>
      <w:proofErr w:type="gramEnd"/>
      <w:r w:rsidRPr="009331A9">
        <w:rPr>
          <w:rFonts w:eastAsia="Calibri"/>
          <w:color w:val="FF0000"/>
          <w:lang w:eastAsia="en-US"/>
        </w:rPr>
        <w:t xml:space="preserve"> информационной системой жилищного строительства.</w:t>
      </w:r>
    </w:p>
    <w:p w:rsidR="007D3361" w:rsidRPr="009331A9" w:rsidRDefault="009331A9" w:rsidP="003242DA">
      <w:pPr>
        <w:widowControl w:val="0"/>
        <w:numPr>
          <w:ilvl w:val="0"/>
          <w:numId w:val="92"/>
        </w:numPr>
        <w:tabs>
          <w:tab w:val="left" w:pos="993"/>
        </w:tabs>
        <w:suppressAutoHyphens/>
        <w:overflowPunct w:val="0"/>
        <w:autoSpaceDE w:val="0"/>
        <w:ind w:left="0" w:firstLine="709"/>
        <w:contextualSpacing/>
        <w:jc w:val="both"/>
        <w:rPr>
          <w:rFonts w:eastAsia="Calibri"/>
          <w:color w:val="FF0000"/>
          <w:lang w:eastAsia="en-US"/>
        </w:rPr>
      </w:pPr>
      <w:proofErr w:type="gramStart"/>
      <w:r w:rsidRPr="009331A9">
        <w:rPr>
          <w:rFonts w:eastAsia="Calibri"/>
          <w:color w:val="FF0000"/>
          <w:lang w:eastAsia="en-US"/>
        </w:rPr>
        <w:t>В целях строительства, реконструкции объекта капитального строительства застройщик направляет заявление о выдаче разрешения на строительство непосредственно в уполномоченные на выдачу разрешений на строительство в соответствии с </w:t>
      </w:r>
      <w:hyperlink r:id="rId162" w:anchor="dst1107" w:history="1">
        <w:r w:rsidRPr="009331A9">
          <w:rPr>
            <w:rFonts w:eastAsia="Calibri"/>
            <w:color w:val="FF0000"/>
            <w:lang w:eastAsia="en-US"/>
          </w:rPr>
          <w:t>частями 4</w:t>
        </w:r>
      </w:hyperlink>
      <w:r w:rsidRPr="009331A9">
        <w:rPr>
          <w:rFonts w:eastAsia="Calibri"/>
          <w:color w:val="FF0000"/>
          <w:lang w:eastAsia="en-US"/>
        </w:rPr>
        <w:t> - </w:t>
      </w:r>
      <w:hyperlink r:id="rId163" w:anchor="dst1110" w:history="1">
        <w:r w:rsidRPr="009331A9">
          <w:rPr>
            <w:rFonts w:eastAsia="Calibri"/>
            <w:color w:val="FF0000"/>
            <w:lang w:eastAsia="en-US"/>
          </w:rPr>
          <w:t>6</w:t>
        </w:r>
      </w:hyperlink>
      <w:r w:rsidRPr="009331A9">
        <w:rPr>
          <w:rFonts w:eastAsia="Calibri"/>
          <w:color w:val="FF0000"/>
          <w:lang w:eastAsia="en-US"/>
        </w:rPr>
        <w:t> настоящей статьи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9331A9">
        <w:rPr>
          <w:rFonts w:eastAsia="Calibri"/>
          <w:color w:val="FF0000"/>
          <w:lang w:eastAsia="en-US"/>
        </w:rPr>
        <w:t>Росатом</w:t>
      </w:r>
      <w:proofErr w:type="spellEnd"/>
      <w:r w:rsidRPr="009331A9">
        <w:rPr>
          <w:rFonts w:eastAsia="Calibri"/>
          <w:color w:val="FF0000"/>
          <w:lang w:eastAsia="en-US"/>
        </w:rPr>
        <w:t>", Государственную корпорацию по космической деятельности "</w:t>
      </w:r>
      <w:proofErr w:type="spellStart"/>
      <w:r w:rsidRPr="009331A9">
        <w:rPr>
          <w:rFonts w:eastAsia="Calibri"/>
          <w:color w:val="FF0000"/>
          <w:lang w:eastAsia="en-US"/>
        </w:rPr>
        <w:t>Роскосмос</w:t>
      </w:r>
      <w:proofErr w:type="spellEnd"/>
      <w:r w:rsidRPr="009331A9">
        <w:rPr>
          <w:rFonts w:eastAsia="Calibri"/>
          <w:color w:val="FF0000"/>
          <w:lang w:eastAsia="en-US"/>
        </w:rPr>
        <w:t>".</w:t>
      </w:r>
      <w:proofErr w:type="gramEnd"/>
      <w:r w:rsidRPr="009331A9">
        <w:rPr>
          <w:rFonts w:eastAsia="Calibri"/>
          <w:color w:val="FF0000"/>
          <w:lang w:eastAsia="en-US"/>
        </w:rPr>
        <w:t xml:space="preserve"> Заявление о выдаче разрешения на строительство может быть подано </w:t>
      </w:r>
      <w:proofErr w:type="gramStart"/>
      <w:r w:rsidRPr="009331A9">
        <w:rPr>
          <w:rFonts w:eastAsia="Calibri"/>
          <w:color w:val="FF0000"/>
          <w:lang w:eastAsia="en-US"/>
        </w:rPr>
        <w:t>через многофункциональный центр в соответствии с соглашением о взаимодействии между многофункциональным центром</w:t>
      </w:r>
      <w:proofErr w:type="gramEnd"/>
      <w:r w:rsidRPr="009331A9">
        <w:rPr>
          <w:rFonts w:eastAsia="Calibri"/>
          <w:color w:val="FF0000"/>
          <w:lang w:eastAsia="en-US"/>
        </w:rPr>
        <w:t xml:space="preserve"> и уполномоченным на выдачу разрешений на строительство в соответствии с </w:t>
      </w:r>
      <w:hyperlink r:id="rId164" w:anchor="dst1107" w:history="1">
        <w:r w:rsidRPr="009331A9">
          <w:rPr>
            <w:rFonts w:eastAsia="Calibri"/>
            <w:color w:val="FF0000"/>
            <w:lang w:eastAsia="en-US"/>
          </w:rPr>
          <w:t>частями 4</w:t>
        </w:r>
      </w:hyperlink>
      <w:r w:rsidRPr="009331A9">
        <w:rPr>
          <w:rFonts w:eastAsia="Calibri"/>
          <w:color w:val="FF0000"/>
          <w:lang w:eastAsia="en-US"/>
        </w:rPr>
        <w:t> - </w:t>
      </w:r>
      <w:hyperlink r:id="rId165" w:anchor="dst1110" w:history="1">
        <w:r w:rsidRPr="009331A9">
          <w:rPr>
            <w:rFonts w:eastAsia="Calibri"/>
            <w:color w:val="FF0000"/>
            <w:lang w:eastAsia="en-US"/>
          </w:rPr>
          <w:t>6</w:t>
        </w:r>
      </w:hyperlink>
      <w:r w:rsidRPr="009331A9">
        <w:rPr>
          <w:rFonts w:eastAsia="Calibri"/>
          <w:color w:val="FF0000"/>
          <w:lang w:eastAsia="en-US"/>
        </w:rPr>
        <w:t> настоящей статьи федеральным органом исполнительной власти, органом исполнительной власти субъекта Российской Федерации, органом местного самоуправления. К указанному заявлению прилагаются следующие документы:</w:t>
      </w:r>
    </w:p>
    <w:p w:rsidR="007D3361" w:rsidRPr="009331A9" w:rsidRDefault="009331A9" w:rsidP="003242DA">
      <w:pPr>
        <w:widowControl w:val="0"/>
        <w:numPr>
          <w:ilvl w:val="0"/>
          <w:numId w:val="99"/>
        </w:numPr>
        <w:tabs>
          <w:tab w:val="left" w:pos="993"/>
        </w:tabs>
        <w:suppressAutoHyphens/>
        <w:overflowPunct w:val="0"/>
        <w:autoSpaceDE w:val="0"/>
        <w:ind w:left="0" w:firstLine="709"/>
        <w:contextualSpacing/>
        <w:jc w:val="both"/>
        <w:rPr>
          <w:rFonts w:eastAsia="Calibri"/>
          <w:color w:val="FF0000"/>
          <w:lang w:eastAsia="en-US"/>
        </w:rPr>
      </w:pPr>
      <w:proofErr w:type="gramStart"/>
      <w:r w:rsidRPr="009331A9">
        <w:rPr>
          <w:rFonts w:eastAsia="Calibri"/>
          <w:color w:val="FF0000"/>
          <w:lang w:eastAsia="en-US"/>
        </w:rPr>
        <w:t>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w:t>
      </w:r>
      <w:hyperlink r:id="rId166" w:anchor="dst3192" w:history="1">
        <w:r w:rsidRPr="009331A9">
          <w:rPr>
            <w:rFonts w:eastAsia="Calibri"/>
            <w:color w:val="FF0000"/>
            <w:lang w:eastAsia="en-US"/>
          </w:rPr>
          <w:t>частью 1.1 статьи 57.3</w:t>
        </w:r>
      </w:hyperlink>
      <w:r w:rsidRPr="009331A9">
        <w:rPr>
          <w:rFonts w:eastAsia="Calibri"/>
          <w:color w:val="FF0000"/>
          <w:lang w:eastAsia="en-US"/>
        </w:rPr>
        <w:t> </w:t>
      </w:r>
      <w:r>
        <w:rPr>
          <w:rFonts w:eastAsia="Calibri"/>
          <w:color w:val="FF0000"/>
          <w:lang w:eastAsia="en-US"/>
        </w:rPr>
        <w:t>Градостроительного</w:t>
      </w:r>
      <w:r w:rsidRPr="009331A9">
        <w:rPr>
          <w:rFonts w:eastAsia="Calibri"/>
          <w:color w:val="FF0000"/>
          <w:lang w:eastAsia="en-US"/>
        </w:rPr>
        <w:t xml:space="preserve"> Кодекса, если иное не установлено </w:t>
      </w:r>
      <w:hyperlink r:id="rId167" w:anchor="dst3291" w:history="1">
        <w:r w:rsidRPr="009331A9">
          <w:rPr>
            <w:rFonts w:eastAsia="Calibri"/>
            <w:color w:val="FF0000"/>
            <w:lang w:eastAsia="en-US"/>
          </w:rPr>
          <w:t>частью 7.3</w:t>
        </w:r>
      </w:hyperlink>
      <w:r w:rsidRPr="009331A9">
        <w:rPr>
          <w:rFonts w:eastAsia="Calibri"/>
          <w:color w:val="FF0000"/>
          <w:lang w:eastAsia="en-US"/>
        </w:rPr>
        <w:t> настоящей</w:t>
      </w:r>
      <w:proofErr w:type="gramEnd"/>
      <w:r w:rsidRPr="009331A9">
        <w:rPr>
          <w:rFonts w:eastAsia="Calibri"/>
          <w:color w:val="FF0000"/>
          <w:lang w:eastAsia="en-US"/>
        </w:rPr>
        <w:t xml:space="preserve"> статьи;</w:t>
      </w:r>
    </w:p>
    <w:p w:rsidR="007D3361" w:rsidRPr="003242DA" w:rsidRDefault="009331A9" w:rsidP="003242DA">
      <w:pPr>
        <w:widowControl w:val="0"/>
        <w:numPr>
          <w:ilvl w:val="1"/>
          <w:numId w:val="100"/>
        </w:numPr>
        <w:tabs>
          <w:tab w:val="left" w:pos="1276"/>
        </w:tabs>
        <w:suppressAutoHyphens/>
        <w:overflowPunct w:val="0"/>
        <w:autoSpaceDE w:val="0"/>
        <w:ind w:left="0" w:firstLine="709"/>
        <w:contextualSpacing/>
        <w:jc w:val="both"/>
        <w:rPr>
          <w:rFonts w:eastAsia="Calibri"/>
          <w:color w:val="000000"/>
          <w:lang w:eastAsia="en-US"/>
        </w:rPr>
      </w:pPr>
      <w:proofErr w:type="gramStart"/>
      <w:r>
        <w:rPr>
          <w:rFonts w:eastAsia="Calibri"/>
          <w:color w:val="FF0000"/>
          <w:lang w:eastAsia="en-US"/>
        </w:rPr>
        <w:t>п</w:t>
      </w:r>
      <w:r w:rsidRPr="009331A9">
        <w:rPr>
          <w:rFonts w:eastAsia="Calibri"/>
          <w:color w:val="FF0000"/>
          <w:lang w:eastAsia="en-US"/>
        </w:rPr>
        <w:t>ри наличии соглашения о передаче в случаях, установленных бюджетным </w:t>
      </w:r>
      <w:hyperlink r:id="rId168" w:anchor="dst3928" w:history="1">
        <w:r w:rsidRPr="009331A9">
          <w:rPr>
            <w:rFonts w:eastAsia="Calibri"/>
            <w:color w:val="FF0000"/>
            <w:lang w:eastAsia="en-US"/>
          </w:rPr>
          <w:t>законодательством</w:t>
        </w:r>
      </w:hyperlink>
      <w:r w:rsidRPr="009331A9">
        <w:rPr>
          <w:rFonts w:eastAsia="Calibri"/>
          <w:color w:val="FF0000"/>
          <w:lang w:eastAsia="en-US"/>
        </w:rPr>
        <w:t>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9331A9">
        <w:rPr>
          <w:rFonts w:eastAsia="Calibri"/>
          <w:color w:val="FF0000"/>
          <w:lang w:eastAsia="en-US"/>
        </w:rPr>
        <w:t>Росатом</w:t>
      </w:r>
      <w:proofErr w:type="spellEnd"/>
      <w:r w:rsidRPr="009331A9">
        <w:rPr>
          <w:rFonts w:eastAsia="Calibri"/>
          <w:color w:val="FF0000"/>
          <w:lang w:eastAsia="en-US"/>
        </w:rPr>
        <w:t>", Государственной корпорацией по космической деятельности "</w:t>
      </w:r>
      <w:proofErr w:type="spellStart"/>
      <w:r w:rsidRPr="009331A9">
        <w:rPr>
          <w:rFonts w:eastAsia="Calibri"/>
          <w:color w:val="FF0000"/>
          <w:lang w:eastAsia="en-US"/>
        </w:rPr>
        <w:t>Роскосмос</w:t>
      </w:r>
      <w:proofErr w:type="spellEnd"/>
      <w:r w:rsidRPr="009331A9">
        <w:rPr>
          <w:rFonts w:eastAsia="Calibri"/>
          <w:color w:val="FF0000"/>
          <w:lang w:eastAsia="en-US"/>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r w:rsidR="007D3361" w:rsidRPr="003242DA">
        <w:rPr>
          <w:rFonts w:eastAsia="Calibri"/>
          <w:color w:val="000000"/>
          <w:lang w:eastAsia="en-US"/>
        </w:rPr>
        <w:t>;</w:t>
      </w:r>
      <w:proofErr w:type="gramEnd"/>
    </w:p>
    <w:p w:rsidR="007D3361" w:rsidRPr="003242DA" w:rsidRDefault="009331A9" w:rsidP="003242DA">
      <w:pPr>
        <w:widowControl w:val="0"/>
        <w:numPr>
          <w:ilvl w:val="0"/>
          <w:numId w:val="99"/>
        </w:numPr>
        <w:tabs>
          <w:tab w:val="left" w:pos="993"/>
        </w:tabs>
        <w:suppressAutoHyphens/>
        <w:overflowPunct w:val="0"/>
        <w:autoSpaceDE w:val="0"/>
        <w:ind w:left="0" w:firstLine="709"/>
        <w:contextualSpacing/>
        <w:jc w:val="both"/>
        <w:rPr>
          <w:rFonts w:eastAsia="Calibri"/>
          <w:color w:val="000000"/>
          <w:lang w:eastAsia="en-US"/>
        </w:rPr>
      </w:pPr>
      <w:proofErr w:type="gramStart"/>
      <w:r w:rsidRPr="009331A9">
        <w:rPr>
          <w:rFonts w:eastAsia="Calibri"/>
          <w:color w:val="FF0000"/>
          <w:lang w:eastAsia="en-US"/>
        </w:rPr>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w:t>
      </w:r>
      <w:hyperlink r:id="rId169" w:anchor="dst100014" w:history="1">
        <w:r w:rsidRPr="009331A9">
          <w:rPr>
            <w:rFonts w:eastAsia="Calibri"/>
            <w:color w:val="FF0000"/>
            <w:lang w:eastAsia="en-US"/>
          </w:rPr>
          <w:t>случаев</w:t>
        </w:r>
      </w:hyperlink>
      <w:r w:rsidRPr="009331A9">
        <w:rPr>
          <w:rFonts w:eastAsia="Calibri"/>
          <w:color w:val="FF0000"/>
          <w:lang w:eastAsia="en-US"/>
        </w:rPr>
        <w:t>,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w:t>
      </w:r>
      <w:proofErr w:type="gramEnd"/>
      <w:r w:rsidRPr="009331A9">
        <w:rPr>
          <w:rFonts w:eastAsia="Calibri"/>
          <w:color w:val="FF0000"/>
          <w:lang w:eastAsia="en-US"/>
        </w:rPr>
        <w:t xml:space="preserve"> выдачи разрешения на строительство линейного объекта, для размещения которого не требуется образование земельного участка</w:t>
      </w:r>
      <w:r w:rsidR="007D3361" w:rsidRPr="003242DA">
        <w:rPr>
          <w:rFonts w:eastAsia="Calibri"/>
          <w:color w:val="000000"/>
          <w:lang w:eastAsia="en-US"/>
        </w:rPr>
        <w:t>;</w:t>
      </w:r>
    </w:p>
    <w:p w:rsidR="007D3361" w:rsidRPr="009331A9" w:rsidRDefault="009331A9" w:rsidP="003242DA">
      <w:pPr>
        <w:widowControl w:val="0"/>
        <w:numPr>
          <w:ilvl w:val="0"/>
          <w:numId w:val="99"/>
        </w:numPr>
        <w:tabs>
          <w:tab w:val="left" w:pos="993"/>
        </w:tabs>
        <w:suppressAutoHyphens/>
        <w:overflowPunct w:val="0"/>
        <w:autoSpaceDE w:val="0"/>
        <w:ind w:left="0" w:firstLine="709"/>
        <w:contextualSpacing/>
        <w:jc w:val="both"/>
        <w:rPr>
          <w:rFonts w:eastAsia="Calibri"/>
          <w:color w:val="FF0000"/>
          <w:lang w:eastAsia="en-US"/>
        </w:rPr>
      </w:pPr>
      <w:r w:rsidRPr="009331A9">
        <w:rPr>
          <w:rFonts w:eastAsia="Calibri"/>
          <w:color w:val="FF0000"/>
          <w:lang w:eastAsia="en-US"/>
        </w:rPr>
        <w:lastRenderedPageBreak/>
        <w:t>результаты инженерных изысканий и следующие материалы, содержащиеся в утвержденной в соответствии с </w:t>
      </w:r>
      <w:hyperlink r:id="rId170" w:anchor="dst3049" w:history="1">
        <w:r w:rsidRPr="009331A9">
          <w:rPr>
            <w:rFonts w:eastAsia="Calibri"/>
            <w:color w:val="FF0000"/>
            <w:lang w:eastAsia="en-US"/>
          </w:rPr>
          <w:t>частью 15 статьи 48</w:t>
        </w:r>
      </w:hyperlink>
      <w:r w:rsidRPr="009331A9">
        <w:rPr>
          <w:rFonts w:eastAsia="Calibri"/>
          <w:color w:val="FF0000"/>
          <w:lang w:eastAsia="en-US"/>
        </w:rPr>
        <w:t> </w:t>
      </w:r>
      <w:r>
        <w:rPr>
          <w:rFonts w:eastAsia="Calibri"/>
          <w:color w:val="FF0000"/>
          <w:lang w:eastAsia="en-US"/>
        </w:rPr>
        <w:t>Градостроительного</w:t>
      </w:r>
      <w:r w:rsidRPr="009331A9">
        <w:rPr>
          <w:rFonts w:eastAsia="Calibri"/>
          <w:color w:val="FF0000"/>
          <w:lang w:eastAsia="en-US"/>
        </w:rPr>
        <w:t xml:space="preserve"> Кодекса проектной документации</w:t>
      </w:r>
      <w:r w:rsidR="007D3361" w:rsidRPr="009331A9">
        <w:rPr>
          <w:rFonts w:eastAsia="Calibri"/>
          <w:color w:val="FF0000"/>
          <w:lang w:eastAsia="en-US"/>
        </w:rPr>
        <w:t>:</w:t>
      </w:r>
    </w:p>
    <w:p w:rsidR="007D3361" w:rsidRPr="003242DA" w:rsidRDefault="007D3361" w:rsidP="003242DA">
      <w:pPr>
        <w:widowControl w:val="0"/>
        <w:numPr>
          <w:ilvl w:val="0"/>
          <w:numId w:val="10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пояснительная записка;</w:t>
      </w:r>
    </w:p>
    <w:p w:rsidR="00B27A19" w:rsidRPr="00B27A19" w:rsidRDefault="007D3361" w:rsidP="003242DA">
      <w:pPr>
        <w:widowControl w:val="0"/>
        <w:numPr>
          <w:ilvl w:val="0"/>
          <w:numId w:val="101"/>
        </w:numPr>
        <w:tabs>
          <w:tab w:val="left" w:pos="993"/>
        </w:tabs>
        <w:suppressAutoHyphens/>
        <w:overflowPunct w:val="0"/>
        <w:autoSpaceDE w:val="0"/>
        <w:ind w:left="0" w:firstLine="709"/>
        <w:contextualSpacing/>
        <w:jc w:val="both"/>
        <w:rPr>
          <w:rFonts w:eastAsia="Calibri"/>
          <w:color w:val="000000"/>
          <w:lang w:eastAsia="en-US"/>
        </w:rPr>
      </w:pPr>
      <w:proofErr w:type="gramStart"/>
      <w:r w:rsidRPr="00B27A19">
        <w:rPr>
          <w:rFonts w:eastAsia="Calibri"/>
          <w:color w:val="000000"/>
          <w:lang w:eastAsia="en-US"/>
        </w:rPr>
        <w:t xml:space="preserve">схема планировочной организации земельного участка, выполненная в соответствии с информацией, указанной в градостроительном плане земельного участка, </w:t>
      </w:r>
      <w:r w:rsidR="00B27A19" w:rsidRPr="00B27A19">
        <w:rPr>
          <w:rFonts w:eastAsia="Calibri"/>
          <w:color w:val="FF0000"/>
          <w:lang w:eastAsia="en-US"/>
        </w:rPr>
        <w:t>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w:t>
      </w:r>
      <w:hyperlink r:id="rId171" w:anchor="dst100014" w:history="1">
        <w:r w:rsidR="00B27A19" w:rsidRPr="00B27A19">
          <w:rPr>
            <w:rFonts w:eastAsia="Calibri"/>
            <w:color w:val="FF0000"/>
            <w:lang w:eastAsia="en-US"/>
          </w:rPr>
          <w:t>случаев</w:t>
        </w:r>
      </w:hyperlink>
      <w:r w:rsidR="00B27A19" w:rsidRPr="00B27A19">
        <w:rPr>
          <w:rFonts w:eastAsia="Calibri"/>
          <w:color w:val="FF0000"/>
          <w:lang w:eastAsia="en-US"/>
        </w:rPr>
        <w:t>, при которых для строительства, реконструкции линейного объекта не требуется подготовка документации по планировке территории)</w:t>
      </w:r>
      <w:r w:rsidR="00B27A19">
        <w:rPr>
          <w:rFonts w:eastAsia="Calibri"/>
          <w:color w:val="000000"/>
          <w:lang w:eastAsia="en-US"/>
        </w:rPr>
        <w:t>;</w:t>
      </w:r>
      <w:proofErr w:type="gramEnd"/>
    </w:p>
    <w:p w:rsidR="007D3361" w:rsidRPr="00B27A19" w:rsidRDefault="00B27A19" w:rsidP="003242DA">
      <w:pPr>
        <w:widowControl w:val="0"/>
        <w:numPr>
          <w:ilvl w:val="0"/>
          <w:numId w:val="101"/>
        </w:numPr>
        <w:tabs>
          <w:tab w:val="left" w:pos="993"/>
        </w:tabs>
        <w:suppressAutoHyphens/>
        <w:overflowPunct w:val="0"/>
        <w:autoSpaceDE w:val="0"/>
        <w:ind w:left="0" w:firstLine="709"/>
        <w:contextualSpacing/>
        <w:jc w:val="both"/>
        <w:rPr>
          <w:rFonts w:eastAsia="Calibri"/>
          <w:color w:val="FF0000"/>
          <w:lang w:eastAsia="en-US"/>
        </w:rPr>
      </w:pPr>
      <w:proofErr w:type="gramStart"/>
      <w:r w:rsidRPr="00B27A19">
        <w:rPr>
          <w:rFonts w:eastAsia="Calibri"/>
          <w:color w:val="FF0000"/>
          <w:lang w:eastAsia="en-US"/>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r w:rsidR="007D3361" w:rsidRPr="00B27A19">
        <w:rPr>
          <w:rFonts w:eastAsia="Calibri"/>
          <w:color w:val="FF0000"/>
          <w:lang w:eastAsia="en-US"/>
        </w:rPr>
        <w:t>;</w:t>
      </w:r>
      <w:proofErr w:type="gramEnd"/>
    </w:p>
    <w:p w:rsidR="007D3361" w:rsidRPr="00B27A19" w:rsidRDefault="00B27A19" w:rsidP="003242DA">
      <w:pPr>
        <w:widowControl w:val="0"/>
        <w:numPr>
          <w:ilvl w:val="0"/>
          <w:numId w:val="101"/>
        </w:numPr>
        <w:tabs>
          <w:tab w:val="left" w:pos="993"/>
        </w:tabs>
        <w:suppressAutoHyphens/>
        <w:overflowPunct w:val="0"/>
        <w:autoSpaceDE w:val="0"/>
        <w:ind w:left="0" w:firstLine="709"/>
        <w:contextualSpacing/>
        <w:jc w:val="both"/>
        <w:rPr>
          <w:rFonts w:eastAsia="Calibri"/>
          <w:color w:val="FF0000"/>
          <w:lang w:eastAsia="en-US"/>
        </w:rPr>
      </w:pPr>
      <w:r w:rsidRPr="00B27A19">
        <w:rPr>
          <w:rFonts w:eastAsia="Calibri"/>
          <w:color w:val="FF0000"/>
          <w:lang w:eastAsia="en-US"/>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r w:rsidR="007D3361" w:rsidRPr="00B27A19">
        <w:rPr>
          <w:rFonts w:eastAsia="Calibri"/>
          <w:color w:val="FF0000"/>
          <w:lang w:eastAsia="en-US"/>
        </w:rPr>
        <w:t>;</w:t>
      </w:r>
    </w:p>
    <w:p w:rsidR="007D3361" w:rsidRPr="00B27A19" w:rsidRDefault="007D3361" w:rsidP="003242DA">
      <w:pPr>
        <w:widowControl w:val="0"/>
        <w:numPr>
          <w:ilvl w:val="0"/>
          <w:numId w:val="101"/>
        </w:numPr>
        <w:tabs>
          <w:tab w:val="left" w:pos="993"/>
        </w:tabs>
        <w:suppressAutoHyphens/>
        <w:overflowPunct w:val="0"/>
        <w:autoSpaceDE w:val="0"/>
        <w:ind w:left="0" w:firstLine="709"/>
        <w:contextualSpacing/>
        <w:jc w:val="both"/>
        <w:rPr>
          <w:rFonts w:eastAsia="Calibri"/>
          <w:strike/>
          <w:color w:val="000000"/>
          <w:highlight w:val="yellow"/>
          <w:lang w:eastAsia="en-US"/>
        </w:rPr>
      </w:pPr>
      <w:r w:rsidRPr="00B27A19">
        <w:rPr>
          <w:rFonts w:eastAsia="Calibri"/>
          <w:strike/>
          <w:color w:val="000000"/>
          <w:highlight w:val="yellow"/>
          <w:lang w:eastAsia="en-US"/>
        </w:rPr>
        <w:t>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7D3361" w:rsidRPr="00B27A19" w:rsidRDefault="007D3361" w:rsidP="003242DA">
      <w:pPr>
        <w:widowControl w:val="0"/>
        <w:numPr>
          <w:ilvl w:val="0"/>
          <w:numId w:val="101"/>
        </w:numPr>
        <w:tabs>
          <w:tab w:val="left" w:pos="993"/>
        </w:tabs>
        <w:suppressAutoHyphens/>
        <w:overflowPunct w:val="0"/>
        <w:autoSpaceDE w:val="0"/>
        <w:ind w:left="0" w:firstLine="709"/>
        <w:contextualSpacing/>
        <w:jc w:val="both"/>
        <w:rPr>
          <w:rFonts w:eastAsia="Calibri"/>
          <w:strike/>
          <w:color w:val="000000"/>
          <w:highlight w:val="yellow"/>
          <w:lang w:eastAsia="en-US"/>
        </w:rPr>
      </w:pPr>
      <w:r w:rsidRPr="00B27A19">
        <w:rPr>
          <w:rFonts w:eastAsia="Calibri"/>
          <w:strike/>
          <w:color w:val="000000"/>
          <w:highlight w:val="yellow"/>
          <w:lang w:eastAsia="en-US"/>
        </w:rPr>
        <w:t>проект организации строительства объекта капитального строительства;</w:t>
      </w:r>
    </w:p>
    <w:p w:rsidR="007D3361" w:rsidRPr="00B27A19" w:rsidRDefault="007D3361" w:rsidP="003242DA">
      <w:pPr>
        <w:widowControl w:val="0"/>
        <w:numPr>
          <w:ilvl w:val="0"/>
          <w:numId w:val="101"/>
        </w:numPr>
        <w:tabs>
          <w:tab w:val="left" w:pos="1134"/>
        </w:tabs>
        <w:suppressAutoHyphens/>
        <w:overflowPunct w:val="0"/>
        <w:autoSpaceDE w:val="0"/>
        <w:ind w:left="0" w:firstLine="709"/>
        <w:contextualSpacing/>
        <w:jc w:val="both"/>
        <w:rPr>
          <w:rFonts w:eastAsia="Calibri"/>
          <w:strike/>
          <w:color w:val="000000"/>
          <w:highlight w:val="yellow"/>
          <w:lang w:eastAsia="en-US"/>
        </w:rPr>
      </w:pPr>
      <w:r w:rsidRPr="00B27A19">
        <w:rPr>
          <w:rFonts w:eastAsia="Calibri"/>
          <w:strike/>
          <w:color w:val="000000"/>
          <w:highlight w:val="yellow"/>
          <w:lang w:eastAsia="en-US"/>
        </w:rPr>
        <w:t>проект организации работ по сносу или демонтажу объектов капитального строительства, их частей;</w:t>
      </w:r>
    </w:p>
    <w:p w:rsidR="007D3361" w:rsidRPr="00B27A19" w:rsidRDefault="007D3361" w:rsidP="003242DA">
      <w:pPr>
        <w:widowControl w:val="0"/>
        <w:numPr>
          <w:ilvl w:val="0"/>
          <w:numId w:val="101"/>
        </w:numPr>
        <w:tabs>
          <w:tab w:val="left" w:pos="993"/>
        </w:tabs>
        <w:suppressAutoHyphens/>
        <w:overflowPunct w:val="0"/>
        <w:autoSpaceDE w:val="0"/>
        <w:ind w:left="0" w:firstLine="709"/>
        <w:contextualSpacing/>
        <w:jc w:val="both"/>
        <w:rPr>
          <w:rFonts w:eastAsia="Calibri"/>
          <w:strike/>
          <w:color w:val="000000"/>
          <w:highlight w:val="yellow"/>
          <w:lang w:eastAsia="en-US"/>
        </w:rPr>
      </w:pPr>
      <w:proofErr w:type="gramStart"/>
      <w:r w:rsidRPr="00B27A19">
        <w:rPr>
          <w:rFonts w:eastAsia="Calibri"/>
          <w:strike/>
          <w:color w:val="000000"/>
          <w:highlight w:val="yellow"/>
          <w:lang w:eastAsia="en-US"/>
        </w:rPr>
        <w:t>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Российской Федерации;</w:t>
      </w:r>
      <w:proofErr w:type="gramEnd"/>
    </w:p>
    <w:p w:rsidR="007D3361" w:rsidRPr="00B27A19" w:rsidRDefault="00B27A19" w:rsidP="003242DA">
      <w:pPr>
        <w:widowControl w:val="0"/>
        <w:numPr>
          <w:ilvl w:val="0"/>
          <w:numId w:val="99"/>
        </w:numPr>
        <w:tabs>
          <w:tab w:val="left" w:pos="993"/>
        </w:tabs>
        <w:suppressAutoHyphens/>
        <w:overflowPunct w:val="0"/>
        <w:autoSpaceDE w:val="0"/>
        <w:ind w:left="0" w:firstLine="709"/>
        <w:contextualSpacing/>
        <w:jc w:val="both"/>
        <w:rPr>
          <w:rFonts w:eastAsia="Calibri"/>
          <w:color w:val="FF0000"/>
          <w:lang w:eastAsia="en-US"/>
        </w:rPr>
      </w:pPr>
      <w:proofErr w:type="gramStart"/>
      <w:r w:rsidRPr="00B27A19">
        <w:rPr>
          <w:rFonts w:eastAsia="Calibri"/>
          <w:color w:val="FF0000"/>
          <w:lang w:eastAsia="en-US"/>
        </w:rPr>
        <w:t>положительное заключение экспертизы проектной документации (в части соответствия проектной документации требованиям, указанным в </w:t>
      </w:r>
      <w:hyperlink r:id="rId172" w:anchor="dst2910" w:history="1">
        <w:r w:rsidRPr="00B27A19">
          <w:rPr>
            <w:rFonts w:eastAsia="Calibri"/>
            <w:color w:val="FF0000"/>
            <w:lang w:eastAsia="en-US"/>
          </w:rPr>
          <w:t>пункте 1 части 5 статьи 49</w:t>
        </w:r>
      </w:hyperlink>
      <w:r w:rsidRPr="00B27A19">
        <w:rPr>
          <w:rFonts w:eastAsia="Calibri"/>
          <w:color w:val="FF0000"/>
          <w:lang w:eastAsia="en-US"/>
        </w:rPr>
        <w:t> </w:t>
      </w:r>
      <w:r>
        <w:rPr>
          <w:rFonts w:eastAsia="Calibri"/>
          <w:color w:val="FF0000"/>
          <w:lang w:eastAsia="en-US"/>
        </w:rPr>
        <w:t>Градостроительного</w:t>
      </w:r>
      <w:r w:rsidRPr="00B27A19">
        <w:rPr>
          <w:rFonts w:eastAsia="Calibri"/>
          <w:color w:val="FF0000"/>
          <w:lang w:eastAsia="en-US"/>
        </w:rPr>
        <w:t xml:space="preserve"> Кодекса</w:t>
      </w:r>
      <w:r>
        <w:rPr>
          <w:rFonts w:eastAsia="Calibri"/>
          <w:color w:val="FF0000"/>
          <w:lang w:eastAsia="en-US"/>
        </w:rPr>
        <w:t xml:space="preserve"> РФ</w:t>
      </w:r>
      <w:r w:rsidRPr="00B27A19">
        <w:rPr>
          <w:rFonts w:eastAsia="Calibri"/>
          <w:color w:val="FF0000"/>
          <w:lang w:eastAsia="en-US"/>
        </w:rPr>
        <w:t>),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w:t>
      </w:r>
      <w:proofErr w:type="gramEnd"/>
      <w:r w:rsidRPr="00B27A19">
        <w:rPr>
          <w:rFonts w:eastAsia="Calibri"/>
          <w:color w:val="FF0000"/>
          <w:lang w:eastAsia="en-US"/>
        </w:rPr>
        <w:t> </w:t>
      </w:r>
      <w:hyperlink r:id="rId173" w:anchor="dst448" w:history="1">
        <w:proofErr w:type="gramStart"/>
        <w:r w:rsidRPr="00B27A19">
          <w:rPr>
            <w:rFonts w:eastAsia="Calibri"/>
            <w:color w:val="FF0000"/>
            <w:lang w:eastAsia="en-US"/>
          </w:rPr>
          <w:t>частью 12.1 статьи 48</w:t>
        </w:r>
      </w:hyperlink>
      <w:r w:rsidRPr="00B27A19">
        <w:rPr>
          <w:rFonts w:eastAsia="Calibri"/>
          <w:color w:val="FF0000"/>
          <w:lang w:eastAsia="en-US"/>
        </w:rPr>
        <w:t> </w:t>
      </w:r>
      <w:r>
        <w:rPr>
          <w:rFonts w:eastAsia="Calibri"/>
          <w:color w:val="FF0000"/>
          <w:lang w:eastAsia="en-US"/>
        </w:rPr>
        <w:t>Градостроительного</w:t>
      </w:r>
      <w:r w:rsidRPr="00B27A19">
        <w:rPr>
          <w:rFonts w:eastAsia="Calibri"/>
          <w:color w:val="FF0000"/>
          <w:lang w:eastAsia="en-US"/>
        </w:rPr>
        <w:t xml:space="preserve"> Кодекса</w:t>
      </w:r>
      <w:r>
        <w:rPr>
          <w:rFonts w:eastAsia="Calibri"/>
          <w:color w:val="FF0000"/>
          <w:lang w:eastAsia="en-US"/>
        </w:rPr>
        <w:t xml:space="preserve"> РФ</w:t>
      </w:r>
      <w:r w:rsidRPr="00B27A19">
        <w:rPr>
          <w:rFonts w:eastAsia="Calibri"/>
          <w:color w:val="FF0000"/>
          <w:lang w:eastAsia="en-US"/>
        </w:rPr>
        <w:t>), если такая проектная документация подлежит экспертизе в соответствии со </w:t>
      </w:r>
      <w:hyperlink r:id="rId174" w:anchor="dst3219" w:history="1">
        <w:r w:rsidRPr="00B27A19">
          <w:rPr>
            <w:rFonts w:eastAsia="Calibri"/>
            <w:color w:val="FF0000"/>
            <w:lang w:eastAsia="en-US"/>
          </w:rPr>
          <w:t>статьей 49</w:t>
        </w:r>
      </w:hyperlink>
      <w:r w:rsidRPr="00B27A19">
        <w:rPr>
          <w:rFonts w:eastAsia="Calibri"/>
          <w:color w:val="FF0000"/>
          <w:lang w:eastAsia="en-US"/>
        </w:rPr>
        <w:t> настоящего Кодекса, положительное заключение государственной экспертизы проектной документации в случаях, предусмотренных </w:t>
      </w:r>
      <w:hyperlink r:id="rId175" w:anchor="dst3177" w:history="1">
        <w:r w:rsidRPr="00B27A19">
          <w:rPr>
            <w:rFonts w:eastAsia="Calibri"/>
            <w:color w:val="FF0000"/>
            <w:lang w:eastAsia="en-US"/>
          </w:rPr>
          <w:t>частью 3.4 статьи 49</w:t>
        </w:r>
      </w:hyperlink>
      <w:r w:rsidRPr="00B27A19">
        <w:rPr>
          <w:rFonts w:eastAsia="Calibri"/>
          <w:color w:val="FF0000"/>
          <w:lang w:eastAsia="en-US"/>
        </w:rPr>
        <w:t> </w:t>
      </w:r>
      <w:r>
        <w:rPr>
          <w:rFonts w:eastAsia="Calibri"/>
          <w:color w:val="FF0000"/>
          <w:lang w:eastAsia="en-US"/>
        </w:rPr>
        <w:t>Градостроительного</w:t>
      </w:r>
      <w:r w:rsidRPr="00B27A19">
        <w:rPr>
          <w:rFonts w:eastAsia="Calibri"/>
          <w:color w:val="FF0000"/>
          <w:lang w:eastAsia="en-US"/>
        </w:rPr>
        <w:t xml:space="preserve"> Кодекса</w:t>
      </w:r>
      <w:r>
        <w:rPr>
          <w:rFonts w:eastAsia="Calibri"/>
          <w:color w:val="FF0000"/>
          <w:lang w:eastAsia="en-US"/>
        </w:rPr>
        <w:t xml:space="preserve"> РФ</w:t>
      </w:r>
      <w:r w:rsidRPr="00B27A19">
        <w:rPr>
          <w:rFonts w:eastAsia="Calibri"/>
          <w:color w:val="FF0000"/>
          <w:lang w:eastAsia="en-US"/>
        </w:rPr>
        <w:t>, положительное заключение государственной экологической экспертизы проектной документации в случаях, предусмотренных </w:t>
      </w:r>
      <w:hyperlink r:id="rId176" w:anchor="dst3300" w:history="1">
        <w:r w:rsidRPr="00B27A19">
          <w:rPr>
            <w:rFonts w:eastAsia="Calibri"/>
            <w:color w:val="FF0000"/>
            <w:lang w:eastAsia="en-US"/>
          </w:rPr>
          <w:t>частью 6 статьи 49</w:t>
        </w:r>
      </w:hyperlink>
      <w:r w:rsidRPr="00B27A19">
        <w:rPr>
          <w:rFonts w:eastAsia="Calibri"/>
          <w:color w:val="FF0000"/>
          <w:lang w:eastAsia="en-US"/>
        </w:rPr>
        <w:t> </w:t>
      </w:r>
      <w:r>
        <w:rPr>
          <w:rFonts w:eastAsia="Calibri"/>
          <w:color w:val="FF0000"/>
          <w:lang w:eastAsia="en-US"/>
        </w:rPr>
        <w:t>Градостроительного</w:t>
      </w:r>
      <w:r w:rsidRPr="00B27A19">
        <w:rPr>
          <w:rFonts w:eastAsia="Calibri"/>
          <w:color w:val="FF0000"/>
          <w:lang w:eastAsia="en-US"/>
        </w:rPr>
        <w:t xml:space="preserve"> Кодекса</w:t>
      </w:r>
      <w:r>
        <w:rPr>
          <w:rFonts w:eastAsia="Calibri"/>
          <w:color w:val="FF0000"/>
          <w:lang w:eastAsia="en-US"/>
        </w:rPr>
        <w:t xml:space="preserve"> РФ</w:t>
      </w:r>
      <w:r w:rsidR="007D3361" w:rsidRPr="00B27A19">
        <w:rPr>
          <w:rFonts w:eastAsia="Calibri"/>
          <w:color w:val="FF0000"/>
          <w:lang w:eastAsia="en-US"/>
        </w:rPr>
        <w:t>;</w:t>
      </w:r>
      <w:proofErr w:type="gramEnd"/>
    </w:p>
    <w:p w:rsidR="007D3361" w:rsidRDefault="00B27A19" w:rsidP="003242DA">
      <w:pPr>
        <w:widowControl w:val="0"/>
        <w:numPr>
          <w:ilvl w:val="1"/>
          <w:numId w:val="102"/>
        </w:numPr>
        <w:tabs>
          <w:tab w:val="left" w:pos="1134"/>
          <w:tab w:val="left" w:pos="1276"/>
        </w:tabs>
        <w:suppressAutoHyphens/>
        <w:overflowPunct w:val="0"/>
        <w:autoSpaceDE w:val="0"/>
        <w:ind w:left="0" w:firstLine="709"/>
        <w:contextualSpacing/>
        <w:jc w:val="both"/>
        <w:rPr>
          <w:rFonts w:eastAsia="Calibri"/>
          <w:color w:val="FF0000"/>
          <w:lang w:eastAsia="en-US"/>
        </w:rPr>
      </w:pPr>
      <w:r w:rsidRPr="00B27A19">
        <w:rPr>
          <w:rFonts w:eastAsia="Calibri"/>
          <w:color w:val="FF0000"/>
          <w:lang w:eastAsia="en-US"/>
        </w:rPr>
        <w:t>утратил силу</w:t>
      </w:r>
      <w:r w:rsidR="007D3361" w:rsidRPr="00B27A19">
        <w:rPr>
          <w:rFonts w:eastAsia="Calibri"/>
          <w:color w:val="FF0000"/>
          <w:lang w:eastAsia="en-US"/>
        </w:rPr>
        <w:t>;</w:t>
      </w:r>
    </w:p>
    <w:p w:rsidR="00B27A19" w:rsidRPr="001869B9" w:rsidRDefault="00B27A19" w:rsidP="003242DA">
      <w:pPr>
        <w:widowControl w:val="0"/>
        <w:numPr>
          <w:ilvl w:val="1"/>
          <w:numId w:val="102"/>
        </w:numPr>
        <w:tabs>
          <w:tab w:val="left" w:pos="1134"/>
          <w:tab w:val="left" w:pos="1276"/>
        </w:tabs>
        <w:suppressAutoHyphens/>
        <w:overflowPunct w:val="0"/>
        <w:autoSpaceDE w:val="0"/>
        <w:ind w:left="0" w:firstLine="709"/>
        <w:contextualSpacing/>
        <w:jc w:val="both"/>
        <w:rPr>
          <w:rFonts w:eastAsia="Calibri"/>
          <w:color w:val="00B050"/>
          <w:lang w:eastAsia="en-US"/>
        </w:rPr>
      </w:pPr>
      <w:proofErr w:type="gramStart"/>
      <w:r w:rsidRPr="00B27A19">
        <w:rPr>
          <w:color w:val="00B050"/>
          <w:shd w:val="clear" w:color="auto" w:fill="FFFFFF"/>
        </w:rPr>
        <w:t>подтверждение соответствия вносимых в проектную документацию изменений требованиям, указанным в </w:t>
      </w:r>
      <w:hyperlink r:id="rId177" w:anchor="dst3054" w:history="1">
        <w:r w:rsidRPr="00B27A19">
          <w:rPr>
            <w:rStyle w:val="aff7"/>
            <w:color w:val="00B050"/>
            <w:u w:val="none"/>
            <w:shd w:val="clear" w:color="auto" w:fill="FFFFFF"/>
          </w:rPr>
          <w:t>части 3.8 статьи 49</w:t>
        </w:r>
      </w:hyperlink>
      <w:r w:rsidRPr="00B27A19">
        <w:rPr>
          <w:color w:val="00B050"/>
          <w:shd w:val="clear" w:color="auto" w:fill="FFFFFF"/>
        </w:rPr>
        <w:t> </w:t>
      </w:r>
      <w:r w:rsidRPr="00B27A19">
        <w:rPr>
          <w:rFonts w:eastAsia="Calibri"/>
          <w:color w:val="00B050"/>
          <w:lang w:eastAsia="en-US"/>
        </w:rPr>
        <w:t>Градостроительного Кодекса РФ</w:t>
      </w:r>
      <w:r w:rsidRPr="00B27A19">
        <w:rPr>
          <w:color w:val="00B050"/>
          <w:shd w:val="clear" w:color="auto" w:fill="FFFFFF"/>
        </w:rPr>
        <w:t xml:space="preserve">,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w:t>
      </w:r>
      <w:r w:rsidRPr="00B27A19">
        <w:rPr>
          <w:color w:val="00B050"/>
          <w:shd w:val="clear" w:color="auto" w:fill="FFFFFF"/>
        </w:rPr>
        <w:lastRenderedPageBreak/>
        <w:t xml:space="preserve">привлеченным этим лицом в соответствии с </w:t>
      </w:r>
      <w:r w:rsidRPr="00B27A19">
        <w:rPr>
          <w:rFonts w:eastAsia="Calibri"/>
          <w:color w:val="00B050"/>
          <w:lang w:eastAsia="en-US"/>
        </w:rPr>
        <w:t>Градостроительн</w:t>
      </w:r>
      <w:r>
        <w:rPr>
          <w:rFonts w:eastAsia="Calibri"/>
          <w:color w:val="00B050"/>
          <w:lang w:eastAsia="en-US"/>
        </w:rPr>
        <w:t>ым</w:t>
      </w:r>
      <w:r w:rsidRPr="00B27A19">
        <w:rPr>
          <w:rFonts w:eastAsia="Calibri"/>
          <w:color w:val="00B050"/>
          <w:lang w:eastAsia="en-US"/>
        </w:rPr>
        <w:t xml:space="preserve"> Кодекс</w:t>
      </w:r>
      <w:r w:rsidR="001869B9">
        <w:rPr>
          <w:rFonts w:eastAsia="Calibri"/>
          <w:color w:val="00B050"/>
          <w:lang w:eastAsia="en-US"/>
        </w:rPr>
        <w:t>ом</w:t>
      </w:r>
      <w:r w:rsidRPr="00B27A19">
        <w:rPr>
          <w:rFonts w:eastAsia="Calibri"/>
          <w:color w:val="00B050"/>
          <w:lang w:eastAsia="en-US"/>
        </w:rPr>
        <w:t xml:space="preserve"> РФ</w:t>
      </w:r>
      <w:r w:rsidRPr="00B27A19">
        <w:rPr>
          <w:color w:val="00B050"/>
          <w:shd w:val="clear" w:color="auto" w:fill="FFFFFF"/>
        </w:rPr>
        <w:t xml:space="preserve">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w:t>
      </w:r>
      <w:proofErr w:type="gramEnd"/>
      <w:r w:rsidRPr="00B27A19">
        <w:rPr>
          <w:color w:val="00B050"/>
          <w:shd w:val="clear" w:color="auto" w:fill="FFFFFF"/>
        </w:rPr>
        <w:t xml:space="preserve"> </w:t>
      </w:r>
      <w:proofErr w:type="gramStart"/>
      <w:r w:rsidRPr="00B27A19">
        <w:rPr>
          <w:color w:val="00B050"/>
          <w:shd w:val="clear" w:color="auto" w:fill="FFFFFF"/>
        </w:rPr>
        <w:t>соответствии</w:t>
      </w:r>
      <w:proofErr w:type="gramEnd"/>
      <w:r w:rsidRPr="00B27A19">
        <w:rPr>
          <w:color w:val="00B050"/>
          <w:shd w:val="clear" w:color="auto" w:fill="FFFFFF"/>
        </w:rPr>
        <w:t xml:space="preserve"> с </w:t>
      </w:r>
      <w:hyperlink r:id="rId178" w:anchor="dst3054" w:history="1">
        <w:r w:rsidRPr="001869B9">
          <w:rPr>
            <w:rStyle w:val="aff7"/>
            <w:color w:val="00B050"/>
            <w:u w:val="none"/>
            <w:shd w:val="clear" w:color="auto" w:fill="FFFFFF"/>
          </w:rPr>
          <w:t>частью 3.8 статьи 49</w:t>
        </w:r>
      </w:hyperlink>
      <w:r w:rsidRPr="001869B9">
        <w:rPr>
          <w:color w:val="00B050"/>
          <w:shd w:val="clear" w:color="auto" w:fill="FFFFFF"/>
        </w:rPr>
        <w:t> </w:t>
      </w:r>
      <w:r w:rsidRPr="001869B9">
        <w:rPr>
          <w:rFonts w:eastAsia="Calibri"/>
          <w:color w:val="00B050"/>
          <w:lang w:eastAsia="en-US"/>
        </w:rPr>
        <w:t>Градостроительного Кодекса РФ</w:t>
      </w:r>
      <w:r w:rsidRPr="001869B9">
        <w:rPr>
          <w:color w:val="00B050"/>
          <w:shd w:val="clear" w:color="auto" w:fill="FFFFFF"/>
        </w:rPr>
        <w:t>;</w:t>
      </w:r>
    </w:p>
    <w:p w:rsidR="00B27A19" w:rsidRPr="001869B9" w:rsidRDefault="00B27A19" w:rsidP="003242DA">
      <w:pPr>
        <w:widowControl w:val="0"/>
        <w:numPr>
          <w:ilvl w:val="1"/>
          <w:numId w:val="102"/>
        </w:numPr>
        <w:tabs>
          <w:tab w:val="left" w:pos="1134"/>
          <w:tab w:val="left" w:pos="1276"/>
        </w:tabs>
        <w:suppressAutoHyphens/>
        <w:overflowPunct w:val="0"/>
        <w:autoSpaceDE w:val="0"/>
        <w:ind w:left="0" w:firstLine="709"/>
        <w:contextualSpacing/>
        <w:jc w:val="both"/>
        <w:rPr>
          <w:rFonts w:eastAsia="Calibri"/>
          <w:color w:val="00B050"/>
          <w:lang w:eastAsia="en-US"/>
        </w:rPr>
      </w:pPr>
      <w:r w:rsidRPr="001869B9">
        <w:rPr>
          <w:color w:val="00B050"/>
          <w:shd w:val="clear" w:color="auto" w:fill="FFFFFF"/>
        </w:rPr>
        <w:t>подтверждение соответствия вносимых в проектную документацию изменений требованиям, указанным в </w:t>
      </w:r>
      <w:hyperlink r:id="rId179" w:anchor="dst3060" w:history="1">
        <w:r w:rsidRPr="001869B9">
          <w:rPr>
            <w:rStyle w:val="aff7"/>
            <w:color w:val="00B050"/>
            <w:u w:val="none"/>
            <w:shd w:val="clear" w:color="auto" w:fill="FFFFFF"/>
          </w:rPr>
          <w:t>части 3.9 статьи 49</w:t>
        </w:r>
      </w:hyperlink>
      <w:r w:rsidRPr="001869B9">
        <w:rPr>
          <w:color w:val="00B050"/>
          <w:shd w:val="clear" w:color="auto" w:fill="FFFFFF"/>
        </w:rPr>
        <w:t> </w:t>
      </w:r>
      <w:r w:rsidR="001869B9" w:rsidRPr="001869B9">
        <w:rPr>
          <w:rFonts w:eastAsia="Calibri"/>
          <w:color w:val="00B050"/>
          <w:lang w:eastAsia="en-US"/>
        </w:rPr>
        <w:t>Градостроительного Кодекса РФ</w:t>
      </w:r>
      <w:r w:rsidRPr="001869B9">
        <w:rPr>
          <w:color w:val="00B050"/>
          <w:shd w:val="clear" w:color="auto" w:fill="FFFFFF"/>
        </w:rPr>
        <w:t>,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180" w:anchor="dst3060" w:history="1">
        <w:r w:rsidRPr="001869B9">
          <w:rPr>
            <w:rStyle w:val="aff7"/>
            <w:color w:val="00B050"/>
            <w:u w:val="none"/>
            <w:shd w:val="clear" w:color="auto" w:fill="FFFFFF"/>
          </w:rPr>
          <w:t>частью 3.9 статьи 49</w:t>
        </w:r>
      </w:hyperlink>
      <w:r w:rsidRPr="001869B9">
        <w:rPr>
          <w:color w:val="00B050"/>
          <w:shd w:val="clear" w:color="auto" w:fill="FFFFFF"/>
        </w:rPr>
        <w:t> </w:t>
      </w:r>
      <w:r w:rsidR="001869B9" w:rsidRPr="001869B9">
        <w:rPr>
          <w:rFonts w:eastAsia="Calibri"/>
          <w:color w:val="00B050"/>
          <w:lang w:eastAsia="en-US"/>
        </w:rPr>
        <w:t>Градостроительного Кодекса РФ</w:t>
      </w:r>
      <w:r w:rsidRPr="001869B9">
        <w:rPr>
          <w:color w:val="00B050"/>
          <w:shd w:val="clear" w:color="auto" w:fill="FFFFFF"/>
        </w:rPr>
        <w:t>;</w:t>
      </w:r>
    </w:p>
    <w:p w:rsidR="007D3361" w:rsidRPr="003242DA" w:rsidRDefault="007D3361" w:rsidP="003242DA">
      <w:pPr>
        <w:widowControl w:val="0"/>
        <w:numPr>
          <w:ilvl w:val="0"/>
          <w:numId w:val="9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rsidR="007D3361" w:rsidRPr="003242DA" w:rsidRDefault="007D3361" w:rsidP="003242DA">
      <w:pPr>
        <w:widowControl w:val="0"/>
        <w:numPr>
          <w:ilvl w:val="0"/>
          <w:numId w:val="9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w:t>
      </w:r>
    </w:p>
    <w:p w:rsidR="007D3361" w:rsidRPr="003242DA" w:rsidRDefault="007D3361" w:rsidP="003242DA">
      <w:pPr>
        <w:widowControl w:val="0"/>
        <w:numPr>
          <w:ilvl w:val="1"/>
          <w:numId w:val="103"/>
        </w:numPr>
        <w:tabs>
          <w:tab w:val="left" w:pos="1276"/>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в случае проведения реконструкции государственным (муниципальным) заказчиком, являющимся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w:t>
      </w:r>
      <w:proofErr w:type="gramEnd"/>
      <w:r w:rsidRPr="003242DA">
        <w:rPr>
          <w:rFonts w:eastAsia="Calibri"/>
          <w:color w:val="000000"/>
          <w:lang w:eastAsia="en-US"/>
        </w:rPr>
        <w:t xml:space="preserve"> такой реконструкции, </w:t>
      </w:r>
      <w:proofErr w:type="gramStart"/>
      <w:r w:rsidRPr="003242DA">
        <w:rPr>
          <w:rFonts w:eastAsia="Calibri"/>
          <w:color w:val="000000"/>
          <w:lang w:eastAsia="en-US"/>
        </w:rPr>
        <w:t>определяющее</w:t>
      </w:r>
      <w:proofErr w:type="gramEnd"/>
      <w:r w:rsidRPr="003242DA">
        <w:rPr>
          <w:rFonts w:eastAsia="Calibri"/>
          <w:color w:val="000000"/>
          <w:lang w:eastAsia="en-US"/>
        </w:rPr>
        <w:t xml:space="preserve"> в том числе условия и порядок возмещения ущерба, причиненного указанному объекту при осуществлении реконструкции;</w:t>
      </w:r>
    </w:p>
    <w:p w:rsidR="007D3361" w:rsidRPr="003242DA" w:rsidRDefault="007D3361" w:rsidP="003242DA">
      <w:pPr>
        <w:widowControl w:val="0"/>
        <w:numPr>
          <w:ilvl w:val="1"/>
          <w:numId w:val="103"/>
        </w:numPr>
        <w:tabs>
          <w:tab w:val="left" w:pos="1276"/>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решение общего собрания собственников помещений и </w:t>
      </w:r>
      <w:proofErr w:type="spellStart"/>
      <w:r w:rsidRPr="003242DA">
        <w:rPr>
          <w:rFonts w:eastAsia="Calibri"/>
          <w:color w:val="000000"/>
          <w:lang w:eastAsia="en-US"/>
        </w:rPr>
        <w:t>машино</w:t>
      </w:r>
      <w:proofErr w:type="spellEnd"/>
      <w:r w:rsidRPr="003242DA">
        <w:rPr>
          <w:rFonts w:eastAsia="Calibri"/>
          <w:color w:val="000000"/>
          <w:lang w:eastAsia="en-US"/>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3242DA">
        <w:rPr>
          <w:rFonts w:eastAsia="Calibri"/>
          <w:color w:val="000000"/>
          <w:lang w:eastAsia="en-US"/>
        </w:rPr>
        <w:t>машино</w:t>
      </w:r>
      <w:proofErr w:type="spellEnd"/>
      <w:r w:rsidRPr="003242DA">
        <w:rPr>
          <w:rFonts w:eastAsia="Calibri"/>
          <w:color w:val="000000"/>
          <w:lang w:eastAsia="en-US"/>
        </w:rPr>
        <w:t>-мест в многоквартирном доме;</w:t>
      </w:r>
    </w:p>
    <w:p w:rsidR="007D3361" w:rsidRPr="003242DA" w:rsidRDefault="007D3361" w:rsidP="003242DA">
      <w:pPr>
        <w:widowControl w:val="0"/>
        <w:numPr>
          <w:ilvl w:val="0"/>
          <w:numId w:val="9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7D3361" w:rsidRDefault="007D3361" w:rsidP="003242DA">
      <w:pPr>
        <w:widowControl w:val="0"/>
        <w:numPr>
          <w:ilvl w:val="0"/>
          <w:numId w:val="9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w:t>
      </w:r>
      <w:r w:rsidR="001869B9">
        <w:rPr>
          <w:rFonts w:eastAsia="Calibri"/>
          <w:color w:val="000000"/>
          <w:lang w:eastAsia="en-US"/>
        </w:rPr>
        <w:t>и и безопасности такого объекта;</w:t>
      </w:r>
    </w:p>
    <w:p w:rsidR="001869B9" w:rsidRPr="001869B9" w:rsidRDefault="001869B9" w:rsidP="003242DA">
      <w:pPr>
        <w:widowControl w:val="0"/>
        <w:numPr>
          <w:ilvl w:val="0"/>
          <w:numId w:val="99"/>
        </w:numPr>
        <w:tabs>
          <w:tab w:val="left" w:pos="993"/>
        </w:tabs>
        <w:suppressAutoHyphens/>
        <w:overflowPunct w:val="0"/>
        <w:autoSpaceDE w:val="0"/>
        <w:ind w:left="0" w:firstLine="709"/>
        <w:contextualSpacing/>
        <w:jc w:val="both"/>
        <w:rPr>
          <w:rFonts w:eastAsia="Calibri"/>
          <w:color w:val="00B050"/>
          <w:lang w:eastAsia="en-US"/>
        </w:rPr>
      </w:pPr>
      <w:proofErr w:type="gramStart"/>
      <w:r w:rsidRPr="001869B9">
        <w:rPr>
          <w:color w:val="00B050"/>
          <w:shd w:val="clear" w:color="auto" w:fill="FFFFFF"/>
        </w:rPr>
        <w:t>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81" w:anchor="dst1893" w:history="1">
        <w:r w:rsidRPr="001869B9">
          <w:rPr>
            <w:rStyle w:val="aff7"/>
            <w:color w:val="00B050"/>
            <w:u w:val="none"/>
            <w:shd w:val="clear" w:color="auto" w:fill="FFFFFF"/>
          </w:rPr>
          <w:t>законодательством</w:t>
        </w:r>
      </w:hyperlink>
      <w:r w:rsidRPr="001869B9">
        <w:rPr>
          <w:color w:val="00B050"/>
          <w:shd w:val="clear" w:color="auto" w:fill="FFFFFF"/>
        </w:rPr>
        <w:t>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w:t>
      </w:r>
      <w:proofErr w:type="gramEnd"/>
      <w:r w:rsidRPr="001869B9">
        <w:rPr>
          <w:color w:val="00B050"/>
          <w:shd w:val="clear" w:color="auto" w:fill="FFFFFF"/>
        </w:rPr>
        <w:t xml:space="preserve"> ранее установленная зона с особыми условиями использования территории подлежит изменению</w:t>
      </w:r>
    </w:p>
    <w:p w:rsidR="001869B9" w:rsidRPr="001869B9" w:rsidRDefault="001869B9" w:rsidP="003242DA">
      <w:pPr>
        <w:widowControl w:val="0"/>
        <w:numPr>
          <w:ilvl w:val="0"/>
          <w:numId w:val="99"/>
        </w:numPr>
        <w:tabs>
          <w:tab w:val="left" w:pos="993"/>
        </w:tabs>
        <w:suppressAutoHyphens/>
        <w:overflowPunct w:val="0"/>
        <w:autoSpaceDE w:val="0"/>
        <w:ind w:left="0" w:firstLine="709"/>
        <w:contextualSpacing/>
        <w:jc w:val="both"/>
        <w:rPr>
          <w:rFonts w:eastAsia="Calibri"/>
          <w:color w:val="00B050"/>
          <w:lang w:eastAsia="en-US"/>
        </w:rPr>
      </w:pPr>
      <w:proofErr w:type="gramStart"/>
      <w:r w:rsidRPr="001869B9">
        <w:rPr>
          <w:color w:val="00B050"/>
          <w:shd w:val="clear" w:color="auto" w:fill="FFFFFF"/>
        </w:rPr>
        <w:t xml:space="preserve">копия договора о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 определенным в соответствии с </w:t>
      </w:r>
      <w:r w:rsidRPr="00B27A19">
        <w:rPr>
          <w:rFonts w:eastAsia="Calibri"/>
          <w:color w:val="00B050"/>
          <w:lang w:eastAsia="en-US"/>
        </w:rPr>
        <w:t>Градостроительн</w:t>
      </w:r>
      <w:r>
        <w:rPr>
          <w:rFonts w:eastAsia="Calibri"/>
          <w:color w:val="00B050"/>
          <w:lang w:eastAsia="en-US"/>
        </w:rPr>
        <w:t>ым</w:t>
      </w:r>
      <w:r w:rsidRPr="00B27A19">
        <w:rPr>
          <w:rFonts w:eastAsia="Calibri"/>
          <w:color w:val="00B050"/>
          <w:lang w:eastAsia="en-US"/>
        </w:rPr>
        <w:t xml:space="preserve"> Кодекс</w:t>
      </w:r>
      <w:r>
        <w:rPr>
          <w:rFonts w:eastAsia="Calibri"/>
          <w:color w:val="00B050"/>
          <w:lang w:eastAsia="en-US"/>
        </w:rPr>
        <w:t>ом</w:t>
      </w:r>
      <w:proofErr w:type="gramEnd"/>
      <w:r w:rsidRPr="00B27A19">
        <w:rPr>
          <w:rFonts w:eastAsia="Calibri"/>
          <w:color w:val="00B050"/>
          <w:lang w:eastAsia="en-US"/>
        </w:rPr>
        <w:t xml:space="preserve"> </w:t>
      </w:r>
      <w:proofErr w:type="gramStart"/>
      <w:r w:rsidRPr="001869B9">
        <w:rPr>
          <w:color w:val="00B050"/>
          <w:shd w:val="clear" w:color="auto" w:fill="FFFFFF"/>
        </w:rPr>
        <w:lastRenderedPageBreak/>
        <w:t>Российской Федерацией или субъектом Российской Федерации).</w:t>
      </w:r>
      <w:proofErr w:type="gramEnd"/>
    </w:p>
    <w:p w:rsidR="007D3361" w:rsidRPr="003242DA" w:rsidRDefault="001869B9" w:rsidP="003242DA">
      <w:pPr>
        <w:widowControl w:val="0"/>
        <w:numPr>
          <w:ilvl w:val="1"/>
          <w:numId w:val="104"/>
        </w:numPr>
        <w:tabs>
          <w:tab w:val="left" w:pos="1134"/>
        </w:tabs>
        <w:suppressAutoHyphens/>
        <w:overflowPunct w:val="0"/>
        <w:autoSpaceDE w:val="0"/>
        <w:ind w:left="0" w:firstLine="709"/>
        <w:contextualSpacing/>
        <w:jc w:val="both"/>
        <w:rPr>
          <w:rFonts w:eastAsia="Calibri"/>
          <w:color w:val="000000"/>
          <w:lang w:eastAsia="en-US"/>
        </w:rPr>
      </w:pPr>
      <w:proofErr w:type="gramStart"/>
      <w:r w:rsidRPr="001869B9">
        <w:rPr>
          <w:color w:val="FF0000"/>
          <w:shd w:val="clear" w:color="auto" w:fill="FFFFFF"/>
        </w:rPr>
        <w:t>Документы (их копии или сведения, содержащиеся в них), указанные в </w:t>
      </w:r>
      <w:hyperlink r:id="rId182" w:anchor="dst3289" w:history="1">
        <w:r w:rsidRPr="001869B9">
          <w:rPr>
            <w:rStyle w:val="aff7"/>
            <w:color w:val="FF0000"/>
            <w:u w:val="none"/>
            <w:shd w:val="clear" w:color="auto" w:fill="FFFFFF"/>
          </w:rPr>
          <w:t>пунктах 1</w:t>
        </w:r>
      </w:hyperlink>
      <w:r w:rsidRPr="001869B9">
        <w:rPr>
          <w:color w:val="FF0000"/>
          <w:shd w:val="clear" w:color="auto" w:fill="FFFFFF"/>
        </w:rPr>
        <w:t> - </w:t>
      </w:r>
      <w:hyperlink r:id="rId183" w:anchor="dst264" w:history="1">
        <w:r w:rsidRPr="001869B9">
          <w:rPr>
            <w:rStyle w:val="aff7"/>
            <w:color w:val="FF0000"/>
            <w:u w:val="none"/>
            <w:shd w:val="clear" w:color="auto" w:fill="FFFFFF"/>
          </w:rPr>
          <w:t>5</w:t>
        </w:r>
      </w:hyperlink>
      <w:r w:rsidRPr="001869B9">
        <w:rPr>
          <w:color w:val="FF0000"/>
          <w:shd w:val="clear" w:color="auto" w:fill="FFFFFF"/>
        </w:rPr>
        <w:t>, </w:t>
      </w:r>
      <w:hyperlink r:id="rId184" w:anchor="dst573" w:history="1">
        <w:r w:rsidRPr="001869B9">
          <w:rPr>
            <w:rStyle w:val="aff7"/>
            <w:color w:val="FF0000"/>
            <w:u w:val="none"/>
            <w:shd w:val="clear" w:color="auto" w:fill="FFFFFF"/>
          </w:rPr>
          <w:t>7</w:t>
        </w:r>
      </w:hyperlink>
      <w:r w:rsidRPr="001869B9">
        <w:rPr>
          <w:color w:val="FF0000"/>
          <w:shd w:val="clear" w:color="auto" w:fill="FFFFFF"/>
        </w:rPr>
        <w:t>, </w:t>
      </w:r>
      <w:hyperlink r:id="rId185" w:anchor="dst2536" w:history="1">
        <w:r w:rsidRPr="001869B9">
          <w:rPr>
            <w:rStyle w:val="aff7"/>
            <w:color w:val="FF0000"/>
            <w:u w:val="none"/>
            <w:shd w:val="clear" w:color="auto" w:fill="FFFFFF"/>
          </w:rPr>
          <w:t>9</w:t>
        </w:r>
      </w:hyperlink>
      <w:r w:rsidRPr="001869B9">
        <w:rPr>
          <w:color w:val="FF0000"/>
          <w:shd w:val="clear" w:color="auto" w:fill="FFFFFF"/>
        </w:rPr>
        <w:t> и </w:t>
      </w:r>
      <w:hyperlink r:id="rId186" w:anchor="dst3361" w:history="1">
        <w:r w:rsidRPr="001869B9">
          <w:rPr>
            <w:rStyle w:val="aff7"/>
            <w:color w:val="FF0000"/>
            <w:u w:val="none"/>
            <w:shd w:val="clear" w:color="auto" w:fill="FFFFFF"/>
          </w:rPr>
          <w:t>10 части 7</w:t>
        </w:r>
      </w:hyperlink>
      <w:r w:rsidRPr="001869B9">
        <w:rPr>
          <w:color w:val="FF0000"/>
          <w:shd w:val="clear" w:color="auto" w:fill="FFFFFF"/>
        </w:rPr>
        <w:t> настоящей статьи, запрашиваются органами, указанными в </w:t>
      </w:r>
      <w:hyperlink r:id="rId187" w:anchor="dst2532" w:history="1">
        <w:r w:rsidRPr="001869B9">
          <w:rPr>
            <w:rStyle w:val="aff7"/>
            <w:color w:val="FF0000"/>
            <w:u w:val="none"/>
            <w:shd w:val="clear" w:color="auto" w:fill="FFFFFF"/>
          </w:rPr>
          <w:t>абзаце первом части 7</w:t>
        </w:r>
      </w:hyperlink>
      <w:r w:rsidRPr="001869B9">
        <w:rPr>
          <w:color w:val="FF0000"/>
          <w:shd w:val="clear" w:color="auto" w:fill="FFFFFF"/>
        </w:rPr>
        <w:t>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r w:rsidR="007D3361" w:rsidRPr="003242DA">
        <w:rPr>
          <w:rFonts w:eastAsia="Calibri"/>
          <w:color w:val="000000"/>
          <w:lang w:eastAsia="en-US"/>
        </w:rPr>
        <w:t>.</w:t>
      </w:r>
      <w:proofErr w:type="gramEnd"/>
    </w:p>
    <w:p w:rsidR="007D3361" w:rsidRPr="003242DA" w:rsidRDefault="007D3361" w:rsidP="003242DA">
      <w:pPr>
        <w:widowControl w:val="0"/>
        <w:ind w:firstLine="709"/>
        <w:contextualSpacing/>
        <w:jc w:val="both"/>
        <w:rPr>
          <w:rFonts w:eastAsia="Calibri"/>
          <w:color w:val="000000"/>
          <w:lang w:eastAsia="en-US"/>
        </w:rPr>
      </w:pPr>
      <w:r w:rsidRPr="003242DA">
        <w:rPr>
          <w:rFonts w:eastAsia="Calibri"/>
          <w:color w:val="000000"/>
          <w:lang w:eastAsia="en-US"/>
        </w:rPr>
        <w:t xml:space="preserve">По межведомственным запросам органов, указанных в абзаце первом части 7 настоящей статьи, документы (их копии или сведения, содержащиеся в них) </w:t>
      </w:r>
      <w:r w:rsidRPr="00E62F7D">
        <w:rPr>
          <w:rFonts w:eastAsia="Calibri"/>
          <w:strike/>
          <w:color w:val="000000"/>
          <w:highlight w:val="yellow"/>
          <w:lang w:eastAsia="en-US"/>
        </w:rPr>
        <w:t>указанные в пунктах 2 и 5 части 7 настоящей статьи,</w:t>
      </w:r>
      <w:r w:rsidRPr="00E62F7D">
        <w:rPr>
          <w:rFonts w:eastAsia="Calibri"/>
          <w:strike/>
          <w:color w:val="000000"/>
          <w:lang w:eastAsia="en-US"/>
        </w:rPr>
        <w:t xml:space="preserve"> </w:t>
      </w:r>
      <w:r w:rsidRPr="003242DA">
        <w:rPr>
          <w:rFonts w:eastAsia="Calibri"/>
          <w:color w:val="000000"/>
          <w:lang w:eastAsia="en-US"/>
        </w:rPr>
        <w:t>предоставляются государственными органами, органами местного самоуправления и подведомственными государственным органам или органам местного</w:t>
      </w:r>
    </w:p>
    <w:p w:rsidR="007D3361" w:rsidRPr="003242DA" w:rsidRDefault="007D3361" w:rsidP="003242DA">
      <w:pPr>
        <w:widowControl w:val="0"/>
        <w:contextualSpacing/>
        <w:jc w:val="both"/>
        <w:rPr>
          <w:rFonts w:eastAsia="Calibri"/>
          <w:color w:val="000000"/>
          <w:lang w:eastAsia="en-US"/>
        </w:rPr>
      </w:pPr>
      <w:r w:rsidRPr="003242DA">
        <w:rPr>
          <w:rFonts w:eastAsia="Calibri"/>
          <w:color w:val="000000"/>
          <w:lang w:eastAsia="en-US"/>
        </w:rPr>
        <w:t>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7D3361" w:rsidRDefault="007D3361" w:rsidP="003242DA">
      <w:pPr>
        <w:widowControl w:val="0"/>
        <w:numPr>
          <w:ilvl w:val="1"/>
          <w:numId w:val="105"/>
        </w:numPr>
        <w:tabs>
          <w:tab w:val="left" w:pos="1134"/>
        </w:tabs>
        <w:suppressAutoHyphens/>
        <w:overflowPunct w:val="0"/>
        <w:autoSpaceDE w:val="0"/>
        <w:ind w:left="0" w:firstLine="709"/>
        <w:contextualSpacing/>
        <w:jc w:val="both"/>
        <w:rPr>
          <w:rFonts w:eastAsia="Calibri"/>
          <w:color w:val="00B050"/>
          <w:lang w:eastAsia="en-US"/>
        </w:rPr>
      </w:pPr>
      <w:r w:rsidRPr="003242DA">
        <w:rPr>
          <w:rFonts w:eastAsia="Calibri"/>
          <w:color w:val="000000"/>
          <w:lang w:eastAsia="en-US"/>
        </w:rPr>
        <w:t>Документы, указанные в пункте 1</w:t>
      </w:r>
      <w:r w:rsidR="00E62F7D">
        <w:rPr>
          <w:rFonts w:eastAsia="Calibri"/>
          <w:color w:val="000000"/>
          <w:lang w:eastAsia="en-US"/>
        </w:rPr>
        <w:t xml:space="preserve">, </w:t>
      </w:r>
      <w:r w:rsidR="00E62F7D" w:rsidRPr="00E62F7D">
        <w:rPr>
          <w:rFonts w:eastAsia="Calibri"/>
          <w:color w:val="00B050"/>
          <w:lang w:eastAsia="en-US"/>
        </w:rPr>
        <w:t>3 и 4</w:t>
      </w:r>
      <w:r w:rsidRPr="003242DA">
        <w:rPr>
          <w:rFonts w:eastAsia="Calibri"/>
          <w:color w:val="000000"/>
          <w:lang w:eastAsia="en-US"/>
        </w:rPr>
        <w:t xml:space="preserve"> части 7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r w:rsidR="00E62F7D">
        <w:rPr>
          <w:rFonts w:eastAsia="Calibri"/>
          <w:color w:val="000000"/>
          <w:lang w:eastAsia="en-US"/>
        </w:rPr>
        <w:t xml:space="preserve"> </w:t>
      </w:r>
      <w:r w:rsidR="00E62F7D" w:rsidRPr="00E62F7D">
        <w:rPr>
          <w:rFonts w:eastAsia="Calibri"/>
          <w:color w:val="00B050"/>
          <w:lang w:eastAsia="en-US"/>
        </w:rPr>
        <w:t>или едином государственном реестре заключений.</w:t>
      </w:r>
    </w:p>
    <w:p w:rsidR="007B2B99" w:rsidRDefault="007B2B99" w:rsidP="003242DA">
      <w:pPr>
        <w:widowControl w:val="0"/>
        <w:numPr>
          <w:ilvl w:val="1"/>
          <w:numId w:val="105"/>
        </w:numPr>
        <w:tabs>
          <w:tab w:val="left" w:pos="1134"/>
        </w:tabs>
        <w:suppressAutoHyphens/>
        <w:overflowPunct w:val="0"/>
        <w:autoSpaceDE w:val="0"/>
        <w:ind w:left="0" w:firstLine="709"/>
        <w:contextualSpacing/>
        <w:jc w:val="both"/>
        <w:rPr>
          <w:rFonts w:eastAsia="Calibri"/>
          <w:color w:val="00B050"/>
          <w:lang w:eastAsia="en-US"/>
        </w:rPr>
      </w:pPr>
      <w:r w:rsidRPr="007B2B99">
        <w:rPr>
          <w:rFonts w:eastAsia="Calibri"/>
          <w:color w:val="00B050"/>
          <w:lang w:eastAsia="en-US"/>
        </w:rPr>
        <w:t>В случае</w:t>
      </w:r>
      <w:proofErr w:type="gramStart"/>
      <w:r w:rsidRPr="007B2B99">
        <w:rPr>
          <w:rFonts w:eastAsia="Calibri"/>
          <w:color w:val="00B050"/>
          <w:lang w:eastAsia="en-US"/>
        </w:rPr>
        <w:t>,</w:t>
      </w:r>
      <w:proofErr w:type="gramEnd"/>
      <w:r w:rsidRPr="007B2B99">
        <w:rPr>
          <w:rFonts w:eastAsia="Calibri"/>
          <w:color w:val="00B050"/>
          <w:lang w:eastAsia="en-US"/>
        </w:rPr>
        <w:t xml:space="preserve"> если земельный участок или земельные участки для строительства, реконструкции объекта федерального значения, объекта регионального значения или объекта местного значения образуются из земель и (или) земельных участков, которые находятся в государственной либо муниципальной собственности, либо из земель и (или) земельных участков, государственная собственность на которые не разграничена, при условии, что такие земли и (или) земельные участки не обременены правами </w:t>
      </w:r>
      <w:proofErr w:type="gramStart"/>
      <w:r w:rsidRPr="007B2B99">
        <w:rPr>
          <w:rFonts w:eastAsia="Calibri"/>
          <w:color w:val="00B050"/>
          <w:lang w:eastAsia="en-US"/>
        </w:rPr>
        <w:t>третьих лиц (за исключением сервитута, публичного сервитута), кроме земельных участков, подлежащих изъятию для государственных нужд в соответствии с утвержденным проектом планировки территории по основаниям, предусмотренным земельным законодательством, выдача разрешения на строительство такого объекта допускается до образования указанных земельного участка или земельных участков в соответствии с земельным законодательством на основании утвержденного проекта межевания территории и (или) выданного в соответствии с </w:t>
      </w:r>
      <w:hyperlink r:id="rId188" w:anchor="dst3192" w:history="1">
        <w:r w:rsidRPr="007B2B99">
          <w:rPr>
            <w:rFonts w:eastAsia="Calibri"/>
            <w:color w:val="00B050"/>
            <w:lang w:eastAsia="en-US"/>
          </w:rPr>
          <w:t>частью</w:t>
        </w:r>
        <w:proofErr w:type="gramEnd"/>
        <w:r w:rsidRPr="007B2B99">
          <w:rPr>
            <w:rFonts w:eastAsia="Calibri"/>
            <w:color w:val="00B050"/>
            <w:lang w:eastAsia="en-US"/>
          </w:rPr>
          <w:t xml:space="preserve"> 1.1 статьи 57.3</w:t>
        </w:r>
      </w:hyperlink>
      <w:r w:rsidRPr="007B2B99">
        <w:rPr>
          <w:rFonts w:eastAsia="Calibri"/>
          <w:color w:val="00B050"/>
          <w:lang w:eastAsia="en-US"/>
        </w:rPr>
        <w:t> </w:t>
      </w:r>
      <w:r>
        <w:rPr>
          <w:rFonts w:eastAsia="Calibri"/>
          <w:color w:val="00B050"/>
          <w:lang w:eastAsia="en-US"/>
        </w:rPr>
        <w:t>Градостроительного</w:t>
      </w:r>
      <w:r w:rsidRPr="007B2B99">
        <w:rPr>
          <w:rFonts w:eastAsia="Calibri"/>
          <w:color w:val="00B050"/>
          <w:lang w:eastAsia="en-US"/>
        </w:rPr>
        <w:t xml:space="preserve"> Кодекса градостроительного плана земельного участка и утвержденной в соответствии с земельным законодательством схемы расположения земельного участка или земельных участков на кадастровом плане территории. В этом случае предоставление правоустанавливающих документов на земельный участок для выдачи разрешения на строительство объекта капитального строительства не требуется. Вместо данных правоустанавливающих документов к заявлению о выдаче разрешения на строительство прилагаются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 если в соответствии с настоящей частью выдано разрешение на строительство объекта федерального значения, объекта регионального значения, объекта местного значения, строительство, реконструкция которых </w:t>
      </w:r>
      <w:proofErr w:type="gramStart"/>
      <w:r w:rsidRPr="007B2B99">
        <w:rPr>
          <w:rFonts w:eastAsia="Calibri"/>
          <w:color w:val="00B050"/>
          <w:lang w:eastAsia="en-US"/>
        </w:rPr>
        <w:t>осуществляются</w:t>
      </w:r>
      <w:proofErr w:type="gramEnd"/>
      <w:r w:rsidRPr="007B2B99">
        <w:rPr>
          <w:rFonts w:eastAsia="Calibri"/>
          <w:color w:val="00B050"/>
          <w:lang w:eastAsia="en-US"/>
        </w:rPr>
        <w:t xml:space="preserve"> в том числе на земельных участках, подлежащих изъятию для государственных или муниципальных нужд в соответствии с утвержденным проектом межевания территории по основаниям, предусмотренным земельным законодательством, указанные строительство, реконструкция не допускаются до прекращения в установленном земельным законодательством </w:t>
      </w:r>
      <w:proofErr w:type="gramStart"/>
      <w:r w:rsidRPr="007B2B99">
        <w:rPr>
          <w:rFonts w:eastAsia="Calibri"/>
          <w:color w:val="00B050"/>
          <w:lang w:eastAsia="en-US"/>
        </w:rPr>
        <w:t>порядке</w:t>
      </w:r>
      <w:proofErr w:type="gramEnd"/>
      <w:r w:rsidRPr="007B2B99">
        <w:rPr>
          <w:rFonts w:eastAsia="Calibri"/>
          <w:color w:val="00B050"/>
          <w:lang w:eastAsia="en-US"/>
        </w:rPr>
        <w:t xml:space="preserve"> прав третьих лиц на такие земельные участки в связи с их изъятием для государственных или муниципальных нужд.</w:t>
      </w:r>
    </w:p>
    <w:p w:rsidR="007B2B99" w:rsidRPr="007B2B99" w:rsidRDefault="007B2B99" w:rsidP="007B2B99">
      <w:pPr>
        <w:widowControl w:val="0"/>
        <w:tabs>
          <w:tab w:val="left" w:pos="1134"/>
        </w:tabs>
        <w:suppressAutoHyphens/>
        <w:overflowPunct w:val="0"/>
        <w:autoSpaceDE w:val="0"/>
        <w:ind w:left="709"/>
        <w:contextualSpacing/>
        <w:jc w:val="both"/>
        <w:rPr>
          <w:rFonts w:eastAsia="Calibri"/>
          <w:color w:val="FF0000"/>
          <w:lang w:eastAsia="en-US"/>
        </w:rPr>
      </w:pPr>
      <w:r w:rsidRPr="007B2B99">
        <w:rPr>
          <w:rFonts w:eastAsia="Calibri"/>
          <w:color w:val="FF0000"/>
          <w:lang w:eastAsia="en-US"/>
        </w:rPr>
        <w:t>8-8.2. Утратили силу.</w:t>
      </w:r>
    </w:p>
    <w:p w:rsidR="007D3361" w:rsidRPr="007B2B99" w:rsidRDefault="007D3361" w:rsidP="003242DA">
      <w:pPr>
        <w:widowControl w:val="0"/>
        <w:numPr>
          <w:ilvl w:val="0"/>
          <w:numId w:val="92"/>
        </w:numPr>
        <w:tabs>
          <w:tab w:val="left" w:pos="993"/>
        </w:tabs>
        <w:suppressAutoHyphens/>
        <w:overflowPunct w:val="0"/>
        <w:autoSpaceDE w:val="0"/>
        <w:ind w:left="0" w:firstLine="709"/>
        <w:contextualSpacing/>
        <w:jc w:val="both"/>
        <w:rPr>
          <w:rFonts w:eastAsia="Calibri"/>
          <w:strike/>
          <w:color w:val="000000"/>
          <w:highlight w:val="yellow"/>
          <w:lang w:eastAsia="en-US"/>
        </w:rPr>
      </w:pPr>
      <w:r w:rsidRPr="007B2B99">
        <w:rPr>
          <w:rFonts w:eastAsia="Calibri"/>
          <w:strike/>
          <w:color w:val="000000"/>
          <w:highlight w:val="yellow"/>
          <w:lang w:eastAsia="en-US"/>
        </w:rPr>
        <w:t>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главе администрации муниципального образования Темрюкский район непосредственно либо через многофункциональный центр. Для принятия решения о выдаче разрешения на строительство необходимы следующие документы:</w:t>
      </w:r>
    </w:p>
    <w:p w:rsidR="007D3361" w:rsidRPr="007B2B99" w:rsidRDefault="007D3361" w:rsidP="003242DA">
      <w:pPr>
        <w:widowControl w:val="0"/>
        <w:numPr>
          <w:ilvl w:val="0"/>
          <w:numId w:val="106"/>
        </w:numPr>
        <w:tabs>
          <w:tab w:val="left" w:pos="993"/>
        </w:tabs>
        <w:suppressAutoHyphens/>
        <w:overflowPunct w:val="0"/>
        <w:autoSpaceDE w:val="0"/>
        <w:ind w:left="0" w:firstLine="709"/>
        <w:contextualSpacing/>
        <w:jc w:val="both"/>
        <w:rPr>
          <w:rFonts w:eastAsia="Calibri"/>
          <w:strike/>
          <w:color w:val="000000"/>
          <w:highlight w:val="yellow"/>
          <w:lang w:eastAsia="en-US"/>
        </w:rPr>
      </w:pPr>
      <w:r w:rsidRPr="007B2B99">
        <w:rPr>
          <w:rFonts w:eastAsia="Calibri"/>
          <w:strike/>
          <w:color w:val="000000"/>
          <w:highlight w:val="yellow"/>
          <w:lang w:eastAsia="en-US"/>
        </w:rPr>
        <w:lastRenderedPageBreak/>
        <w:t>правоустанавливающие документы на земельный участок;</w:t>
      </w:r>
    </w:p>
    <w:p w:rsidR="007D3361" w:rsidRPr="007B2B99" w:rsidRDefault="007D3361" w:rsidP="003242DA">
      <w:pPr>
        <w:widowControl w:val="0"/>
        <w:numPr>
          <w:ilvl w:val="0"/>
          <w:numId w:val="106"/>
        </w:numPr>
        <w:tabs>
          <w:tab w:val="left" w:pos="993"/>
        </w:tabs>
        <w:suppressAutoHyphens/>
        <w:overflowPunct w:val="0"/>
        <w:autoSpaceDE w:val="0"/>
        <w:ind w:left="0" w:firstLine="709"/>
        <w:contextualSpacing/>
        <w:jc w:val="both"/>
        <w:rPr>
          <w:rFonts w:eastAsia="Calibri"/>
          <w:strike/>
          <w:color w:val="000000"/>
          <w:highlight w:val="yellow"/>
          <w:lang w:eastAsia="en-US"/>
        </w:rPr>
      </w:pPr>
      <w:r w:rsidRPr="007B2B99">
        <w:rPr>
          <w:rFonts w:eastAsia="Calibri"/>
          <w:strike/>
          <w:color w:val="000000"/>
          <w:highlight w:val="yellow"/>
          <w:lang w:eastAsia="en-US"/>
        </w:rPr>
        <w:t>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7D3361" w:rsidRPr="007B2B99" w:rsidRDefault="007D3361" w:rsidP="003242DA">
      <w:pPr>
        <w:widowControl w:val="0"/>
        <w:numPr>
          <w:ilvl w:val="0"/>
          <w:numId w:val="106"/>
        </w:numPr>
        <w:tabs>
          <w:tab w:val="left" w:pos="993"/>
        </w:tabs>
        <w:suppressAutoHyphens/>
        <w:overflowPunct w:val="0"/>
        <w:autoSpaceDE w:val="0"/>
        <w:ind w:left="0" w:firstLine="709"/>
        <w:contextualSpacing/>
        <w:jc w:val="both"/>
        <w:rPr>
          <w:rFonts w:eastAsia="Calibri"/>
          <w:strike/>
          <w:color w:val="000000"/>
          <w:highlight w:val="yellow"/>
          <w:lang w:eastAsia="en-US"/>
        </w:rPr>
      </w:pPr>
      <w:r w:rsidRPr="007B2B99">
        <w:rPr>
          <w:rFonts w:eastAsia="Calibri"/>
          <w:strike/>
          <w:color w:val="000000"/>
          <w:highlight w:val="yellow"/>
          <w:lang w:eastAsia="en-US"/>
        </w:rPr>
        <w:t>схема планировочной организации земельного участка с обозначением места размещения объекта индивидуального жилищного строительства;</w:t>
      </w:r>
    </w:p>
    <w:p w:rsidR="007D3361" w:rsidRPr="007B2B99" w:rsidRDefault="007D3361" w:rsidP="003242DA">
      <w:pPr>
        <w:widowControl w:val="0"/>
        <w:ind w:firstLine="709"/>
        <w:contextualSpacing/>
        <w:jc w:val="both"/>
        <w:rPr>
          <w:rFonts w:eastAsia="Calibri"/>
          <w:strike/>
          <w:color w:val="000000"/>
          <w:highlight w:val="yellow"/>
          <w:lang w:eastAsia="en-US"/>
        </w:rPr>
      </w:pPr>
      <w:proofErr w:type="gramStart"/>
      <w:r w:rsidRPr="007B2B99">
        <w:rPr>
          <w:rFonts w:eastAsia="Calibri"/>
          <w:strike/>
          <w:color w:val="000000"/>
          <w:highlight w:val="yellow"/>
          <w:lang w:eastAsia="en-US"/>
        </w:rPr>
        <w:t>В соответствии с Федеральным законом от 30 декабря 2015 года                           № 459-ФЗ требование о приложении к заявлению, о выдаче разрешения на строительство объекта индивидуального жилищного строительства документов, предусмотренных пунктом 4 части 9 статьи 51 Градостроительного кодекса Российской Федерации (в редакции названного Федерального закона), не применяется в случае, если такое заявление подано до 1 января 2017 года.</w:t>
      </w:r>
      <w:proofErr w:type="gramEnd"/>
    </w:p>
    <w:p w:rsidR="007D3361" w:rsidRPr="007B2B99" w:rsidRDefault="007D3361" w:rsidP="003242DA">
      <w:pPr>
        <w:widowControl w:val="0"/>
        <w:numPr>
          <w:ilvl w:val="1"/>
          <w:numId w:val="107"/>
        </w:numPr>
        <w:tabs>
          <w:tab w:val="left" w:pos="1134"/>
        </w:tabs>
        <w:suppressAutoHyphens/>
        <w:overflowPunct w:val="0"/>
        <w:autoSpaceDE w:val="0"/>
        <w:ind w:left="0" w:firstLine="709"/>
        <w:contextualSpacing/>
        <w:jc w:val="both"/>
        <w:rPr>
          <w:rFonts w:eastAsia="Calibri"/>
          <w:strike/>
          <w:color w:val="000000"/>
          <w:highlight w:val="yellow"/>
          <w:lang w:eastAsia="en-US"/>
        </w:rPr>
      </w:pPr>
      <w:proofErr w:type="gramStart"/>
      <w:r w:rsidRPr="007B2B99">
        <w:rPr>
          <w:rFonts w:eastAsia="Calibri"/>
          <w:strike/>
          <w:color w:val="000000"/>
          <w:highlight w:val="yellow"/>
          <w:lang w:eastAsia="en-US"/>
        </w:rPr>
        <w:t>Документы (их копии или сведения, содержащиеся в них), указанные в пунктах 1 и 2 части 8 настоящей статьи, запрашиваются органами, указанными в абзаце первом части 8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w:t>
      </w:r>
      <w:proofErr w:type="gramEnd"/>
      <w:r w:rsidRPr="007B2B99">
        <w:rPr>
          <w:rFonts w:eastAsia="Calibri"/>
          <w:strike/>
          <w:color w:val="000000"/>
          <w:highlight w:val="yellow"/>
          <w:lang w:eastAsia="en-US"/>
        </w:rPr>
        <w:t xml:space="preserve"> субъектов Российской Федерации, муниципальными правовыми актами, если застройщик не представил указанные документы самостоятельно.</w:t>
      </w:r>
    </w:p>
    <w:p w:rsidR="007D3361" w:rsidRPr="007B2B99" w:rsidRDefault="007D3361" w:rsidP="003242DA">
      <w:pPr>
        <w:widowControl w:val="0"/>
        <w:numPr>
          <w:ilvl w:val="1"/>
          <w:numId w:val="107"/>
        </w:numPr>
        <w:tabs>
          <w:tab w:val="left" w:pos="1134"/>
        </w:tabs>
        <w:suppressAutoHyphens/>
        <w:overflowPunct w:val="0"/>
        <w:autoSpaceDE w:val="0"/>
        <w:ind w:left="0" w:firstLine="709"/>
        <w:contextualSpacing/>
        <w:jc w:val="both"/>
        <w:rPr>
          <w:rFonts w:eastAsia="Calibri"/>
          <w:strike/>
          <w:color w:val="000000"/>
          <w:highlight w:val="yellow"/>
          <w:lang w:eastAsia="en-US"/>
        </w:rPr>
      </w:pPr>
      <w:r w:rsidRPr="007B2B99">
        <w:rPr>
          <w:rFonts w:eastAsia="Calibri"/>
          <w:strike/>
          <w:color w:val="000000"/>
          <w:highlight w:val="yellow"/>
          <w:lang w:eastAsia="en-US"/>
        </w:rPr>
        <w:t>Документы, указанные в пункте 1 части 8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7D3361" w:rsidRPr="007B2B99" w:rsidRDefault="007B2B99" w:rsidP="003242DA">
      <w:pPr>
        <w:widowControl w:val="0"/>
        <w:numPr>
          <w:ilvl w:val="0"/>
          <w:numId w:val="92"/>
        </w:numPr>
        <w:tabs>
          <w:tab w:val="left" w:pos="993"/>
        </w:tabs>
        <w:suppressAutoHyphens/>
        <w:overflowPunct w:val="0"/>
        <w:autoSpaceDE w:val="0"/>
        <w:ind w:left="0" w:firstLine="709"/>
        <w:contextualSpacing/>
        <w:jc w:val="both"/>
        <w:rPr>
          <w:rFonts w:eastAsia="Calibri"/>
          <w:color w:val="00B050"/>
          <w:lang w:eastAsia="en-US"/>
        </w:rPr>
      </w:pPr>
      <w:r w:rsidRPr="007B2B99">
        <w:rPr>
          <w:rFonts w:eastAsia="Calibri"/>
          <w:color w:val="00B050"/>
          <w:lang w:eastAsia="en-US"/>
        </w:rPr>
        <w:t>Не допускается требовать иные документы для получения разрешения на строительство, за исключением указанных в </w:t>
      </w:r>
      <w:hyperlink r:id="rId189" w:anchor="dst2532" w:history="1">
        <w:r w:rsidRPr="007B2B99">
          <w:rPr>
            <w:rFonts w:eastAsia="Calibri"/>
            <w:color w:val="00B050"/>
            <w:lang w:eastAsia="en-US"/>
          </w:rPr>
          <w:t>части 7</w:t>
        </w:r>
      </w:hyperlink>
      <w:r w:rsidRPr="007B2B99">
        <w:rPr>
          <w:rFonts w:eastAsia="Calibri"/>
          <w:color w:val="00B050"/>
          <w:lang w:eastAsia="en-US"/>
        </w:rPr>
        <w:t> настоящей статьи документов. Документы, предусмотренные </w:t>
      </w:r>
      <w:hyperlink r:id="rId190" w:anchor="dst2532" w:history="1">
        <w:r w:rsidRPr="007B2B99">
          <w:rPr>
            <w:rFonts w:eastAsia="Calibri"/>
            <w:color w:val="00B050"/>
            <w:lang w:eastAsia="en-US"/>
          </w:rPr>
          <w:t>частью 7</w:t>
        </w:r>
      </w:hyperlink>
      <w:r w:rsidRPr="007B2B99">
        <w:rPr>
          <w:rFonts w:eastAsia="Calibri"/>
          <w:color w:val="00B050"/>
          <w:lang w:eastAsia="en-US"/>
        </w:rPr>
        <w:t xml:space="preserve"> настоящей статьи, могут быть направлены в электронной форме. Разрешение на строительство выдается в форме электронного документа, подписанного электронной подписью, в случае, если это указано в заявлении о выдаче разрешения на строительство. </w:t>
      </w:r>
      <w:proofErr w:type="gramStart"/>
      <w:r w:rsidRPr="007B2B99">
        <w:rPr>
          <w:rFonts w:eastAsia="Calibri"/>
          <w:color w:val="00B050"/>
          <w:lang w:eastAsia="en-US"/>
        </w:rPr>
        <w:t>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w:t>
      </w:r>
      <w:hyperlink r:id="rId191" w:anchor="dst100005" w:history="1">
        <w:r w:rsidRPr="007B2B99">
          <w:rPr>
            <w:rFonts w:eastAsia="Calibri"/>
            <w:color w:val="00B050"/>
            <w:lang w:eastAsia="en-US"/>
          </w:rPr>
          <w:t>случаи</w:t>
        </w:r>
      </w:hyperlink>
      <w:r w:rsidRPr="007B2B99">
        <w:rPr>
          <w:rFonts w:eastAsia="Calibri"/>
          <w:color w:val="00B050"/>
          <w:lang w:eastAsia="en-US"/>
        </w:rPr>
        <w:t>, в которых направление указанных в </w:t>
      </w:r>
      <w:hyperlink r:id="rId192" w:anchor="dst2532" w:history="1">
        <w:r w:rsidRPr="007B2B99">
          <w:rPr>
            <w:rFonts w:eastAsia="Calibri"/>
            <w:color w:val="00B050"/>
            <w:lang w:eastAsia="en-US"/>
          </w:rPr>
          <w:t>части 7</w:t>
        </w:r>
      </w:hyperlink>
      <w:r w:rsidRPr="007B2B99">
        <w:rPr>
          <w:rFonts w:eastAsia="Calibri"/>
          <w:color w:val="00B050"/>
          <w:lang w:eastAsia="en-US"/>
        </w:rPr>
        <w:t> настоящей статьи документов и выдача разрешений на строительство осуществляются исключительно в электронной форме.</w:t>
      </w:r>
      <w:proofErr w:type="gramEnd"/>
      <w:r w:rsidRPr="007B2B99">
        <w:rPr>
          <w:rFonts w:eastAsia="Calibri"/>
          <w:color w:val="00B050"/>
          <w:lang w:eastAsia="en-US"/>
        </w:rPr>
        <w:t> </w:t>
      </w:r>
      <w:hyperlink r:id="rId193" w:anchor="dst100009" w:history="1">
        <w:r w:rsidRPr="007B2B99">
          <w:rPr>
            <w:rFonts w:eastAsia="Calibri"/>
            <w:color w:val="00B050"/>
            <w:lang w:eastAsia="en-US"/>
          </w:rPr>
          <w:t>Порядок</w:t>
        </w:r>
      </w:hyperlink>
      <w:r w:rsidRPr="007B2B99">
        <w:rPr>
          <w:rFonts w:eastAsia="Calibri"/>
          <w:color w:val="00B050"/>
          <w:lang w:eastAsia="en-US"/>
        </w:rPr>
        <w:t> направления документов, указанных в </w:t>
      </w:r>
      <w:hyperlink r:id="rId194" w:anchor="dst2532" w:history="1">
        <w:r w:rsidRPr="007B2B99">
          <w:rPr>
            <w:rFonts w:eastAsia="Calibri"/>
            <w:color w:val="00B050"/>
            <w:lang w:eastAsia="en-US"/>
          </w:rPr>
          <w:t>части 7</w:t>
        </w:r>
      </w:hyperlink>
      <w:r w:rsidRPr="007B2B99">
        <w:rPr>
          <w:rFonts w:eastAsia="Calibri"/>
          <w:color w:val="00B050"/>
          <w:lang w:eastAsia="en-US"/>
        </w:rPr>
        <w:t> настоящей статьи, в уполномоченные на выдачу разрешений на строительство федеральные органы исполнительной власти, органы исполнительной власти субъектов Российской Федерации, органы местного самоуправления и организации в электронной форме устанавливается Правительством Российской Федерации.</w:t>
      </w:r>
    </w:p>
    <w:p w:rsidR="007D3361" w:rsidRPr="003242DA" w:rsidRDefault="007D3361" w:rsidP="003242DA">
      <w:pPr>
        <w:widowControl w:val="0"/>
        <w:numPr>
          <w:ilvl w:val="0"/>
          <w:numId w:val="92"/>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w:t>
      </w:r>
      <w:r w:rsidR="007B2B99" w:rsidRPr="007B2B99">
        <w:rPr>
          <w:rFonts w:eastAsia="Calibri"/>
          <w:color w:val="00B050"/>
          <w:lang w:eastAsia="en-US"/>
        </w:rPr>
        <w:t>Государственная корпорация по атомной энергии "</w:t>
      </w:r>
      <w:proofErr w:type="spellStart"/>
      <w:r w:rsidR="007B2B99" w:rsidRPr="007B2B99">
        <w:rPr>
          <w:rFonts w:eastAsia="Calibri"/>
          <w:color w:val="00B050"/>
          <w:lang w:eastAsia="en-US"/>
        </w:rPr>
        <w:t>Росатом</w:t>
      </w:r>
      <w:proofErr w:type="spellEnd"/>
      <w:r w:rsidR="007B2B99" w:rsidRPr="007B2B99">
        <w:rPr>
          <w:rFonts w:eastAsia="Calibri"/>
          <w:color w:val="00B050"/>
          <w:lang w:eastAsia="en-US"/>
        </w:rPr>
        <w:t>" или</w:t>
      </w:r>
      <w:r w:rsidR="007B2B99" w:rsidRPr="003242DA">
        <w:rPr>
          <w:rFonts w:eastAsia="Calibri"/>
          <w:color w:val="000000"/>
          <w:lang w:eastAsia="en-US"/>
        </w:rPr>
        <w:t xml:space="preserve"> </w:t>
      </w:r>
      <w:r w:rsidRPr="003242DA">
        <w:rPr>
          <w:rFonts w:eastAsia="Calibri"/>
          <w:color w:val="000000"/>
          <w:lang w:eastAsia="en-US"/>
        </w:rPr>
        <w:t>Государственная корпорация по космической деятельности "</w:t>
      </w:r>
      <w:proofErr w:type="spellStart"/>
      <w:r w:rsidRPr="003242DA">
        <w:rPr>
          <w:rFonts w:eastAsia="Calibri"/>
          <w:color w:val="000000"/>
          <w:lang w:eastAsia="en-US"/>
        </w:rPr>
        <w:t>Роскосмос</w:t>
      </w:r>
      <w:proofErr w:type="spellEnd"/>
      <w:r w:rsidRPr="003242DA">
        <w:rPr>
          <w:rFonts w:eastAsia="Calibri"/>
          <w:color w:val="000000"/>
          <w:lang w:eastAsia="en-US"/>
        </w:rPr>
        <w:t xml:space="preserve">" в течение </w:t>
      </w:r>
      <w:r w:rsidRPr="007B2B99">
        <w:rPr>
          <w:rFonts w:eastAsia="Calibri"/>
          <w:strike/>
          <w:color w:val="000000"/>
          <w:highlight w:val="yellow"/>
          <w:lang w:eastAsia="en-US"/>
        </w:rPr>
        <w:t>семи</w:t>
      </w:r>
      <w:r w:rsidR="007B2B99">
        <w:rPr>
          <w:rFonts w:eastAsia="Calibri"/>
          <w:strike/>
          <w:color w:val="000000"/>
          <w:lang w:eastAsia="en-US"/>
        </w:rPr>
        <w:t xml:space="preserve"> </w:t>
      </w:r>
      <w:r w:rsidR="00846D82" w:rsidRPr="00846D82">
        <w:rPr>
          <w:rFonts w:eastAsia="Calibri"/>
          <w:color w:val="00B050"/>
          <w:lang w:eastAsia="en-US"/>
        </w:rPr>
        <w:t>пяти</w:t>
      </w:r>
      <w:r w:rsidRPr="00846D82">
        <w:rPr>
          <w:rFonts w:eastAsia="Calibri"/>
          <w:color w:val="00B050"/>
          <w:lang w:eastAsia="en-US"/>
        </w:rPr>
        <w:t xml:space="preserve"> </w:t>
      </w:r>
      <w:r w:rsidRPr="003242DA">
        <w:rPr>
          <w:rFonts w:eastAsia="Calibri"/>
          <w:color w:val="000000"/>
          <w:lang w:eastAsia="en-US"/>
        </w:rPr>
        <w:t>рабочих дней со дня получения заявления о выдаче разрешения на строительство:</w:t>
      </w:r>
    </w:p>
    <w:p w:rsidR="007D3361" w:rsidRPr="003242DA" w:rsidRDefault="007D3361" w:rsidP="003242DA">
      <w:pPr>
        <w:widowControl w:val="0"/>
        <w:numPr>
          <w:ilvl w:val="0"/>
          <w:numId w:val="10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проводят проверку наличия документов, необходимых для принятия решения о выдаче разрешения на строительство;</w:t>
      </w:r>
    </w:p>
    <w:p w:rsidR="007D3361" w:rsidRPr="00846D82" w:rsidRDefault="00846D82" w:rsidP="003242DA">
      <w:pPr>
        <w:widowControl w:val="0"/>
        <w:numPr>
          <w:ilvl w:val="0"/>
          <w:numId w:val="108"/>
        </w:numPr>
        <w:tabs>
          <w:tab w:val="left" w:pos="993"/>
        </w:tabs>
        <w:suppressAutoHyphens/>
        <w:overflowPunct w:val="0"/>
        <w:autoSpaceDE w:val="0"/>
        <w:ind w:left="0" w:firstLine="709"/>
        <w:contextualSpacing/>
        <w:jc w:val="both"/>
        <w:rPr>
          <w:rFonts w:eastAsia="Calibri"/>
          <w:color w:val="FF0000"/>
          <w:lang w:eastAsia="en-US"/>
        </w:rPr>
      </w:pPr>
      <w:proofErr w:type="gramStart"/>
      <w:r w:rsidRPr="00846D82">
        <w:rPr>
          <w:color w:val="FF0000"/>
          <w:shd w:val="clear" w:color="auto" w:fill="FFFFFF"/>
        </w:rPr>
        <w:t>проводят проверку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w:t>
      </w:r>
      <w:hyperlink r:id="rId195" w:anchor="dst100014" w:history="1">
        <w:r w:rsidRPr="00846D82">
          <w:rPr>
            <w:rStyle w:val="aff7"/>
            <w:color w:val="FF0000"/>
            <w:u w:val="none"/>
            <w:shd w:val="clear" w:color="auto" w:fill="FFFFFF"/>
          </w:rPr>
          <w:t>случаев</w:t>
        </w:r>
      </w:hyperlink>
      <w:r w:rsidRPr="00846D82">
        <w:rPr>
          <w:color w:val="FF0000"/>
          <w:shd w:val="clear" w:color="auto" w:fill="FFFFFF"/>
        </w:rPr>
        <w:t>, при которых для строительства, реконструкции линейного объекта не требуется подготовка документации по планировке территории</w:t>
      </w:r>
      <w:proofErr w:type="gramEnd"/>
      <w:r w:rsidRPr="00846D82">
        <w:rPr>
          <w:color w:val="FF0000"/>
          <w:shd w:val="clear" w:color="auto" w:fill="FFFFFF"/>
        </w:rPr>
        <w:t xml:space="preserve">), </w:t>
      </w:r>
      <w:proofErr w:type="gramStart"/>
      <w:r w:rsidRPr="00846D82">
        <w:rPr>
          <w:color w:val="FF0000"/>
          <w:shd w:val="clear" w:color="auto" w:fill="FFFFFF"/>
        </w:rPr>
        <w:t xml:space="preserve">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w:t>
      </w:r>
      <w:r w:rsidRPr="00846D82">
        <w:rPr>
          <w:color w:val="FF0000"/>
          <w:shd w:val="clear" w:color="auto" w:fill="FFFFFF"/>
        </w:rPr>
        <w:lastRenderedPageBreak/>
        <w:t>земельного участка,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roofErr w:type="gramEnd"/>
      <w:r w:rsidRPr="00846D82">
        <w:rPr>
          <w:color w:val="FF0000"/>
          <w:shd w:val="clear" w:color="auto" w:fill="FFFFFF"/>
        </w:rPr>
        <w:t xml:space="preserve">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7D3361" w:rsidRPr="003242DA" w:rsidRDefault="007D3361" w:rsidP="003242DA">
      <w:pPr>
        <w:widowControl w:val="0"/>
        <w:numPr>
          <w:ilvl w:val="0"/>
          <w:numId w:val="10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выдают разрешение на строительство или отказывают в выдаче такого разрешения с указанием причин отказа.</w:t>
      </w:r>
    </w:p>
    <w:p w:rsidR="007D3361" w:rsidRPr="003242DA" w:rsidRDefault="007D3361" w:rsidP="003242DA">
      <w:pPr>
        <w:widowControl w:val="0"/>
        <w:numPr>
          <w:ilvl w:val="0"/>
          <w:numId w:val="92"/>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 администрация муниципального образования Темрюкский район,</w:t>
      </w:r>
      <w:r w:rsidR="00846D82" w:rsidRPr="00846D82">
        <w:rPr>
          <w:rFonts w:ascii="Arial" w:hAnsi="Arial" w:cs="Arial"/>
          <w:color w:val="000000"/>
          <w:sz w:val="26"/>
          <w:szCs w:val="26"/>
          <w:shd w:val="clear" w:color="auto" w:fill="FFFFFF"/>
        </w:rPr>
        <w:t xml:space="preserve"> </w:t>
      </w:r>
      <w:r w:rsidR="00846D82" w:rsidRPr="00846D82">
        <w:rPr>
          <w:rFonts w:eastAsia="Calibri"/>
          <w:color w:val="00B050"/>
          <w:lang w:eastAsia="en-US"/>
        </w:rPr>
        <w:t>Государственная корпорация по атомной энергии "</w:t>
      </w:r>
      <w:proofErr w:type="spellStart"/>
      <w:r w:rsidR="00846D82" w:rsidRPr="00846D82">
        <w:rPr>
          <w:rFonts w:eastAsia="Calibri"/>
          <w:color w:val="00B050"/>
          <w:lang w:eastAsia="en-US"/>
        </w:rPr>
        <w:t>Росатом</w:t>
      </w:r>
      <w:proofErr w:type="spellEnd"/>
      <w:r w:rsidR="00846D82" w:rsidRPr="00846D82">
        <w:rPr>
          <w:rFonts w:eastAsia="Calibri"/>
          <w:color w:val="00B050"/>
          <w:lang w:eastAsia="en-US"/>
        </w:rPr>
        <w:t>" или</w:t>
      </w:r>
      <w:r w:rsidRPr="003242DA">
        <w:rPr>
          <w:rFonts w:eastAsia="Calibri"/>
          <w:color w:val="000000"/>
          <w:lang w:eastAsia="en-US"/>
        </w:rPr>
        <w:t xml:space="preserve"> Государственная корпорация по космической деятельности "</w:t>
      </w:r>
      <w:proofErr w:type="spellStart"/>
      <w:r w:rsidRPr="003242DA">
        <w:rPr>
          <w:rFonts w:eastAsia="Calibri"/>
          <w:color w:val="000000"/>
          <w:lang w:eastAsia="en-US"/>
        </w:rPr>
        <w:t>Роскосмос</w:t>
      </w:r>
      <w:proofErr w:type="spellEnd"/>
      <w:r w:rsidRPr="003242DA">
        <w:rPr>
          <w:rFonts w:eastAsia="Calibri"/>
          <w:color w:val="000000"/>
          <w:lang w:eastAsia="en-US"/>
        </w:rPr>
        <w:t>" по заявлению застройщика могут выдать разрешение на отдельные этапы строительства, реконструкции.</w:t>
      </w:r>
    </w:p>
    <w:p w:rsidR="007D3361" w:rsidRPr="00846D82" w:rsidRDefault="00846D82" w:rsidP="003242DA">
      <w:pPr>
        <w:widowControl w:val="0"/>
        <w:numPr>
          <w:ilvl w:val="0"/>
          <w:numId w:val="92"/>
        </w:numPr>
        <w:tabs>
          <w:tab w:val="left" w:pos="1134"/>
        </w:tabs>
        <w:suppressAutoHyphens/>
        <w:overflowPunct w:val="0"/>
        <w:autoSpaceDE w:val="0"/>
        <w:ind w:left="0" w:firstLine="709"/>
        <w:contextualSpacing/>
        <w:jc w:val="both"/>
        <w:rPr>
          <w:color w:val="FF0000"/>
          <w:shd w:val="clear" w:color="auto" w:fill="FFFFFF"/>
        </w:rPr>
      </w:pPr>
      <w:proofErr w:type="gramStart"/>
      <w:r w:rsidRPr="00846D82">
        <w:rPr>
          <w:color w:val="FF0000"/>
          <w:shd w:val="clear" w:color="auto" w:fill="FFFFFF"/>
        </w:rPr>
        <w:t>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846D82">
        <w:rPr>
          <w:color w:val="FF0000"/>
          <w:shd w:val="clear" w:color="auto" w:fill="FFFFFF"/>
        </w:rPr>
        <w:t>Росатом</w:t>
      </w:r>
      <w:proofErr w:type="spellEnd"/>
      <w:r w:rsidRPr="00846D82">
        <w:rPr>
          <w:color w:val="FF0000"/>
          <w:shd w:val="clear" w:color="auto" w:fill="FFFFFF"/>
        </w:rPr>
        <w:t>" или Государственная корпорация по космической деятельности "</w:t>
      </w:r>
      <w:proofErr w:type="spellStart"/>
      <w:r w:rsidRPr="00846D82">
        <w:rPr>
          <w:color w:val="FF0000"/>
          <w:shd w:val="clear" w:color="auto" w:fill="FFFFFF"/>
        </w:rPr>
        <w:t>Роскосмос</w:t>
      </w:r>
      <w:proofErr w:type="spellEnd"/>
      <w:r w:rsidRPr="00846D82">
        <w:rPr>
          <w:color w:val="FF0000"/>
          <w:shd w:val="clear" w:color="auto" w:fill="FFFFFF"/>
        </w:rPr>
        <w:t>" отказывают в выдаче разрешения на строительство при отсутствии документов, предусмотренных </w:t>
      </w:r>
      <w:hyperlink r:id="rId196" w:anchor="dst2532" w:history="1">
        <w:r w:rsidRPr="00846D82">
          <w:rPr>
            <w:color w:val="FF0000"/>
          </w:rPr>
          <w:t>частью 7</w:t>
        </w:r>
      </w:hyperlink>
      <w:r w:rsidRPr="00846D82">
        <w:rPr>
          <w:color w:val="FF0000"/>
          <w:shd w:val="clear" w:color="auto" w:fill="FFFFFF"/>
        </w:rPr>
        <w:t>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w:t>
      </w:r>
      <w:proofErr w:type="gramEnd"/>
      <w:r w:rsidRPr="00846D82">
        <w:rPr>
          <w:color w:val="FF0000"/>
          <w:shd w:val="clear" w:color="auto" w:fill="FFFFFF"/>
        </w:rPr>
        <w:t xml:space="preserve"> </w:t>
      </w:r>
      <w:proofErr w:type="gramStart"/>
      <w:r w:rsidRPr="00846D82">
        <w:rPr>
          <w:color w:val="FF0000"/>
          <w:shd w:val="clear" w:color="auto" w:fill="FFFFFF"/>
        </w:rPr>
        <w:t>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w:t>
      </w:r>
      <w:hyperlink r:id="rId197" w:anchor="dst100014" w:history="1">
        <w:r w:rsidRPr="00846D82">
          <w:rPr>
            <w:color w:val="FF0000"/>
          </w:rPr>
          <w:t>случаев</w:t>
        </w:r>
      </w:hyperlink>
      <w:r w:rsidRPr="00846D82">
        <w:rPr>
          <w:color w:val="FF0000"/>
          <w:shd w:val="clear" w:color="auto" w:fill="FFFFFF"/>
        </w:rPr>
        <w:t>, при которых для строительства, реконструкции линейного объекта не требуется подготовка документации по планировке территории), а также разрешенному использованию земельного участка и (или) ограничениям, установленным в соответствии с земельным и</w:t>
      </w:r>
      <w:proofErr w:type="gramEnd"/>
      <w:r w:rsidRPr="00846D82">
        <w:rPr>
          <w:color w:val="FF0000"/>
          <w:shd w:val="clear" w:color="auto" w:fill="FFFFFF"/>
        </w:rPr>
        <w:t xml:space="preserve">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w:t>
      </w:r>
      <w:hyperlink r:id="rId198" w:anchor="dst102041" w:history="1">
        <w:r w:rsidRPr="00846D82">
          <w:rPr>
            <w:color w:val="FF0000"/>
          </w:rPr>
          <w:t>частью 7.1</w:t>
        </w:r>
      </w:hyperlink>
      <w:r w:rsidRPr="00846D82">
        <w:rPr>
          <w:color w:val="FF0000"/>
          <w:shd w:val="clear" w:color="auto" w:fill="FFFFFF"/>
        </w:rPr>
        <w:t> настоящей статьи, не может являться основанием для отказа в выдаче разрешения на строительство. В случае</w:t>
      </w:r>
      <w:proofErr w:type="gramStart"/>
      <w:r w:rsidRPr="00846D82">
        <w:rPr>
          <w:color w:val="FF0000"/>
          <w:shd w:val="clear" w:color="auto" w:fill="FFFFFF"/>
        </w:rPr>
        <w:t>,</w:t>
      </w:r>
      <w:proofErr w:type="gramEnd"/>
      <w:r w:rsidRPr="00846D82">
        <w:rPr>
          <w:color w:val="FF0000"/>
          <w:shd w:val="clear" w:color="auto" w:fill="FFFFFF"/>
        </w:rPr>
        <w:t xml:space="preserve">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основанием для отказа в выдаче разрешения на строительство также является отсутствие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 определенным в соответствии с настоящим Кодексом Российской Федерацией или субъектом Российской Федерации).</w:t>
      </w:r>
      <w:r w:rsidR="007D3361" w:rsidRPr="00846D82">
        <w:rPr>
          <w:color w:val="FF0000"/>
          <w:shd w:val="clear" w:color="auto" w:fill="FFFFFF"/>
        </w:rPr>
        <w:t xml:space="preserve"> </w:t>
      </w:r>
    </w:p>
    <w:p w:rsidR="007D3361" w:rsidRPr="003242DA" w:rsidRDefault="007D3361" w:rsidP="003242DA">
      <w:pPr>
        <w:widowControl w:val="0"/>
        <w:numPr>
          <w:ilvl w:val="0"/>
          <w:numId w:val="92"/>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Отказ в выдаче разрешения на строительство может быть оспорен застройщиком в судебном порядке.</w:t>
      </w:r>
    </w:p>
    <w:p w:rsidR="007D3361" w:rsidRPr="003242DA" w:rsidRDefault="007D3361" w:rsidP="003242DA">
      <w:pPr>
        <w:widowControl w:val="0"/>
        <w:numPr>
          <w:ilvl w:val="0"/>
          <w:numId w:val="92"/>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Выдача разрешения на строительство осуществляется уполномоченными на выдачу разрешения на строительство федеральным органом исполнительной власти, </w:t>
      </w:r>
      <w:r w:rsidR="00846D82" w:rsidRPr="00846D82">
        <w:rPr>
          <w:rFonts w:eastAsia="Calibri"/>
          <w:color w:val="00B050"/>
          <w:lang w:eastAsia="en-US"/>
        </w:rPr>
        <w:t>органом исполнительной власти субъекта Российской Федерации,</w:t>
      </w:r>
      <w:r w:rsidR="00846D82">
        <w:rPr>
          <w:rFonts w:ascii="Arial" w:hAnsi="Arial" w:cs="Arial"/>
          <w:color w:val="000000"/>
          <w:sz w:val="33"/>
          <w:szCs w:val="33"/>
          <w:shd w:val="clear" w:color="auto" w:fill="FFFFFF"/>
        </w:rPr>
        <w:t> </w:t>
      </w:r>
      <w:r w:rsidR="00846D82" w:rsidRPr="003242DA">
        <w:rPr>
          <w:rFonts w:eastAsia="Calibri"/>
          <w:color w:val="000000"/>
          <w:lang w:eastAsia="en-US"/>
        </w:rPr>
        <w:t xml:space="preserve"> </w:t>
      </w:r>
      <w:r w:rsidRPr="003242DA">
        <w:rPr>
          <w:rFonts w:eastAsia="Calibri"/>
          <w:color w:val="000000"/>
          <w:lang w:eastAsia="en-US"/>
        </w:rPr>
        <w:t>органом местного самоуправления -</w:t>
      </w:r>
      <w:r w:rsidR="00846D82">
        <w:rPr>
          <w:rFonts w:eastAsia="Calibri"/>
          <w:color w:val="000000"/>
          <w:lang w:eastAsia="en-US"/>
        </w:rPr>
        <w:t xml:space="preserve"> </w:t>
      </w:r>
      <w:r w:rsidRPr="003242DA">
        <w:rPr>
          <w:rFonts w:eastAsia="Calibri"/>
          <w:color w:val="000000"/>
          <w:lang w:eastAsia="en-US"/>
        </w:rPr>
        <w:t xml:space="preserve">администрацией муниципального образования Темрюкский район, </w:t>
      </w:r>
      <w:r w:rsidR="00846D82" w:rsidRPr="00846D82">
        <w:rPr>
          <w:rFonts w:eastAsia="Calibri"/>
          <w:color w:val="00B050"/>
          <w:lang w:eastAsia="en-US"/>
        </w:rPr>
        <w:t>Государственной корпорацией по атомной энергии "</w:t>
      </w:r>
      <w:proofErr w:type="spellStart"/>
      <w:r w:rsidR="00846D82" w:rsidRPr="00846D82">
        <w:rPr>
          <w:rFonts w:eastAsia="Calibri"/>
          <w:color w:val="00B050"/>
          <w:lang w:eastAsia="en-US"/>
        </w:rPr>
        <w:t>Росатом</w:t>
      </w:r>
      <w:proofErr w:type="spellEnd"/>
      <w:r w:rsidR="00846D82" w:rsidRPr="00846D82">
        <w:rPr>
          <w:rFonts w:eastAsia="Calibri"/>
          <w:color w:val="00B050"/>
          <w:lang w:eastAsia="en-US"/>
        </w:rPr>
        <w:t>" или</w:t>
      </w:r>
      <w:r w:rsidR="00846D82" w:rsidRPr="003242DA">
        <w:rPr>
          <w:rFonts w:eastAsia="Calibri"/>
          <w:color w:val="000000"/>
          <w:lang w:eastAsia="en-US"/>
        </w:rPr>
        <w:t xml:space="preserve"> </w:t>
      </w:r>
      <w:r w:rsidRPr="003242DA">
        <w:rPr>
          <w:rFonts w:eastAsia="Calibri"/>
          <w:color w:val="000000"/>
          <w:lang w:eastAsia="en-US"/>
        </w:rPr>
        <w:t>Государственной корпорацией по космической деятельности "</w:t>
      </w:r>
      <w:proofErr w:type="spellStart"/>
      <w:r w:rsidRPr="003242DA">
        <w:rPr>
          <w:rFonts w:eastAsia="Calibri"/>
          <w:color w:val="000000"/>
          <w:lang w:eastAsia="en-US"/>
        </w:rPr>
        <w:t>Роскосмос</w:t>
      </w:r>
      <w:proofErr w:type="spellEnd"/>
      <w:r w:rsidRPr="003242DA">
        <w:rPr>
          <w:rFonts w:eastAsia="Calibri"/>
          <w:color w:val="000000"/>
          <w:lang w:eastAsia="en-US"/>
        </w:rPr>
        <w:t>" без взимания платы.</w:t>
      </w:r>
    </w:p>
    <w:p w:rsidR="007D3361" w:rsidRPr="003242DA" w:rsidRDefault="007D3361" w:rsidP="003242DA">
      <w:pPr>
        <w:widowControl w:val="0"/>
        <w:tabs>
          <w:tab w:val="left" w:pos="1134"/>
        </w:tabs>
        <w:ind w:firstLine="709"/>
        <w:contextualSpacing/>
        <w:jc w:val="both"/>
        <w:rPr>
          <w:rFonts w:eastAsia="Calibri"/>
          <w:color w:val="000000"/>
          <w:lang w:eastAsia="en-US"/>
        </w:rPr>
      </w:pPr>
      <w:proofErr w:type="gramStart"/>
      <w:r w:rsidRPr="003242DA">
        <w:rPr>
          <w:rFonts w:eastAsia="Calibri"/>
          <w:color w:val="000000"/>
          <w:lang w:eastAsia="en-US"/>
        </w:rPr>
        <w:t xml:space="preserve">В течение трех дней со дня выдачи разрешения на строительство указанные органы либо </w:t>
      </w:r>
      <w:r w:rsidR="00846D82" w:rsidRPr="00846D82">
        <w:rPr>
          <w:rFonts w:eastAsia="Calibri"/>
          <w:color w:val="00B050"/>
          <w:lang w:eastAsia="en-US"/>
        </w:rPr>
        <w:t>Государственная корпорация по атомной энергии "</w:t>
      </w:r>
      <w:proofErr w:type="spellStart"/>
      <w:r w:rsidR="00846D82" w:rsidRPr="00846D82">
        <w:rPr>
          <w:rFonts w:eastAsia="Calibri"/>
          <w:color w:val="00B050"/>
          <w:lang w:eastAsia="en-US"/>
        </w:rPr>
        <w:t>Росатом</w:t>
      </w:r>
      <w:proofErr w:type="spellEnd"/>
      <w:r w:rsidR="00846D82" w:rsidRPr="00846D82">
        <w:rPr>
          <w:rFonts w:eastAsia="Calibri"/>
          <w:color w:val="00B050"/>
          <w:lang w:eastAsia="en-US"/>
        </w:rPr>
        <w:t>" или</w:t>
      </w:r>
      <w:r w:rsidR="00846D82" w:rsidRPr="003242DA">
        <w:rPr>
          <w:rFonts w:eastAsia="Calibri"/>
          <w:color w:val="000000"/>
          <w:lang w:eastAsia="en-US"/>
        </w:rPr>
        <w:t xml:space="preserve"> </w:t>
      </w:r>
      <w:r w:rsidRPr="003242DA">
        <w:rPr>
          <w:rFonts w:eastAsia="Calibri"/>
          <w:color w:val="000000"/>
          <w:lang w:eastAsia="en-US"/>
        </w:rPr>
        <w:t>Государственная корпорация по космической деятельности "</w:t>
      </w:r>
      <w:proofErr w:type="spellStart"/>
      <w:r w:rsidRPr="003242DA">
        <w:rPr>
          <w:rFonts w:eastAsia="Calibri"/>
          <w:color w:val="000000"/>
          <w:lang w:eastAsia="en-US"/>
        </w:rPr>
        <w:t>Роскосмос</w:t>
      </w:r>
      <w:proofErr w:type="spellEnd"/>
      <w:r w:rsidRPr="003242DA">
        <w:rPr>
          <w:rFonts w:eastAsia="Calibri"/>
          <w:color w:val="000000"/>
          <w:lang w:eastAsia="en-US"/>
        </w:rPr>
        <w:t xml:space="preserve">" направляют копию такого </w:t>
      </w:r>
      <w:r w:rsidRPr="003242DA">
        <w:rPr>
          <w:rFonts w:eastAsia="Calibri"/>
          <w:color w:val="000000"/>
          <w:lang w:eastAsia="en-US"/>
        </w:rPr>
        <w:lastRenderedPageBreak/>
        <w:t>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w:t>
      </w:r>
      <w:proofErr w:type="gramEnd"/>
      <w:r w:rsidRPr="003242DA">
        <w:rPr>
          <w:rFonts w:eastAsia="Calibri"/>
          <w:color w:val="000000"/>
          <w:lang w:eastAsia="en-US"/>
        </w:rPr>
        <w:t xml:space="preserve">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7D3361" w:rsidRDefault="007D3361" w:rsidP="003242DA">
      <w:pPr>
        <w:widowControl w:val="0"/>
        <w:numPr>
          <w:ilvl w:val="0"/>
          <w:numId w:val="92"/>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Форма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7D3361" w:rsidRDefault="00846D82" w:rsidP="008B6603">
      <w:pPr>
        <w:widowControl w:val="0"/>
        <w:tabs>
          <w:tab w:val="left" w:pos="1134"/>
        </w:tabs>
        <w:suppressAutoHyphens/>
        <w:overflowPunct w:val="0"/>
        <w:autoSpaceDE w:val="0"/>
        <w:ind w:firstLine="709"/>
        <w:contextualSpacing/>
        <w:jc w:val="both"/>
        <w:rPr>
          <w:rFonts w:eastAsia="Calibri"/>
          <w:color w:val="00B050"/>
          <w:lang w:eastAsia="en-US"/>
        </w:rPr>
      </w:pPr>
      <w:r w:rsidRPr="00846D82">
        <w:rPr>
          <w:rFonts w:eastAsia="Calibri"/>
          <w:color w:val="00B050"/>
          <w:lang w:eastAsia="en-US"/>
        </w:rPr>
        <w:t>15.1. В случаях, предусмотренных </w:t>
      </w:r>
      <w:hyperlink r:id="rId199" w:anchor="dst2536" w:history="1">
        <w:r w:rsidRPr="00846D82">
          <w:rPr>
            <w:rFonts w:eastAsia="Calibri"/>
            <w:color w:val="00B050"/>
            <w:lang w:eastAsia="en-US"/>
          </w:rPr>
          <w:t>пунктом 9 части 7</w:t>
        </w:r>
      </w:hyperlink>
      <w:r w:rsidRPr="00846D82">
        <w:rPr>
          <w:rFonts w:eastAsia="Calibri"/>
          <w:color w:val="00B050"/>
          <w:lang w:eastAsia="en-US"/>
        </w:rPr>
        <w:t xml:space="preserve"> настоящей статьи, в течение трех рабочих дней со дня выдачи </w:t>
      </w:r>
      <w:proofErr w:type="gramStart"/>
      <w:r w:rsidRPr="00846D82">
        <w:rPr>
          <w:rFonts w:eastAsia="Calibri"/>
          <w:color w:val="00B050"/>
          <w:lang w:eastAsia="en-US"/>
        </w:rPr>
        <w:t>разрешения</w:t>
      </w:r>
      <w:proofErr w:type="gramEnd"/>
      <w:r w:rsidRPr="00846D82">
        <w:rPr>
          <w:rFonts w:eastAsia="Calibri"/>
          <w:color w:val="00B050"/>
          <w:lang w:eastAsia="en-US"/>
        </w:rPr>
        <w:t xml:space="preserve">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846D82">
        <w:rPr>
          <w:rFonts w:eastAsia="Calibri"/>
          <w:color w:val="00B050"/>
          <w:lang w:eastAsia="en-US"/>
        </w:rPr>
        <w:t>Росатом</w:t>
      </w:r>
      <w:proofErr w:type="spellEnd"/>
      <w:r w:rsidRPr="00846D82">
        <w:rPr>
          <w:rFonts w:eastAsia="Calibri"/>
          <w:color w:val="00B050"/>
          <w:lang w:eastAsia="en-US"/>
        </w:rPr>
        <w:t>" или Государственная корпорация по космической деятельности "</w:t>
      </w:r>
      <w:proofErr w:type="spellStart"/>
      <w:r w:rsidRPr="00846D82">
        <w:rPr>
          <w:rFonts w:eastAsia="Calibri"/>
          <w:color w:val="00B050"/>
          <w:lang w:eastAsia="en-US"/>
        </w:rPr>
        <w:t>Роскосмос</w:t>
      </w:r>
      <w:proofErr w:type="spellEnd"/>
      <w:r w:rsidRPr="00846D82">
        <w:rPr>
          <w:rFonts w:eastAsia="Calibri"/>
          <w:color w:val="00B050"/>
          <w:lang w:eastAsia="en-US"/>
        </w:rPr>
        <w:t>" направляют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rsidR="008B6603" w:rsidRPr="003242DA" w:rsidRDefault="008B6603" w:rsidP="003242DA">
      <w:pPr>
        <w:widowControl w:val="0"/>
        <w:numPr>
          <w:ilvl w:val="0"/>
          <w:numId w:val="92"/>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Выдача разрешения на строительство не требуется в случае:</w:t>
      </w:r>
    </w:p>
    <w:p w:rsidR="007D3361" w:rsidRPr="008B6603" w:rsidRDefault="008B6603" w:rsidP="003242DA">
      <w:pPr>
        <w:widowControl w:val="0"/>
        <w:numPr>
          <w:ilvl w:val="0"/>
          <w:numId w:val="109"/>
        </w:numPr>
        <w:tabs>
          <w:tab w:val="left" w:pos="993"/>
        </w:tabs>
        <w:suppressAutoHyphens/>
        <w:overflowPunct w:val="0"/>
        <w:autoSpaceDE w:val="0"/>
        <w:ind w:left="0" w:firstLine="709"/>
        <w:contextualSpacing/>
        <w:jc w:val="both"/>
        <w:rPr>
          <w:rFonts w:eastAsia="Calibri"/>
          <w:color w:val="FF0000"/>
          <w:lang w:eastAsia="en-US"/>
        </w:rPr>
      </w:pPr>
      <w:r w:rsidRPr="008B6603">
        <w:rPr>
          <w:color w:val="FF0000"/>
          <w:shd w:val="clear" w:color="auto" w:fill="FFFFFF"/>
        </w:rPr>
        <w:t>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w:t>
      </w:r>
      <w:hyperlink r:id="rId200" w:anchor="dst100304" w:history="1">
        <w:r w:rsidRPr="008B6603">
          <w:rPr>
            <w:rStyle w:val="aff7"/>
            <w:color w:val="FF0000"/>
            <w:u w:val="none"/>
            <w:shd w:val="clear" w:color="auto" w:fill="FFFFFF"/>
          </w:rPr>
          <w:t>законодательством</w:t>
        </w:r>
      </w:hyperlink>
      <w:r w:rsidRPr="008B6603">
        <w:rPr>
          <w:color w:val="FF0000"/>
          <w:shd w:val="clear" w:color="auto" w:fill="FFFFFF"/>
        </w:rPr>
        <w:t> в сфере садоводства и огородничества</w:t>
      </w:r>
      <w:r w:rsidR="007D3361" w:rsidRPr="008B6603">
        <w:rPr>
          <w:rFonts w:eastAsia="Calibri"/>
          <w:color w:val="FF0000"/>
          <w:lang w:eastAsia="en-US"/>
        </w:rPr>
        <w:t>;</w:t>
      </w:r>
    </w:p>
    <w:p w:rsidR="008B6603" w:rsidRPr="008B6603" w:rsidRDefault="008B6603" w:rsidP="008B6603">
      <w:pPr>
        <w:widowControl w:val="0"/>
        <w:tabs>
          <w:tab w:val="left" w:pos="993"/>
        </w:tabs>
        <w:suppressAutoHyphens/>
        <w:overflowPunct w:val="0"/>
        <w:autoSpaceDE w:val="0"/>
        <w:ind w:left="709"/>
        <w:contextualSpacing/>
        <w:jc w:val="both"/>
        <w:rPr>
          <w:rFonts w:eastAsia="Calibri"/>
          <w:color w:val="00B050"/>
          <w:lang w:eastAsia="en-US"/>
        </w:rPr>
      </w:pPr>
      <w:r w:rsidRPr="008B6603">
        <w:rPr>
          <w:color w:val="00B050"/>
          <w:shd w:val="clear" w:color="auto" w:fill="FFFFFF"/>
        </w:rPr>
        <w:t>1.1) строительства, реконструкции объектов индивидуального жилищного строительства;</w:t>
      </w:r>
    </w:p>
    <w:p w:rsidR="007D3361" w:rsidRPr="008B6603" w:rsidRDefault="008B6603" w:rsidP="003242DA">
      <w:pPr>
        <w:widowControl w:val="0"/>
        <w:numPr>
          <w:ilvl w:val="0"/>
          <w:numId w:val="109"/>
        </w:numPr>
        <w:tabs>
          <w:tab w:val="left" w:pos="993"/>
        </w:tabs>
        <w:suppressAutoHyphens/>
        <w:overflowPunct w:val="0"/>
        <w:autoSpaceDE w:val="0"/>
        <w:ind w:left="0" w:firstLine="709"/>
        <w:contextualSpacing/>
        <w:jc w:val="both"/>
        <w:rPr>
          <w:rFonts w:eastAsia="Calibri"/>
          <w:color w:val="000000"/>
          <w:lang w:eastAsia="en-US"/>
        </w:rPr>
      </w:pPr>
      <w:r w:rsidRPr="008B6603">
        <w:rPr>
          <w:color w:val="FF0000"/>
          <w:shd w:val="clear" w:color="auto" w:fill="FFFFFF"/>
        </w:rPr>
        <w:t>строительства, реконструкции объектов, не являющихся объектами капитального строительства</w:t>
      </w:r>
      <w:r w:rsidR="007D3361" w:rsidRPr="008B6603">
        <w:rPr>
          <w:rFonts w:eastAsia="Calibri"/>
          <w:color w:val="000000"/>
          <w:lang w:eastAsia="en-US"/>
        </w:rPr>
        <w:t>;</w:t>
      </w:r>
    </w:p>
    <w:p w:rsidR="007D3361" w:rsidRPr="008B6603" w:rsidRDefault="007D3361" w:rsidP="003242DA">
      <w:pPr>
        <w:widowControl w:val="0"/>
        <w:numPr>
          <w:ilvl w:val="0"/>
          <w:numId w:val="109"/>
        </w:numPr>
        <w:tabs>
          <w:tab w:val="left" w:pos="993"/>
        </w:tabs>
        <w:suppressAutoHyphens/>
        <w:overflowPunct w:val="0"/>
        <w:autoSpaceDE w:val="0"/>
        <w:ind w:left="0" w:firstLine="709"/>
        <w:contextualSpacing/>
        <w:jc w:val="both"/>
        <w:rPr>
          <w:rFonts w:eastAsia="Calibri"/>
          <w:color w:val="000000"/>
          <w:lang w:eastAsia="en-US"/>
        </w:rPr>
      </w:pPr>
      <w:r w:rsidRPr="008B6603">
        <w:rPr>
          <w:rFonts w:eastAsia="Calibri"/>
          <w:color w:val="000000"/>
          <w:lang w:eastAsia="en-US"/>
        </w:rPr>
        <w:t>строительства на земельном участке строений и сооружений вспомогательного использования;</w:t>
      </w:r>
    </w:p>
    <w:p w:rsidR="007D3361" w:rsidRPr="008B6603" w:rsidRDefault="007D3361" w:rsidP="003242DA">
      <w:pPr>
        <w:widowControl w:val="0"/>
        <w:numPr>
          <w:ilvl w:val="0"/>
          <w:numId w:val="109"/>
        </w:numPr>
        <w:tabs>
          <w:tab w:val="left" w:pos="993"/>
        </w:tabs>
        <w:suppressAutoHyphens/>
        <w:overflowPunct w:val="0"/>
        <w:autoSpaceDE w:val="0"/>
        <w:ind w:left="0" w:firstLine="709"/>
        <w:contextualSpacing/>
        <w:jc w:val="both"/>
        <w:rPr>
          <w:rFonts w:eastAsia="Calibri"/>
          <w:color w:val="000000"/>
          <w:lang w:eastAsia="en-US"/>
        </w:rPr>
      </w:pPr>
      <w:r w:rsidRPr="008B6603">
        <w:rPr>
          <w:rFonts w:eastAsia="Calibri"/>
          <w:color w:val="000000"/>
          <w:lang w:eastAsia="en-US"/>
        </w:rPr>
        <w:t>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7D3361" w:rsidRPr="008B6603" w:rsidRDefault="007D3361" w:rsidP="003242DA">
      <w:pPr>
        <w:widowControl w:val="0"/>
        <w:numPr>
          <w:ilvl w:val="1"/>
          <w:numId w:val="110"/>
        </w:numPr>
        <w:tabs>
          <w:tab w:val="left" w:pos="1276"/>
        </w:tabs>
        <w:suppressAutoHyphens/>
        <w:overflowPunct w:val="0"/>
        <w:autoSpaceDE w:val="0"/>
        <w:ind w:left="0" w:firstLine="709"/>
        <w:contextualSpacing/>
        <w:jc w:val="both"/>
        <w:rPr>
          <w:rFonts w:eastAsia="Calibri"/>
          <w:color w:val="000000"/>
          <w:lang w:eastAsia="en-US"/>
        </w:rPr>
      </w:pPr>
      <w:r w:rsidRPr="008B6603">
        <w:rPr>
          <w:rFonts w:eastAsia="Calibri"/>
          <w:color w:val="000000"/>
          <w:lang w:eastAsia="en-US"/>
        </w:rPr>
        <w:t>капитального ремонта объектов капитального строительства;</w:t>
      </w:r>
    </w:p>
    <w:p w:rsidR="007D3361" w:rsidRPr="008B6603" w:rsidRDefault="007D3361" w:rsidP="003242DA">
      <w:pPr>
        <w:widowControl w:val="0"/>
        <w:numPr>
          <w:ilvl w:val="1"/>
          <w:numId w:val="110"/>
        </w:numPr>
        <w:tabs>
          <w:tab w:val="left" w:pos="1276"/>
        </w:tabs>
        <w:suppressAutoHyphens/>
        <w:overflowPunct w:val="0"/>
        <w:autoSpaceDE w:val="0"/>
        <w:ind w:left="0" w:firstLine="709"/>
        <w:contextualSpacing/>
        <w:jc w:val="both"/>
        <w:rPr>
          <w:rFonts w:eastAsia="Calibri"/>
          <w:color w:val="000000"/>
          <w:lang w:eastAsia="en-US"/>
        </w:rPr>
      </w:pPr>
      <w:r w:rsidRPr="008B6603">
        <w:rPr>
          <w:rFonts w:eastAsia="Calibri"/>
          <w:color w:val="000000"/>
          <w:lang w:eastAsia="en-US"/>
        </w:rPr>
        <w:t>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8B6603" w:rsidRPr="008B6603" w:rsidRDefault="008B6603" w:rsidP="003242DA">
      <w:pPr>
        <w:widowControl w:val="0"/>
        <w:numPr>
          <w:ilvl w:val="1"/>
          <w:numId w:val="110"/>
        </w:numPr>
        <w:tabs>
          <w:tab w:val="left" w:pos="1276"/>
        </w:tabs>
        <w:suppressAutoHyphens/>
        <w:overflowPunct w:val="0"/>
        <w:autoSpaceDE w:val="0"/>
        <w:ind w:left="0" w:firstLine="709"/>
        <w:contextualSpacing/>
        <w:jc w:val="both"/>
        <w:rPr>
          <w:rFonts w:eastAsia="Calibri"/>
          <w:color w:val="00B050"/>
          <w:lang w:eastAsia="en-US"/>
        </w:rPr>
      </w:pPr>
      <w:r w:rsidRPr="008B6603">
        <w:rPr>
          <w:color w:val="00B050"/>
          <w:shd w:val="clear" w:color="auto" w:fill="FFFFFF"/>
        </w:rPr>
        <w:t>строительства, реконструкции посольств, консульств и представительств Российской Федерации за рубежом;</w:t>
      </w:r>
    </w:p>
    <w:p w:rsidR="008B6603" w:rsidRPr="008B6603" w:rsidRDefault="008B6603" w:rsidP="003242DA">
      <w:pPr>
        <w:widowControl w:val="0"/>
        <w:numPr>
          <w:ilvl w:val="1"/>
          <w:numId w:val="110"/>
        </w:numPr>
        <w:tabs>
          <w:tab w:val="left" w:pos="1276"/>
        </w:tabs>
        <w:suppressAutoHyphens/>
        <w:overflowPunct w:val="0"/>
        <w:autoSpaceDE w:val="0"/>
        <w:ind w:left="0" w:firstLine="709"/>
        <w:contextualSpacing/>
        <w:jc w:val="both"/>
        <w:rPr>
          <w:color w:val="00B050"/>
          <w:shd w:val="clear" w:color="auto" w:fill="FFFFFF"/>
        </w:rPr>
      </w:pPr>
      <w:r w:rsidRPr="008B6603">
        <w:rPr>
          <w:color w:val="00B050"/>
          <w:shd w:val="clear" w:color="auto" w:fill="FFFFFF"/>
        </w:rPr>
        <w:t xml:space="preserve">строительства, реконструкции объектов, предназначенных для транспортировки природного газа под давлением до 0,6 </w:t>
      </w:r>
      <w:proofErr w:type="spellStart"/>
      <w:r w:rsidRPr="008B6603">
        <w:rPr>
          <w:color w:val="00B050"/>
          <w:shd w:val="clear" w:color="auto" w:fill="FFFFFF"/>
        </w:rPr>
        <w:t>мегапаскаля</w:t>
      </w:r>
      <w:proofErr w:type="spellEnd"/>
      <w:r w:rsidRPr="008B6603">
        <w:rPr>
          <w:color w:val="00B050"/>
          <w:shd w:val="clear" w:color="auto" w:fill="FFFFFF"/>
        </w:rPr>
        <w:t xml:space="preserve"> включительно;</w:t>
      </w:r>
    </w:p>
    <w:p w:rsidR="008B6603" w:rsidRPr="008B6603" w:rsidRDefault="008B6603" w:rsidP="003242DA">
      <w:pPr>
        <w:widowControl w:val="0"/>
        <w:numPr>
          <w:ilvl w:val="1"/>
          <w:numId w:val="110"/>
        </w:numPr>
        <w:tabs>
          <w:tab w:val="left" w:pos="1276"/>
        </w:tabs>
        <w:suppressAutoHyphens/>
        <w:overflowPunct w:val="0"/>
        <w:autoSpaceDE w:val="0"/>
        <w:ind w:left="0" w:firstLine="709"/>
        <w:contextualSpacing/>
        <w:jc w:val="both"/>
        <w:rPr>
          <w:color w:val="00B050"/>
          <w:shd w:val="clear" w:color="auto" w:fill="FFFFFF"/>
        </w:rPr>
      </w:pPr>
      <w:r w:rsidRPr="008B6603">
        <w:rPr>
          <w:color w:val="00B050"/>
          <w:shd w:val="clear" w:color="auto" w:fill="FFFFFF"/>
        </w:rPr>
        <w:t>размещения антенных опор (мачт и башен) высотой до 50 метров, предназначенных для размещения сре</w:t>
      </w:r>
      <w:proofErr w:type="gramStart"/>
      <w:r w:rsidRPr="008B6603">
        <w:rPr>
          <w:color w:val="00B050"/>
          <w:shd w:val="clear" w:color="auto" w:fill="FFFFFF"/>
        </w:rPr>
        <w:t>дств св</w:t>
      </w:r>
      <w:proofErr w:type="gramEnd"/>
      <w:r w:rsidRPr="008B6603">
        <w:rPr>
          <w:color w:val="00B050"/>
          <w:shd w:val="clear" w:color="auto" w:fill="FFFFFF"/>
        </w:rPr>
        <w:t>язи;</w:t>
      </w:r>
    </w:p>
    <w:p w:rsidR="007D3361" w:rsidRPr="008B6603" w:rsidRDefault="00CF2083" w:rsidP="003242DA">
      <w:pPr>
        <w:widowControl w:val="0"/>
        <w:numPr>
          <w:ilvl w:val="0"/>
          <w:numId w:val="109"/>
        </w:numPr>
        <w:tabs>
          <w:tab w:val="left" w:pos="993"/>
        </w:tabs>
        <w:suppressAutoHyphens/>
        <w:overflowPunct w:val="0"/>
        <w:autoSpaceDE w:val="0"/>
        <w:ind w:left="0" w:firstLine="709"/>
        <w:contextualSpacing/>
        <w:jc w:val="both"/>
        <w:rPr>
          <w:color w:val="FF0000"/>
          <w:shd w:val="clear" w:color="auto" w:fill="FFFFFF"/>
        </w:rPr>
      </w:pPr>
      <w:hyperlink r:id="rId201" w:anchor="dst100025" w:history="1">
        <w:r w:rsidR="008B6603" w:rsidRPr="008B6603">
          <w:rPr>
            <w:color w:val="FF0000"/>
          </w:rPr>
          <w:t>иных</w:t>
        </w:r>
      </w:hyperlink>
      <w:r w:rsidR="008B6603" w:rsidRPr="008B6603">
        <w:rPr>
          <w:color w:val="FF0000"/>
          <w:shd w:val="clear" w:color="auto" w:fill="FFFFFF"/>
        </w:rPr>
        <w:t> случаях, если в соответствии с настоящим Кодексом,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8B6603" w:rsidRPr="008B6603" w:rsidRDefault="008B6603" w:rsidP="003242DA">
      <w:pPr>
        <w:widowControl w:val="0"/>
        <w:numPr>
          <w:ilvl w:val="0"/>
          <w:numId w:val="92"/>
        </w:numPr>
        <w:tabs>
          <w:tab w:val="left" w:pos="1134"/>
        </w:tabs>
        <w:suppressAutoHyphens/>
        <w:overflowPunct w:val="0"/>
        <w:autoSpaceDE w:val="0"/>
        <w:ind w:left="0" w:firstLine="709"/>
        <w:contextualSpacing/>
        <w:jc w:val="both"/>
        <w:rPr>
          <w:rFonts w:eastAsia="Calibri"/>
          <w:color w:val="000000"/>
          <w:lang w:eastAsia="en-US"/>
        </w:rPr>
      </w:pPr>
      <w:proofErr w:type="gramStart"/>
      <w:r w:rsidRPr="008B6603">
        <w:rPr>
          <w:color w:val="FF0000"/>
          <w:shd w:val="clear" w:color="auto" w:fill="FFFFFF"/>
        </w:rPr>
        <w:t xml:space="preserve">Федеральный орган исполнительной власти, орган исполнительной власти </w:t>
      </w:r>
      <w:r w:rsidRPr="008B6603">
        <w:rPr>
          <w:color w:val="FF0000"/>
          <w:shd w:val="clear" w:color="auto" w:fill="FFFFFF"/>
        </w:rPr>
        <w:lastRenderedPageBreak/>
        <w:t>субъекта Российской Федерации, орган местного самоуправления, Государственная корпорация по атомной энергии "</w:t>
      </w:r>
      <w:proofErr w:type="spellStart"/>
      <w:r w:rsidRPr="008B6603">
        <w:rPr>
          <w:color w:val="FF0000"/>
          <w:shd w:val="clear" w:color="auto" w:fill="FFFFFF"/>
        </w:rPr>
        <w:t>Росатом</w:t>
      </w:r>
      <w:proofErr w:type="spellEnd"/>
      <w:r w:rsidRPr="008B6603">
        <w:rPr>
          <w:color w:val="FF0000"/>
          <w:shd w:val="clear" w:color="auto" w:fill="FFFFFF"/>
        </w:rPr>
        <w:t>" или Государственная корпорация по космической деятельности "</w:t>
      </w:r>
      <w:proofErr w:type="spellStart"/>
      <w:r w:rsidRPr="008B6603">
        <w:rPr>
          <w:color w:val="FF0000"/>
          <w:shd w:val="clear" w:color="auto" w:fill="FFFFFF"/>
        </w:rPr>
        <w:t>Роскосмос</w:t>
      </w:r>
      <w:proofErr w:type="spellEnd"/>
      <w:r w:rsidRPr="008B6603">
        <w:rPr>
          <w:color w:val="FF0000"/>
          <w:shd w:val="clear" w:color="auto" w:fill="FFFFFF"/>
        </w:rPr>
        <w:t>", выдавшие разрешение на строительство,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roofErr w:type="gramEnd"/>
      <w:r w:rsidRPr="008B6603">
        <w:rPr>
          <w:color w:val="FF0000"/>
          <w:shd w:val="clear" w:color="auto" w:fill="FFFFFF"/>
        </w:rPr>
        <w:t>)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сведений, документов, материалов, указанных в </w:t>
      </w:r>
      <w:hyperlink r:id="rId202" w:anchor="dst3028" w:history="1">
        <w:r w:rsidRPr="008B6603">
          <w:rPr>
            <w:color w:val="FF0000"/>
          </w:rPr>
          <w:t>пунктах 3.1</w:t>
        </w:r>
      </w:hyperlink>
      <w:r w:rsidRPr="008B6603">
        <w:rPr>
          <w:color w:val="FF0000"/>
          <w:shd w:val="clear" w:color="auto" w:fill="FFFFFF"/>
        </w:rPr>
        <w:t> - </w:t>
      </w:r>
      <w:hyperlink r:id="rId203" w:anchor="dst2949" w:history="1">
        <w:r w:rsidRPr="008B6603">
          <w:rPr>
            <w:color w:val="FF0000"/>
          </w:rPr>
          <w:t>3.3</w:t>
        </w:r>
      </w:hyperlink>
      <w:r w:rsidRPr="008B6603">
        <w:rPr>
          <w:color w:val="FF0000"/>
          <w:shd w:val="clear" w:color="auto" w:fill="FFFFFF"/>
        </w:rPr>
        <w:t> и </w:t>
      </w:r>
      <w:hyperlink r:id="rId204" w:anchor="dst100929" w:history="1">
        <w:r w:rsidRPr="008B6603">
          <w:rPr>
            <w:color w:val="FF0000"/>
          </w:rPr>
          <w:t>6 части 5 статьи 56</w:t>
        </w:r>
      </w:hyperlink>
      <w:r w:rsidRPr="008B6603">
        <w:rPr>
          <w:color w:val="FF0000"/>
          <w:shd w:val="clear" w:color="auto" w:fill="FFFFFF"/>
        </w:rPr>
        <w:t> </w:t>
      </w:r>
      <w:r>
        <w:rPr>
          <w:color w:val="FF0000"/>
          <w:shd w:val="clear" w:color="auto" w:fill="FFFFFF"/>
        </w:rPr>
        <w:t>Градостроительного</w:t>
      </w:r>
      <w:r w:rsidRPr="008B6603">
        <w:rPr>
          <w:color w:val="FF0000"/>
          <w:shd w:val="clear" w:color="auto" w:fill="FFFFFF"/>
        </w:rPr>
        <w:t xml:space="preserve"> Кодекса</w:t>
      </w:r>
      <w:r>
        <w:rPr>
          <w:color w:val="FF0000"/>
          <w:shd w:val="clear" w:color="auto" w:fill="FFFFFF"/>
        </w:rPr>
        <w:t xml:space="preserve"> РФ</w:t>
      </w:r>
      <w:r w:rsidRPr="008B6603">
        <w:rPr>
          <w:color w:val="FF0000"/>
          <w:shd w:val="clear" w:color="auto" w:fill="FFFFFF"/>
        </w:rPr>
        <w:t>.</w:t>
      </w:r>
    </w:p>
    <w:p w:rsidR="007D3361" w:rsidRPr="008B6603" w:rsidRDefault="007D3361" w:rsidP="003242DA">
      <w:pPr>
        <w:widowControl w:val="0"/>
        <w:numPr>
          <w:ilvl w:val="0"/>
          <w:numId w:val="92"/>
        </w:numPr>
        <w:tabs>
          <w:tab w:val="left" w:pos="1134"/>
        </w:tabs>
        <w:suppressAutoHyphens/>
        <w:overflowPunct w:val="0"/>
        <w:autoSpaceDE w:val="0"/>
        <w:ind w:left="0" w:firstLine="709"/>
        <w:contextualSpacing/>
        <w:jc w:val="both"/>
        <w:rPr>
          <w:rFonts w:eastAsia="Calibri"/>
          <w:color w:val="FF0000"/>
          <w:lang w:eastAsia="en-US"/>
        </w:rPr>
      </w:pPr>
      <w:r w:rsidRPr="003242DA">
        <w:rPr>
          <w:rFonts w:eastAsia="Calibri"/>
          <w:color w:val="000000"/>
          <w:lang w:eastAsia="en-US"/>
        </w:rPr>
        <w:t xml:space="preserve">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настоящей статьи. Разрешение на </w:t>
      </w:r>
      <w:r w:rsidRPr="008B6603">
        <w:rPr>
          <w:rFonts w:eastAsia="Calibri"/>
          <w:color w:val="FF0000"/>
          <w:lang w:eastAsia="en-US"/>
        </w:rPr>
        <w:t>индивидуальное жилищное строительство выдается на десять лет.</w:t>
      </w:r>
    </w:p>
    <w:p w:rsidR="007D3361" w:rsidRPr="008B6603" w:rsidRDefault="008B6603" w:rsidP="003242DA">
      <w:pPr>
        <w:widowControl w:val="0"/>
        <w:numPr>
          <w:ilvl w:val="0"/>
          <w:numId w:val="92"/>
        </w:numPr>
        <w:tabs>
          <w:tab w:val="left" w:pos="1134"/>
        </w:tabs>
        <w:suppressAutoHyphens/>
        <w:overflowPunct w:val="0"/>
        <w:autoSpaceDE w:val="0"/>
        <w:ind w:left="0" w:firstLine="709"/>
        <w:contextualSpacing/>
        <w:jc w:val="both"/>
        <w:rPr>
          <w:rFonts w:eastAsia="Calibri"/>
          <w:strike/>
          <w:color w:val="000000"/>
          <w:highlight w:val="yellow"/>
          <w:lang w:eastAsia="en-US"/>
        </w:rPr>
      </w:pPr>
      <w:r w:rsidRPr="008B6603">
        <w:rPr>
          <w:rFonts w:eastAsia="Calibri"/>
          <w:color w:val="FF0000"/>
          <w:lang w:eastAsia="en-US"/>
        </w:rPr>
        <w:t>Утратил силу.</w:t>
      </w:r>
      <w:r w:rsidRPr="008B6603">
        <w:rPr>
          <w:rFonts w:eastAsia="Calibri"/>
          <w:strike/>
          <w:color w:val="000000"/>
          <w:lang w:eastAsia="en-US"/>
        </w:rPr>
        <w:t xml:space="preserve"> </w:t>
      </w:r>
      <w:proofErr w:type="gramStart"/>
      <w:r w:rsidR="007D3361" w:rsidRPr="008B6603">
        <w:rPr>
          <w:rFonts w:eastAsia="Calibri"/>
          <w:strike/>
          <w:color w:val="000000"/>
          <w:highlight w:val="yellow"/>
          <w:lang w:eastAsia="en-US"/>
        </w:rPr>
        <w:t>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образования Темрюкский район либо Государственной корпорацией по космической деятельности "</w:t>
      </w:r>
      <w:proofErr w:type="spellStart"/>
      <w:r w:rsidR="007D3361" w:rsidRPr="008B6603">
        <w:rPr>
          <w:rFonts w:eastAsia="Calibri"/>
          <w:strike/>
          <w:color w:val="000000"/>
          <w:highlight w:val="yellow"/>
          <w:lang w:eastAsia="en-US"/>
        </w:rPr>
        <w:t>Роскосмос</w:t>
      </w:r>
      <w:proofErr w:type="spellEnd"/>
      <w:r w:rsidR="007D3361" w:rsidRPr="008B6603">
        <w:rPr>
          <w:rFonts w:eastAsia="Calibri"/>
          <w:strike/>
          <w:color w:val="000000"/>
          <w:highlight w:val="yellow"/>
          <w:lang w:eastAsia="en-US"/>
        </w:rPr>
        <w:t>",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w:t>
      </w:r>
      <w:proofErr w:type="gramEnd"/>
      <w:r w:rsidR="007D3361" w:rsidRPr="008B6603">
        <w:rPr>
          <w:rFonts w:eastAsia="Calibri"/>
          <w:strike/>
          <w:color w:val="000000"/>
          <w:highlight w:val="yellow"/>
          <w:lang w:eastAsia="en-US"/>
        </w:rPr>
        <w:t xml:space="preserve">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 В случае</w:t>
      </w:r>
      <w:proofErr w:type="gramStart"/>
      <w:r w:rsidR="007D3361" w:rsidRPr="008B6603">
        <w:rPr>
          <w:rFonts w:eastAsia="Calibri"/>
          <w:strike/>
          <w:color w:val="000000"/>
          <w:highlight w:val="yellow"/>
          <w:lang w:eastAsia="en-US"/>
        </w:rPr>
        <w:t>,</w:t>
      </w:r>
      <w:proofErr w:type="gramEnd"/>
      <w:r w:rsidR="007D3361" w:rsidRPr="008B6603">
        <w:rPr>
          <w:rFonts w:eastAsia="Calibri"/>
          <w:strike/>
          <w:color w:val="000000"/>
          <w:highlight w:val="yellow"/>
          <w:lang w:eastAsia="en-US"/>
        </w:rPr>
        <w:t xml:space="preserve">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w:t>
      </w:r>
      <w:proofErr w:type="gramStart"/>
      <w:r w:rsidR="007D3361" w:rsidRPr="008B6603">
        <w:rPr>
          <w:rFonts w:eastAsia="Calibri"/>
          <w:strike/>
          <w:color w:val="000000"/>
          <w:highlight w:val="yellow"/>
          <w:lang w:eastAsia="en-US"/>
        </w:rPr>
        <w:t>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roofErr w:type="gramEnd"/>
    </w:p>
    <w:p w:rsidR="007D3361" w:rsidRPr="003242DA" w:rsidRDefault="007D3361" w:rsidP="003242DA">
      <w:pPr>
        <w:widowControl w:val="0"/>
        <w:numPr>
          <w:ilvl w:val="0"/>
          <w:numId w:val="92"/>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20.1 настоящей статьи.</w:t>
      </w:r>
    </w:p>
    <w:p w:rsidR="007D3361" w:rsidRPr="003242DA" w:rsidRDefault="007D3361" w:rsidP="003242DA">
      <w:pPr>
        <w:widowControl w:val="0"/>
        <w:numPr>
          <w:ilvl w:val="1"/>
          <w:numId w:val="111"/>
        </w:numPr>
        <w:tabs>
          <w:tab w:val="left" w:pos="1276"/>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w:t>
      </w:r>
      <w:proofErr w:type="gramStart"/>
      <w:r w:rsidRPr="003242DA">
        <w:rPr>
          <w:rFonts w:eastAsia="Calibri"/>
          <w:color w:val="000000"/>
          <w:lang w:eastAsia="en-US"/>
        </w:rPr>
        <w:t>-м</w:t>
      </w:r>
      <w:proofErr w:type="gramEnd"/>
      <w:r w:rsidRPr="003242DA">
        <w:rPr>
          <w:rFonts w:eastAsia="Calibri"/>
          <w:color w:val="000000"/>
          <w:lang w:eastAsia="en-US"/>
        </w:rPr>
        <w:t xml:space="preserve">униципального образования Темрюкский район, либо </w:t>
      </w:r>
      <w:r w:rsidR="008B6603" w:rsidRPr="008B6603">
        <w:rPr>
          <w:color w:val="00B050"/>
          <w:shd w:val="clear" w:color="auto" w:fill="FFFFFF"/>
        </w:rPr>
        <w:t>Государственной корпорации по атомной энергии "</w:t>
      </w:r>
      <w:proofErr w:type="spellStart"/>
      <w:r w:rsidR="008B6603" w:rsidRPr="008B6603">
        <w:rPr>
          <w:color w:val="00B050"/>
          <w:shd w:val="clear" w:color="auto" w:fill="FFFFFF"/>
        </w:rPr>
        <w:t>Росатом</w:t>
      </w:r>
      <w:proofErr w:type="spellEnd"/>
      <w:r w:rsidR="008B6603" w:rsidRPr="008B6603">
        <w:rPr>
          <w:color w:val="00B050"/>
          <w:shd w:val="clear" w:color="auto" w:fill="FFFFFF"/>
        </w:rPr>
        <w:t>" или</w:t>
      </w:r>
      <w:r w:rsidR="008B6603">
        <w:rPr>
          <w:rFonts w:ascii="Arial" w:hAnsi="Arial" w:cs="Arial"/>
          <w:color w:val="000000"/>
          <w:sz w:val="26"/>
          <w:szCs w:val="26"/>
          <w:shd w:val="clear" w:color="auto" w:fill="FFFFFF"/>
        </w:rPr>
        <w:t xml:space="preserve"> </w:t>
      </w:r>
      <w:r w:rsidRPr="003242DA">
        <w:rPr>
          <w:rFonts w:eastAsia="Calibri"/>
          <w:color w:val="000000"/>
          <w:lang w:eastAsia="en-US"/>
        </w:rPr>
        <w:t>Государственной корпорации по космической деятельности "</w:t>
      </w:r>
      <w:proofErr w:type="spellStart"/>
      <w:r w:rsidRPr="003242DA">
        <w:rPr>
          <w:rFonts w:eastAsia="Calibri"/>
          <w:color w:val="000000"/>
          <w:lang w:eastAsia="en-US"/>
        </w:rPr>
        <w:t>Роскосмос</w:t>
      </w:r>
      <w:proofErr w:type="spellEnd"/>
      <w:r w:rsidRPr="003242DA">
        <w:rPr>
          <w:rFonts w:eastAsia="Calibri"/>
          <w:color w:val="000000"/>
          <w:lang w:eastAsia="en-US"/>
        </w:rPr>
        <w:t>" в случае:</w:t>
      </w:r>
    </w:p>
    <w:p w:rsidR="007D3361" w:rsidRDefault="007D3361" w:rsidP="003242DA">
      <w:pPr>
        <w:widowControl w:val="0"/>
        <w:numPr>
          <w:ilvl w:val="0"/>
          <w:numId w:val="11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8B6603" w:rsidRPr="008B6603" w:rsidRDefault="008B6603" w:rsidP="008B6603">
      <w:pPr>
        <w:widowControl w:val="0"/>
        <w:tabs>
          <w:tab w:val="left" w:pos="993"/>
        </w:tabs>
        <w:suppressAutoHyphens/>
        <w:overflowPunct w:val="0"/>
        <w:autoSpaceDE w:val="0"/>
        <w:ind w:firstLine="709"/>
        <w:contextualSpacing/>
        <w:jc w:val="both"/>
        <w:rPr>
          <w:color w:val="00B050"/>
          <w:shd w:val="clear" w:color="auto" w:fill="FFFFFF"/>
        </w:rPr>
      </w:pPr>
      <w:r w:rsidRPr="008B6603">
        <w:rPr>
          <w:color w:val="00B050"/>
          <w:shd w:val="clear" w:color="auto" w:fill="FFFFFF"/>
        </w:rPr>
        <w:t xml:space="preserve">1.1) поступления предписания уполномоченного Правительством Российской Федерации федерального органа исполнительной власти о прекращении действия 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w:t>
      </w:r>
      <w:proofErr w:type="spellStart"/>
      <w:r w:rsidRPr="008B6603">
        <w:rPr>
          <w:color w:val="00B050"/>
          <w:shd w:val="clear" w:color="auto" w:fill="FFFFFF"/>
        </w:rPr>
        <w:t>приаэродромной</w:t>
      </w:r>
      <w:proofErr w:type="spellEnd"/>
      <w:r w:rsidRPr="008B6603">
        <w:rPr>
          <w:color w:val="00B050"/>
          <w:shd w:val="clear" w:color="auto" w:fill="FFFFFF"/>
        </w:rPr>
        <w:t xml:space="preserve"> территории;</w:t>
      </w:r>
    </w:p>
    <w:p w:rsidR="007D3361" w:rsidRPr="003242DA" w:rsidRDefault="007D3361" w:rsidP="003242DA">
      <w:pPr>
        <w:widowControl w:val="0"/>
        <w:numPr>
          <w:ilvl w:val="0"/>
          <w:numId w:val="11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отказа от права собственности и иных прав на земельные участки;</w:t>
      </w:r>
    </w:p>
    <w:p w:rsidR="007D3361" w:rsidRPr="003242DA" w:rsidRDefault="007D3361" w:rsidP="003242DA">
      <w:pPr>
        <w:widowControl w:val="0"/>
        <w:numPr>
          <w:ilvl w:val="0"/>
          <w:numId w:val="11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расторжения договора аренды и иных договоров, на основании которых у граждан </w:t>
      </w:r>
      <w:r w:rsidRPr="003242DA">
        <w:rPr>
          <w:rFonts w:eastAsia="Calibri"/>
          <w:color w:val="000000"/>
          <w:lang w:eastAsia="en-US"/>
        </w:rPr>
        <w:lastRenderedPageBreak/>
        <w:t>и юридических лиц возникли права на земельные участки;</w:t>
      </w:r>
    </w:p>
    <w:p w:rsidR="007D3361" w:rsidRPr="003242DA" w:rsidRDefault="007D3361" w:rsidP="003242DA">
      <w:pPr>
        <w:widowControl w:val="0"/>
        <w:numPr>
          <w:ilvl w:val="0"/>
          <w:numId w:val="11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8B6603" w:rsidRPr="008B6603" w:rsidRDefault="008B6603" w:rsidP="003242DA">
      <w:pPr>
        <w:widowControl w:val="0"/>
        <w:numPr>
          <w:ilvl w:val="1"/>
          <w:numId w:val="113"/>
        </w:numPr>
        <w:tabs>
          <w:tab w:val="left" w:pos="1276"/>
        </w:tabs>
        <w:suppressAutoHyphens/>
        <w:overflowPunct w:val="0"/>
        <w:autoSpaceDE w:val="0"/>
        <w:ind w:left="0" w:firstLine="709"/>
        <w:contextualSpacing/>
        <w:jc w:val="both"/>
        <w:rPr>
          <w:color w:val="FF0000"/>
          <w:shd w:val="clear" w:color="auto" w:fill="FFFFFF"/>
        </w:rPr>
      </w:pPr>
      <w:proofErr w:type="gramStart"/>
      <w:r w:rsidRPr="008B6603">
        <w:rPr>
          <w:color w:val="FF0000"/>
          <w:shd w:val="clear" w:color="auto" w:fill="FFFFFF"/>
        </w:rPr>
        <w:t>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Государственной корпорацией по атомной энергии "</w:t>
      </w:r>
      <w:proofErr w:type="spellStart"/>
      <w:r w:rsidRPr="008B6603">
        <w:rPr>
          <w:color w:val="FF0000"/>
          <w:shd w:val="clear" w:color="auto" w:fill="FFFFFF"/>
        </w:rPr>
        <w:t>Росатом</w:t>
      </w:r>
      <w:proofErr w:type="spellEnd"/>
      <w:r w:rsidRPr="008B6603">
        <w:rPr>
          <w:color w:val="FF0000"/>
          <w:shd w:val="clear" w:color="auto" w:fill="FFFFFF"/>
        </w:rPr>
        <w:t>" или Государственной корпорацией по космической деятельности "</w:t>
      </w:r>
      <w:proofErr w:type="spellStart"/>
      <w:r w:rsidRPr="008B6603">
        <w:rPr>
          <w:color w:val="FF0000"/>
          <w:shd w:val="clear" w:color="auto" w:fill="FFFFFF"/>
        </w:rPr>
        <w:t>Роскосмос</w:t>
      </w:r>
      <w:proofErr w:type="spellEnd"/>
      <w:r w:rsidRPr="008B6603">
        <w:rPr>
          <w:color w:val="FF0000"/>
          <w:shd w:val="clear" w:color="auto" w:fill="FFFFFF"/>
        </w:rPr>
        <w:t>"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w:t>
      </w:r>
      <w:proofErr w:type="gramEnd"/>
      <w:r w:rsidRPr="008B6603">
        <w:rPr>
          <w:color w:val="FF0000"/>
          <w:shd w:val="clear" w:color="auto" w:fill="FFFFFF"/>
        </w:rPr>
        <w:t xml:space="preserve"> основаниям, указанным в </w:t>
      </w:r>
      <w:hyperlink r:id="rId205" w:anchor="dst2563" w:history="1">
        <w:r w:rsidRPr="008B6603">
          <w:rPr>
            <w:color w:val="FF0000"/>
          </w:rPr>
          <w:t>части 20.1</w:t>
        </w:r>
      </w:hyperlink>
      <w:r w:rsidRPr="008B6603">
        <w:rPr>
          <w:color w:val="FF0000"/>
          <w:shd w:val="clear" w:color="auto" w:fill="FFFFFF"/>
        </w:rPr>
        <w:t> настоящей статьи.</w:t>
      </w:r>
    </w:p>
    <w:p w:rsidR="007D3361" w:rsidRPr="003242DA" w:rsidRDefault="007D3361" w:rsidP="003242DA">
      <w:pPr>
        <w:widowControl w:val="0"/>
        <w:numPr>
          <w:ilvl w:val="1"/>
          <w:numId w:val="113"/>
        </w:numPr>
        <w:tabs>
          <w:tab w:val="left" w:pos="1276"/>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1 - 3 части 20.1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7D3361" w:rsidRPr="003242DA" w:rsidRDefault="007D3361" w:rsidP="003242DA">
      <w:pPr>
        <w:widowControl w:val="0"/>
        <w:numPr>
          <w:ilvl w:val="1"/>
          <w:numId w:val="113"/>
        </w:numPr>
        <w:tabs>
          <w:tab w:val="left" w:pos="1276"/>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 xml:space="preserve">Уполномоченными на выдачу разрешений на строительство федеральным органом исполнительной власти, органом исполнительной власти Краснодарского края, органом местного самоуправления - муниципального образования Темрюкский район либо </w:t>
      </w:r>
      <w:r w:rsidR="008B6603" w:rsidRPr="008B6603">
        <w:rPr>
          <w:color w:val="00B050"/>
          <w:shd w:val="clear" w:color="auto" w:fill="FFFFFF"/>
        </w:rPr>
        <w:t>Государственной корпорацией по атомной энергии "</w:t>
      </w:r>
      <w:proofErr w:type="spellStart"/>
      <w:r w:rsidR="008B6603" w:rsidRPr="008B6603">
        <w:rPr>
          <w:color w:val="00B050"/>
          <w:shd w:val="clear" w:color="auto" w:fill="FFFFFF"/>
        </w:rPr>
        <w:t>Росатом</w:t>
      </w:r>
      <w:proofErr w:type="spellEnd"/>
      <w:r w:rsidR="008B6603" w:rsidRPr="008B6603">
        <w:rPr>
          <w:color w:val="00B050"/>
          <w:shd w:val="clear" w:color="auto" w:fill="FFFFFF"/>
        </w:rPr>
        <w:t>" или</w:t>
      </w:r>
      <w:r w:rsidR="008B6603" w:rsidRPr="003242DA">
        <w:rPr>
          <w:rFonts w:eastAsia="Calibri"/>
          <w:color w:val="000000"/>
          <w:lang w:eastAsia="en-US"/>
        </w:rPr>
        <w:t xml:space="preserve"> </w:t>
      </w:r>
      <w:r w:rsidRPr="003242DA">
        <w:rPr>
          <w:rFonts w:eastAsia="Calibri"/>
          <w:color w:val="000000"/>
          <w:lang w:eastAsia="en-US"/>
        </w:rPr>
        <w:t>Государственной корпорацией по космической деятельности "</w:t>
      </w:r>
      <w:proofErr w:type="spellStart"/>
      <w:r w:rsidRPr="003242DA">
        <w:rPr>
          <w:rFonts w:eastAsia="Calibri"/>
          <w:color w:val="000000"/>
          <w:lang w:eastAsia="en-US"/>
        </w:rPr>
        <w:t>Роскосмос</w:t>
      </w:r>
      <w:proofErr w:type="spellEnd"/>
      <w:r w:rsidRPr="003242DA">
        <w:rPr>
          <w:rFonts w:eastAsia="Calibri"/>
          <w:color w:val="000000"/>
          <w:lang w:eastAsia="en-US"/>
        </w:rPr>
        <w:t>" принимается также решение о прекращении действия разрешения на строительство в срок, указанный в части 20.2 настоящей статьи, при получении одного из следующих документов:</w:t>
      </w:r>
      <w:proofErr w:type="gramEnd"/>
    </w:p>
    <w:p w:rsidR="007D3361" w:rsidRPr="003242DA" w:rsidRDefault="007D3361" w:rsidP="003242DA">
      <w:pPr>
        <w:widowControl w:val="0"/>
        <w:numPr>
          <w:ilvl w:val="0"/>
          <w:numId w:val="114"/>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7D3361" w:rsidRPr="003242DA" w:rsidRDefault="007D3361" w:rsidP="003242DA">
      <w:pPr>
        <w:widowControl w:val="0"/>
        <w:numPr>
          <w:ilvl w:val="0"/>
          <w:numId w:val="114"/>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7D3361" w:rsidRPr="003242DA" w:rsidRDefault="007D3361" w:rsidP="003242DA">
      <w:pPr>
        <w:widowControl w:val="0"/>
        <w:numPr>
          <w:ilvl w:val="1"/>
          <w:numId w:val="115"/>
        </w:numPr>
        <w:tabs>
          <w:tab w:val="left" w:pos="1276"/>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7D3361" w:rsidRPr="003242DA" w:rsidRDefault="007D3361" w:rsidP="003242DA">
      <w:pPr>
        <w:widowControl w:val="0"/>
        <w:numPr>
          <w:ilvl w:val="1"/>
          <w:numId w:val="115"/>
        </w:numPr>
        <w:tabs>
          <w:tab w:val="left" w:pos="1418"/>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В случае образования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roofErr w:type="gramEnd"/>
    </w:p>
    <w:p w:rsidR="00FE507D" w:rsidRPr="00FE507D" w:rsidRDefault="007D3361" w:rsidP="003242DA">
      <w:pPr>
        <w:widowControl w:val="0"/>
        <w:numPr>
          <w:ilvl w:val="1"/>
          <w:numId w:val="115"/>
        </w:numPr>
        <w:tabs>
          <w:tab w:val="left" w:pos="1418"/>
        </w:tabs>
        <w:suppressAutoHyphens/>
        <w:overflowPunct w:val="0"/>
        <w:autoSpaceDE w:val="0"/>
        <w:ind w:left="0" w:firstLine="709"/>
        <w:contextualSpacing/>
        <w:jc w:val="both"/>
        <w:rPr>
          <w:color w:val="FF0000"/>
          <w:shd w:val="clear" w:color="auto" w:fill="FFFFFF"/>
        </w:rPr>
      </w:pPr>
      <w:proofErr w:type="gramStart"/>
      <w:r w:rsidRPr="00FE507D">
        <w:rPr>
          <w:rFonts w:eastAsia="Calibri"/>
          <w:color w:val="000000"/>
          <w:lang w:eastAsia="en-US"/>
        </w:rPr>
        <w:t>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w:t>
      </w:r>
      <w:proofErr w:type="gramEnd"/>
      <w:r w:rsidRPr="00FE507D">
        <w:rPr>
          <w:rFonts w:eastAsia="Calibri"/>
          <w:color w:val="000000"/>
          <w:lang w:eastAsia="en-US"/>
        </w:rPr>
        <w:t xml:space="preserve"> размещению объектов капитального строительства, установленных в соответствии с Градостроительным кодексом Российской Федерации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w:t>
      </w:r>
      <w:proofErr w:type="gramStart"/>
      <w:r w:rsidRPr="00FE507D">
        <w:rPr>
          <w:rFonts w:eastAsia="Calibri"/>
          <w:color w:val="000000"/>
          <w:lang w:eastAsia="en-US"/>
        </w:rPr>
        <w:t>.</w:t>
      </w:r>
      <w:proofErr w:type="gramEnd"/>
      <w:r w:rsidRPr="00FE507D">
        <w:rPr>
          <w:rFonts w:eastAsia="Calibri"/>
          <w:color w:val="000000"/>
          <w:lang w:eastAsia="en-US"/>
        </w:rPr>
        <w:t xml:space="preserve"> </w:t>
      </w:r>
      <w:r w:rsidR="00FE507D" w:rsidRPr="00FE507D">
        <w:rPr>
          <w:color w:val="00B050"/>
          <w:shd w:val="clear" w:color="auto" w:fill="FFFFFF"/>
        </w:rPr>
        <w:t>(</w:t>
      </w:r>
      <w:proofErr w:type="gramStart"/>
      <w:r w:rsidR="00FE507D" w:rsidRPr="00FE507D">
        <w:rPr>
          <w:color w:val="00B050"/>
          <w:shd w:val="clear" w:color="auto" w:fill="FFFFFF"/>
        </w:rPr>
        <w:t>з</w:t>
      </w:r>
      <w:proofErr w:type="gramEnd"/>
      <w:r w:rsidR="00FE507D" w:rsidRPr="00FE507D">
        <w:rPr>
          <w:color w:val="00B050"/>
          <w:shd w:val="clear" w:color="auto" w:fill="FFFFFF"/>
        </w:rPr>
        <w:t>а исключением случая, предусмотренного </w:t>
      </w:r>
      <w:hyperlink r:id="rId206" w:anchor="dst3087" w:history="1">
        <w:r w:rsidR="00FE507D" w:rsidRPr="00FE507D">
          <w:rPr>
            <w:color w:val="00B050"/>
          </w:rPr>
          <w:t>частью 11 статьи 57.3</w:t>
        </w:r>
      </w:hyperlink>
      <w:r w:rsidR="00FE507D" w:rsidRPr="00FE507D">
        <w:rPr>
          <w:color w:val="00B050"/>
          <w:shd w:val="clear" w:color="auto" w:fill="FFFFFF"/>
        </w:rPr>
        <w:t xml:space="preserve"> Градостроительного Кодекса). </w:t>
      </w:r>
      <w:r w:rsidR="00FE507D" w:rsidRPr="00FE507D">
        <w:rPr>
          <w:color w:val="FF0000"/>
          <w:shd w:val="clear" w:color="auto" w:fill="FFFFFF"/>
        </w:rPr>
        <w:t xml:space="preserve">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w:t>
      </w:r>
      <w:r w:rsidR="00FE507D" w:rsidRPr="00FE507D">
        <w:rPr>
          <w:color w:val="FF0000"/>
          <w:shd w:val="clear" w:color="auto" w:fill="FFFFFF"/>
        </w:rPr>
        <w:lastRenderedPageBreak/>
        <w:t>земельных участков (за исключением случая, предусмотренного </w:t>
      </w:r>
      <w:hyperlink r:id="rId207" w:anchor="dst3087" w:history="1">
        <w:r w:rsidR="00FE507D" w:rsidRPr="00FE507D">
          <w:rPr>
            <w:color w:val="FF0000"/>
          </w:rPr>
          <w:t>частью 11 статьи 57.3</w:t>
        </w:r>
      </w:hyperlink>
      <w:r w:rsidR="00FE507D" w:rsidRPr="00FE507D">
        <w:rPr>
          <w:color w:val="FF0000"/>
          <w:shd w:val="clear" w:color="auto" w:fill="FFFFFF"/>
        </w:rPr>
        <w:t> </w:t>
      </w:r>
      <w:r w:rsidR="00FE507D">
        <w:rPr>
          <w:color w:val="FF0000"/>
          <w:shd w:val="clear" w:color="auto" w:fill="FFFFFF"/>
        </w:rPr>
        <w:t xml:space="preserve">Градостроительного </w:t>
      </w:r>
      <w:r w:rsidR="00FE507D" w:rsidRPr="00FE507D">
        <w:rPr>
          <w:color w:val="FF0000"/>
          <w:shd w:val="clear" w:color="auto" w:fill="FFFFFF"/>
        </w:rPr>
        <w:t xml:space="preserve">Кодекса) </w:t>
      </w:r>
    </w:p>
    <w:p w:rsidR="007D3361" w:rsidRPr="00FE507D" w:rsidRDefault="007D3361" w:rsidP="003242DA">
      <w:pPr>
        <w:widowControl w:val="0"/>
        <w:numPr>
          <w:ilvl w:val="1"/>
          <w:numId w:val="115"/>
        </w:numPr>
        <w:tabs>
          <w:tab w:val="left" w:pos="1418"/>
        </w:tabs>
        <w:suppressAutoHyphens/>
        <w:overflowPunct w:val="0"/>
        <w:autoSpaceDE w:val="0"/>
        <w:ind w:left="0" w:firstLine="709"/>
        <w:contextualSpacing/>
        <w:jc w:val="both"/>
        <w:rPr>
          <w:rFonts w:eastAsia="Calibri"/>
          <w:color w:val="000000"/>
          <w:lang w:eastAsia="en-US"/>
        </w:rPr>
      </w:pPr>
      <w:r w:rsidRPr="00FE507D">
        <w:rPr>
          <w:rFonts w:eastAsia="Calibri"/>
          <w:color w:val="000000"/>
          <w:lang w:eastAsia="en-US"/>
        </w:rPr>
        <w:t>В случае</w:t>
      </w:r>
      <w:proofErr w:type="gramStart"/>
      <w:r w:rsidRPr="00FE507D">
        <w:rPr>
          <w:rFonts w:eastAsia="Calibri"/>
          <w:color w:val="000000"/>
          <w:lang w:eastAsia="en-US"/>
        </w:rPr>
        <w:t>,</w:t>
      </w:r>
      <w:proofErr w:type="gramEnd"/>
      <w:r w:rsidRPr="00FE507D">
        <w:rPr>
          <w:rFonts w:eastAsia="Calibri"/>
          <w:color w:val="000000"/>
          <w:lang w:eastAsia="en-US"/>
        </w:rPr>
        <w:t xml:space="preserve"> если земельные участки были образованы в границах зоны размещения линейного объекта, предусмотренной проектом планировки территории, и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7D3361" w:rsidRPr="003242DA" w:rsidRDefault="007D3361" w:rsidP="003242DA">
      <w:pPr>
        <w:widowControl w:val="0"/>
        <w:numPr>
          <w:ilvl w:val="1"/>
          <w:numId w:val="115"/>
        </w:numPr>
        <w:tabs>
          <w:tab w:val="left" w:pos="1418"/>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7D3361" w:rsidRPr="00FE507D" w:rsidRDefault="007D3361" w:rsidP="003242DA">
      <w:pPr>
        <w:widowControl w:val="0"/>
        <w:numPr>
          <w:ilvl w:val="1"/>
          <w:numId w:val="115"/>
        </w:numPr>
        <w:tabs>
          <w:tab w:val="left" w:pos="1560"/>
        </w:tabs>
        <w:suppressAutoHyphens/>
        <w:overflowPunct w:val="0"/>
        <w:autoSpaceDE w:val="0"/>
        <w:ind w:left="0" w:firstLine="709"/>
        <w:contextualSpacing/>
        <w:jc w:val="both"/>
        <w:rPr>
          <w:color w:val="FF0000"/>
          <w:shd w:val="clear" w:color="auto" w:fill="FFFFFF"/>
        </w:rPr>
      </w:pPr>
      <w:proofErr w:type="gramStart"/>
      <w:r w:rsidRPr="003242DA">
        <w:rPr>
          <w:rFonts w:eastAsia="Calibri"/>
          <w:color w:val="000000"/>
          <w:lang w:eastAsia="en-US"/>
        </w:rPr>
        <w:t xml:space="preserve">Лица, указанные в частях 20.5 - 20.7 и 20.9 настоящей статьи, </w:t>
      </w:r>
      <w:r w:rsidR="00FE507D" w:rsidRPr="00FE507D">
        <w:rPr>
          <w:color w:val="FF0000"/>
          <w:shd w:val="clear" w:color="auto" w:fill="FFFFFF"/>
        </w:rPr>
        <w:t>обязаны направить уведомление о переходе к ним прав на земельные участки, права пользования недрами, об образовании земельного участка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w:t>
      </w:r>
      <w:r w:rsidR="00FE507D">
        <w:rPr>
          <w:color w:val="FF0000"/>
          <w:shd w:val="clear" w:color="auto" w:fill="FFFFFF"/>
        </w:rPr>
        <w:t xml:space="preserve"> - </w:t>
      </w:r>
      <w:r w:rsidR="00FE507D" w:rsidRPr="003242DA">
        <w:rPr>
          <w:rFonts w:eastAsia="Calibri"/>
          <w:color w:val="000000"/>
          <w:lang w:eastAsia="en-US"/>
        </w:rPr>
        <w:t>муниципального образования Темрюкский район</w:t>
      </w:r>
      <w:r w:rsidR="00FE507D" w:rsidRPr="00FE507D">
        <w:rPr>
          <w:color w:val="FF0000"/>
          <w:shd w:val="clear" w:color="auto" w:fill="FFFFFF"/>
        </w:rPr>
        <w:t>, Государственную корпорацию по атомной энергии "</w:t>
      </w:r>
      <w:proofErr w:type="spellStart"/>
      <w:r w:rsidR="00FE507D" w:rsidRPr="00FE507D">
        <w:rPr>
          <w:color w:val="FF0000"/>
          <w:shd w:val="clear" w:color="auto" w:fill="FFFFFF"/>
        </w:rPr>
        <w:t>Росатом</w:t>
      </w:r>
      <w:proofErr w:type="spellEnd"/>
      <w:r w:rsidR="00FE507D" w:rsidRPr="00FE507D">
        <w:rPr>
          <w:color w:val="FF0000"/>
          <w:shd w:val="clear" w:color="auto" w:fill="FFFFFF"/>
        </w:rPr>
        <w:t>" или Государственную</w:t>
      </w:r>
      <w:proofErr w:type="gramEnd"/>
      <w:r w:rsidR="00FE507D" w:rsidRPr="00FE507D">
        <w:rPr>
          <w:color w:val="FF0000"/>
          <w:shd w:val="clear" w:color="auto" w:fill="FFFFFF"/>
        </w:rPr>
        <w:t xml:space="preserve"> корпорацию по космической деятельности "</w:t>
      </w:r>
      <w:proofErr w:type="spellStart"/>
      <w:r w:rsidR="00FE507D" w:rsidRPr="00FE507D">
        <w:rPr>
          <w:color w:val="FF0000"/>
          <w:shd w:val="clear" w:color="auto" w:fill="FFFFFF"/>
        </w:rPr>
        <w:t>Роскосмос</w:t>
      </w:r>
      <w:proofErr w:type="spellEnd"/>
      <w:r w:rsidR="00FE507D" w:rsidRPr="00FE507D">
        <w:rPr>
          <w:color w:val="FF0000"/>
          <w:shd w:val="clear" w:color="auto" w:fill="FFFFFF"/>
        </w:rPr>
        <w:t>" с указанием реквизитов:</w:t>
      </w:r>
    </w:p>
    <w:p w:rsidR="007D3361" w:rsidRPr="003242DA" w:rsidRDefault="007D3361" w:rsidP="003242DA">
      <w:pPr>
        <w:widowControl w:val="0"/>
        <w:numPr>
          <w:ilvl w:val="0"/>
          <w:numId w:val="116"/>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правоустанавливающих документов на такие земельные участки в случае, указанном в части 20.5 настоящей статьи;</w:t>
      </w:r>
    </w:p>
    <w:p w:rsidR="007D3361" w:rsidRPr="003242DA" w:rsidRDefault="007D3361" w:rsidP="003242DA">
      <w:pPr>
        <w:widowControl w:val="0"/>
        <w:numPr>
          <w:ilvl w:val="0"/>
          <w:numId w:val="116"/>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решения об образовании земельных участков в случаях, предусмотренных частями 20.6 и 20.7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муниципального образования Темрюкский район;</w:t>
      </w:r>
    </w:p>
    <w:p w:rsidR="007D3361" w:rsidRPr="003242DA" w:rsidRDefault="007D3361" w:rsidP="003242DA">
      <w:pPr>
        <w:widowControl w:val="0"/>
        <w:numPr>
          <w:ilvl w:val="0"/>
          <w:numId w:val="116"/>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20.7 настоящей статьи;</w:t>
      </w:r>
    </w:p>
    <w:p w:rsidR="007D3361" w:rsidRPr="003242DA" w:rsidRDefault="007D3361" w:rsidP="003242DA">
      <w:pPr>
        <w:widowControl w:val="0"/>
        <w:numPr>
          <w:ilvl w:val="0"/>
          <w:numId w:val="116"/>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решения о предоставлении права пользования недрами и решения о переоформлении лицензии на право пользования недрами в случае, предусмотренном частью 20.9 настоящей статьи.</w:t>
      </w:r>
    </w:p>
    <w:p w:rsidR="007D3361" w:rsidRPr="003242DA" w:rsidRDefault="007D3361" w:rsidP="003242DA">
      <w:pPr>
        <w:widowControl w:val="0"/>
        <w:numPr>
          <w:ilvl w:val="1"/>
          <w:numId w:val="117"/>
        </w:numPr>
        <w:tabs>
          <w:tab w:val="left" w:pos="1560"/>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Лица, указанные в частях 20.5 - 20.7 и 20.9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Краснодарского края, орган местного самоуправления – муниципально</w:t>
      </w:r>
      <w:r w:rsidR="00FE507D">
        <w:rPr>
          <w:rFonts w:eastAsia="Calibri"/>
          <w:color w:val="000000"/>
          <w:lang w:eastAsia="en-US"/>
        </w:rPr>
        <w:t xml:space="preserve">го образования Темрюкский район, </w:t>
      </w:r>
      <w:r w:rsidR="00FE507D" w:rsidRPr="00FE507D">
        <w:rPr>
          <w:color w:val="00B050"/>
          <w:shd w:val="clear" w:color="auto" w:fill="FFFFFF"/>
        </w:rPr>
        <w:t>Государственную корпорацию по атомной энергии "</w:t>
      </w:r>
      <w:proofErr w:type="spellStart"/>
      <w:r w:rsidR="00FE507D" w:rsidRPr="00FE507D">
        <w:rPr>
          <w:color w:val="00B050"/>
          <w:shd w:val="clear" w:color="auto" w:fill="FFFFFF"/>
        </w:rPr>
        <w:t>Росатом</w:t>
      </w:r>
      <w:proofErr w:type="spellEnd"/>
      <w:r w:rsidR="00FE507D" w:rsidRPr="00FE507D">
        <w:rPr>
          <w:color w:val="00B050"/>
          <w:shd w:val="clear" w:color="auto" w:fill="FFFFFF"/>
        </w:rPr>
        <w:t>" или</w:t>
      </w:r>
      <w:proofErr w:type="gramEnd"/>
      <w:r w:rsidRPr="003242DA">
        <w:rPr>
          <w:rFonts w:eastAsia="Calibri"/>
          <w:color w:val="000000"/>
          <w:lang w:eastAsia="en-US"/>
        </w:rPr>
        <w:t xml:space="preserve"> Государственную корпорацию по космической деятельности «</w:t>
      </w:r>
      <w:proofErr w:type="spellStart"/>
      <w:r w:rsidRPr="003242DA">
        <w:rPr>
          <w:rFonts w:eastAsia="Calibri"/>
          <w:color w:val="000000"/>
          <w:lang w:eastAsia="en-US"/>
        </w:rPr>
        <w:t>Роскосмос</w:t>
      </w:r>
      <w:proofErr w:type="spellEnd"/>
      <w:r w:rsidRPr="003242DA">
        <w:rPr>
          <w:rFonts w:eastAsia="Calibri"/>
          <w:color w:val="000000"/>
          <w:lang w:eastAsia="en-US"/>
        </w:rPr>
        <w:t>» копии документов, предусмотренных пунктами 1 - 4 части 20.10 настоящей статьи.</w:t>
      </w:r>
    </w:p>
    <w:p w:rsidR="007D3361" w:rsidRPr="00FE507D" w:rsidRDefault="007D3361" w:rsidP="003242DA">
      <w:pPr>
        <w:widowControl w:val="0"/>
        <w:tabs>
          <w:tab w:val="left" w:pos="1560"/>
        </w:tabs>
        <w:ind w:firstLine="709"/>
        <w:contextualSpacing/>
        <w:jc w:val="both"/>
        <w:rPr>
          <w:rFonts w:eastAsia="Calibri"/>
          <w:strike/>
          <w:color w:val="000000"/>
          <w:lang w:eastAsia="en-US"/>
        </w:rPr>
      </w:pPr>
      <w:proofErr w:type="gramStart"/>
      <w:r w:rsidRPr="00FE507D">
        <w:rPr>
          <w:rFonts w:eastAsia="Calibri"/>
          <w:strike/>
          <w:color w:val="000000"/>
          <w:highlight w:val="yellow"/>
          <w:lang w:eastAsia="en-US"/>
        </w:rPr>
        <w:t>Положения части 21.12 статьи 51 Градостроительного кодекса Российской Федерации (в редакции Федерального закона от 18 июля 2011 года № 224-ФЗ) о межведомственном информационном взаимодействии при запросе документов и информации, используемых в рамках внесения изменения в разрешение на строительство по решению органа исполнительной власти субъекта Российской Федерации или органа местного самоуправления, и при запросе документов и информации, необходимых для принятия решения о</w:t>
      </w:r>
      <w:proofErr w:type="gramEnd"/>
      <w:r w:rsidRPr="00FE507D">
        <w:rPr>
          <w:rFonts w:eastAsia="Calibri"/>
          <w:strike/>
          <w:color w:val="000000"/>
          <w:highlight w:val="yellow"/>
          <w:lang w:eastAsia="en-US"/>
        </w:rPr>
        <w:t xml:space="preserve"> </w:t>
      </w:r>
      <w:proofErr w:type="gramStart"/>
      <w:r w:rsidRPr="00FE507D">
        <w:rPr>
          <w:rFonts w:eastAsia="Calibri"/>
          <w:strike/>
          <w:color w:val="000000"/>
          <w:highlight w:val="yellow"/>
          <w:lang w:eastAsia="en-US"/>
        </w:rPr>
        <w:t>внесении изменений в разрешение на строительство федеральным органом исполнительной власти и находящихся в распоряжении органа исполнительной власти субъекта РФ или органа местного самоуправления, предоставляющих государственные и муниципальные услуги, или подведомственных государственным органам исполнительной власти Краснодарского края и органам местного самоуправления организаций, участвующих в предоставлении таких услуг, применяются с 1 июля 2012 года.</w:t>
      </w:r>
      <w:proofErr w:type="gramEnd"/>
    </w:p>
    <w:p w:rsidR="007D3361" w:rsidRPr="003242DA" w:rsidRDefault="007D3361" w:rsidP="003242DA">
      <w:pPr>
        <w:widowControl w:val="0"/>
        <w:numPr>
          <w:ilvl w:val="1"/>
          <w:numId w:val="117"/>
        </w:numPr>
        <w:tabs>
          <w:tab w:val="left" w:pos="1560"/>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lastRenderedPageBreak/>
        <w:t>В случае</w:t>
      </w:r>
      <w:proofErr w:type="gramStart"/>
      <w:r w:rsidRPr="003242DA">
        <w:rPr>
          <w:rFonts w:eastAsia="Calibri"/>
          <w:color w:val="000000"/>
          <w:lang w:eastAsia="en-US"/>
        </w:rPr>
        <w:t>,</w:t>
      </w:r>
      <w:proofErr w:type="gramEnd"/>
      <w:r w:rsidRPr="003242DA">
        <w:rPr>
          <w:rFonts w:eastAsia="Calibri"/>
          <w:color w:val="000000"/>
          <w:lang w:eastAsia="en-US"/>
        </w:rPr>
        <w:t xml:space="preserve"> если документы, предусмотренные пунктами 1 - 4 части 20.10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7D3361" w:rsidRPr="003242DA" w:rsidRDefault="007D3361" w:rsidP="003242DA">
      <w:pPr>
        <w:widowControl w:val="0"/>
        <w:numPr>
          <w:ilvl w:val="1"/>
          <w:numId w:val="117"/>
        </w:numPr>
        <w:tabs>
          <w:tab w:val="left" w:pos="1560"/>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Краснодарского края, орган местного самоуправления </w:t>
      </w:r>
      <w:proofErr w:type="gramStart"/>
      <w:r w:rsidRPr="003242DA">
        <w:rPr>
          <w:rFonts w:eastAsia="Calibri"/>
          <w:color w:val="000000"/>
          <w:lang w:eastAsia="en-US"/>
        </w:rPr>
        <w:t>-м</w:t>
      </w:r>
      <w:proofErr w:type="gramEnd"/>
      <w:r w:rsidRPr="003242DA">
        <w:rPr>
          <w:rFonts w:eastAsia="Calibri"/>
          <w:color w:val="000000"/>
          <w:lang w:eastAsia="en-US"/>
        </w:rPr>
        <w:t>униципальное образование Темрюкск</w:t>
      </w:r>
      <w:r w:rsidR="00FE507D">
        <w:rPr>
          <w:rFonts w:eastAsia="Calibri"/>
          <w:color w:val="000000"/>
          <w:lang w:eastAsia="en-US"/>
        </w:rPr>
        <w:t xml:space="preserve">ий район, </w:t>
      </w:r>
      <w:r w:rsidR="00FE507D" w:rsidRPr="00FE507D">
        <w:rPr>
          <w:color w:val="00B050"/>
          <w:shd w:val="clear" w:color="auto" w:fill="FFFFFF"/>
        </w:rPr>
        <w:t>Государственную корпорацию по атомной энергии "</w:t>
      </w:r>
      <w:proofErr w:type="spellStart"/>
      <w:r w:rsidR="00FE507D" w:rsidRPr="00FE507D">
        <w:rPr>
          <w:color w:val="00B050"/>
          <w:shd w:val="clear" w:color="auto" w:fill="FFFFFF"/>
        </w:rPr>
        <w:t>Росатом</w:t>
      </w:r>
      <w:proofErr w:type="spellEnd"/>
      <w:r w:rsidR="00FE507D" w:rsidRPr="00FE507D">
        <w:rPr>
          <w:color w:val="00B050"/>
          <w:shd w:val="clear" w:color="auto" w:fill="FFFFFF"/>
        </w:rPr>
        <w:t>" или</w:t>
      </w:r>
      <w:r w:rsidR="00FE507D" w:rsidRPr="003242DA">
        <w:rPr>
          <w:rFonts w:eastAsia="Calibri"/>
          <w:color w:val="000000"/>
          <w:lang w:eastAsia="en-US"/>
        </w:rPr>
        <w:t xml:space="preserve"> </w:t>
      </w:r>
      <w:r w:rsidRPr="003242DA">
        <w:rPr>
          <w:rFonts w:eastAsia="Calibri"/>
          <w:color w:val="000000"/>
          <w:lang w:eastAsia="en-US"/>
        </w:rPr>
        <w:t>Государственную корпорацию по космической деятельности «</w:t>
      </w:r>
      <w:proofErr w:type="spellStart"/>
      <w:r w:rsidRPr="003242DA">
        <w:rPr>
          <w:rFonts w:eastAsia="Calibri"/>
          <w:color w:val="000000"/>
          <w:lang w:eastAsia="en-US"/>
        </w:rPr>
        <w:t>Роскосмос</w:t>
      </w:r>
      <w:proofErr w:type="spellEnd"/>
      <w:r w:rsidRPr="003242DA">
        <w:rPr>
          <w:rFonts w:eastAsia="Calibri"/>
          <w:color w:val="000000"/>
          <w:lang w:eastAsia="en-US"/>
        </w:rPr>
        <w:t>» обязано представить лицо, указанное в части 21.5 настоящей статьи.</w:t>
      </w:r>
    </w:p>
    <w:p w:rsidR="00FE507D" w:rsidRPr="00FE507D" w:rsidRDefault="00FE507D" w:rsidP="003242DA">
      <w:pPr>
        <w:widowControl w:val="0"/>
        <w:numPr>
          <w:ilvl w:val="1"/>
          <w:numId w:val="117"/>
        </w:numPr>
        <w:tabs>
          <w:tab w:val="left" w:pos="1560"/>
        </w:tabs>
        <w:suppressAutoHyphens/>
        <w:overflowPunct w:val="0"/>
        <w:autoSpaceDE w:val="0"/>
        <w:ind w:left="0" w:firstLine="709"/>
        <w:contextualSpacing/>
        <w:jc w:val="both"/>
        <w:rPr>
          <w:color w:val="FF0000"/>
          <w:shd w:val="clear" w:color="auto" w:fill="FFFFFF"/>
        </w:rPr>
      </w:pPr>
      <w:proofErr w:type="gramStart"/>
      <w:r w:rsidRPr="00FE507D">
        <w:rPr>
          <w:color w:val="FF0000"/>
          <w:shd w:val="clear" w:color="auto" w:fill="FFFFFF"/>
        </w:rPr>
        <w:t>В срок не более чем пять рабочих дней со дня получения уведомления, указанного в </w:t>
      </w:r>
      <w:hyperlink r:id="rId208" w:anchor="dst102044" w:history="1">
        <w:r>
          <w:rPr>
            <w:color w:val="FF0000"/>
          </w:rPr>
          <w:t>части 20</w:t>
        </w:r>
        <w:r w:rsidRPr="00FE507D">
          <w:rPr>
            <w:color w:val="FF0000"/>
          </w:rPr>
          <w:t>.10</w:t>
        </w:r>
      </w:hyperlink>
      <w:r w:rsidRPr="00FE507D">
        <w:rPr>
          <w:color w:val="FF0000"/>
          <w:shd w:val="clear" w:color="auto" w:fill="FFFFFF"/>
        </w:rPr>
        <w:t> настоящей статьи, или со дня получения заявления застройщика о внесении изменений в разрешение на строительство (в том числе в связи с необходимостью продления срока действия разрешения на строительство)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w:t>
      </w:r>
      <w:proofErr w:type="gramEnd"/>
      <w:r w:rsidRPr="00FE507D">
        <w:rPr>
          <w:color w:val="FF0000"/>
          <w:shd w:val="clear" w:color="auto" w:fill="FFFFFF"/>
        </w:rPr>
        <w:t>, орган местного самоуправления, Государственная корпорация по атомной энергии "</w:t>
      </w:r>
      <w:proofErr w:type="spellStart"/>
      <w:r w:rsidRPr="00FE507D">
        <w:rPr>
          <w:color w:val="FF0000"/>
          <w:shd w:val="clear" w:color="auto" w:fill="FFFFFF"/>
        </w:rPr>
        <w:t>Росатом</w:t>
      </w:r>
      <w:proofErr w:type="spellEnd"/>
      <w:r w:rsidRPr="00FE507D">
        <w:rPr>
          <w:color w:val="FF0000"/>
          <w:shd w:val="clear" w:color="auto" w:fill="FFFFFF"/>
        </w:rPr>
        <w:t>" или Государственная корпорация по космической деятельности "</w:t>
      </w:r>
      <w:proofErr w:type="spellStart"/>
      <w:r w:rsidRPr="00FE507D">
        <w:rPr>
          <w:color w:val="FF0000"/>
          <w:shd w:val="clear" w:color="auto" w:fill="FFFFFF"/>
        </w:rPr>
        <w:t>Роскосмос</w:t>
      </w:r>
      <w:proofErr w:type="spellEnd"/>
      <w:r w:rsidRPr="00FE507D">
        <w:rPr>
          <w:color w:val="FF0000"/>
          <w:shd w:val="clear" w:color="auto" w:fill="FFFFFF"/>
        </w:rPr>
        <w:t>" принимают решение о внесении изменений в разрешение на строительство или об отказе во внесении изменений в такое разрешение с указанием причин отказа.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 предусмотренные </w:t>
      </w:r>
      <w:hyperlink r:id="rId209" w:anchor="dst2532" w:history="1">
        <w:r w:rsidRPr="00FE507D">
          <w:rPr>
            <w:color w:val="FF0000"/>
          </w:rPr>
          <w:t>частью 7</w:t>
        </w:r>
      </w:hyperlink>
      <w:r w:rsidRPr="00FE507D">
        <w:rPr>
          <w:color w:val="FF0000"/>
          <w:shd w:val="clear" w:color="auto" w:fill="FFFFFF"/>
        </w:rPr>
        <w:t> настоящей статьи. Представление указанных документов осуществляется по правилам, установленным </w:t>
      </w:r>
      <w:hyperlink r:id="rId210" w:anchor="dst102041" w:history="1">
        <w:r w:rsidRPr="00FE507D">
          <w:rPr>
            <w:color w:val="FF0000"/>
          </w:rPr>
          <w:t>частями 7.1</w:t>
        </w:r>
      </w:hyperlink>
      <w:r w:rsidRPr="00FE507D">
        <w:rPr>
          <w:color w:val="FF0000"/>
          <w:shd w:val="clear" w:color="auto" w:fill="FFFFFF"/>
        </w:rPr>
        <w:t> и </w:t>
      </w:r>
      <w:hyperlink r:id="rId211" w:anchor="dst2539" w:history="1">
        <w:r w:rsidRPr="00FE507D">
          <w:rPr>
            <w:color w:val="FF0000"/>
          </w:rPr>
          <w:t>7.2</w:t>
        </w:r>
      </w:hyperlink>
      <w:r w:rsidRPr="00FE507D">
        <w:rPr>
          <w:color w:val="FF0000"/>
          <w:shd w:val="clear" w:color="auto" w:fill="FFFFFF"/>
        </w:rPr>
        <w:t xml:space="preserve"> настоящей статьи. </w:t>
      </w:r>
      <w:proofErr w:type="gramStart"/>
      <w:r w:rsidRPr="00FE507D">
        <w:rPr>
          <w:color w:val="FF0000"/>
          <w:shd w:val="clear" w:color="auto" w:fill="FFFFFF"/>
        </w:rPr>
        <w:t>Уведомление, документы, предусмотренные </w:t>
      </w:r>
      <w:hyperlink r:id="rId212" w:anchor="dst346" w:history="1">
        <w:r w:rsidRPr="00FE507D">
          <w:rPr>
            <w:color w:val="FF0000"/>
          </w:rPr>
          <w:t>пунктами 1</w:t>
        </w:r>
      </w:hyperlink>
      <w:r w:rsidRPr="00FE507D">
        <w:rPr>
          <w:color w:val="FF0000"/>
          <w:shd w:val="clear" w:color="auto" w:fill="FFFFFF"/>
        </w:rPr>
        <w:t> - </w:t>
      </w:r>
      <w:hyperlink r:id="rId213" w:anchor="dst349" w:history="1">
        <w:r w:rsidRPr="00FE507D">
          <w:rPr>
            <w:color w:val="FF0000"/>
          </w:rPr>
          <w:t>4 части 2</w:t>
        </w:r>
        <w:r>
          <w:rPr>
            <w:color w:val="FF0000"/>
          </w:rPr>
          <w:t>0</w:t>
        </w:r>
        <w:r w:rsidRPr="00FE507D">
          <w:rPr>
            <w:color w:val="FF0000"/>
          </w:rPr>
          <w:t>.10</w:t>
        </w:r>
      </w:hyperlink>
      <w:r w:rsidRPr="00FE507D">
        <w:rPr>
          <w:color w:val="FF0000"/>
          <w:shd w:val="clear" w:color="auto" w:fill="FFFFFF"/>
        </w:rPr>
        <w:t> настоящей статьи, заявление о внесении изменений в разрешение на строительство (в том числе в связи с необходимостью продления срока действия разрешения на строительство), а также документы, предусмотренные </w:t>
      </w:r>
      <w:hyperlink r:id="rId214" w:anchor="dst2532" w:history="1">
        <w:r w:rsidRPr="00FE507D">
          <w:rPr>
            <w:color w:val="FF0000"/>
          </w:rPr>
          <w:t>частью 7</w:t>
        </w:r>
      </w:hyperlink>
      <w:r w:rsidRPr="00FE507D">
        <w:rPr>
          <w:color w:val="FF0000"/>
          <w:shd w:val="clear" w:color="auto" w:fill="FFFFFF"/>
        </w:rPr>
        <w:t> настоящей статьи, в случаях, если их представление необходимо в соответствии с настоящей частью, могут быть направлены в форме электронных документов.</w:t>
      </w:r>
      <w:proofErr w:type="gramEnd"/>
      <w:r w:rsidRPr="00FE507D">
        <w:rPr>
          <w:color w:val="FF0000"/>
          <w:shd w:val="clear" w:color="auto" w:fill="FFFFFF"/>
        </w:rPr>
        <w:t xml:space="preserve"> Решение о внесении изменений в разрешение на строительство или об отказе во внесении изменений в разрешение на строительство направляется в форме электронного документа, подписанного электронной подписью, в случае, если это указано в заявлении о внесении изменений в разрешение на строительство. </w:t>
      </w:r>
    </w:p>
    <w:p w:rsidR="007D3361" w:rsidRPr="003242DA" w:rsidRDefault="007D3361" w:rsidP="003242DA">
      <w:pPr>
        <w:widowControl w:val="0"/>
        <w:numPr>
          <w:ilvl w:val="1"/>
          <w:numId w:val="117"/>
        </w:numPr>
        <w:tabs>
          <w:tab w:val="left" w:pos="1560"/>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Основанием для отказа во внесении изменений в разрешение на строительство является:</w:t>
      </w:r>
    </w:p>
    <w:p w:rsidR="007D3361" w:rsidRPr="00FE507D" w:rsidRDefault="00FE507D" w:rsidP="003242DA">
      <w:pPr>
        <w:widowControl w:val="0"/>
        <w:numPr>
          <w:ilvl w:val="0"/>
          <w:numId w:val="118"/>
        </w:numPr>
        <w:tabs>
          <w:tab w:val="left" w:pos="993"/>
        </w:tabs>
        <w:suppressAutoHyphens/>
        <w:overflowPunct w:val="0"/>
        <w:autoSpaceDE w:val="0"/>
        <w:ind w:left="0" w:firstLine="709"/>
        <w:contextualSpacing/>
        <w:jc w:val="both"/>
        <w:rPr>
          <w:color w:val="FF0000"/>
          <w:shd w:val="clear" w:color="auto" w:fill="FFFFFF"/>
        </w:rPr>
      </w:pPr>
      <w:proofErr w:type="gramStart"/>
      <w:r w:rsidRPr="00FE507D">
        <w:rPr>
          <w:color w:val="FF0000"/>
          <w:shd w:val="clear" w:color="auto" w:fill="FFFFFF"/>
        </w:rPr>
        <w:t>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r:id="rId215" w:anchor="dst346" w:history="1">
        <w:r w:rsidRPr="00FE507D">
          <w:rPr>
            <w:color w:val="FF0000"/>
          </w:rPr>
          <w:t>пунктами 1</w:t>
        </w:r>
      </w:hyperlink>
      <w:r w:rsidRPr="00FE507D">
        <w:rPr>
          <w:color w:val="FF0000"/>
          <w:shd w:val="clear" w:color="auto" w:fill="FFFFFF"/>
        </w:rPr>
        <w:t> - </w:t>
      </w:r>
      <w:hyperlink r:id="rId216" w:anchor="dst349" w:history="1">
        <w:r>
          <w:rPr>
            <w:color w:val="FF0000"/>
          </w:rPr>
          <w:t>4 части 20</w:t>
        </w:r>
        <w:r w:rsidRPr="00FE507D">
          <w:rPr>
            <w:color w:val="FF0000"/>
          </w:rPr>
          <w:t>.10</w:t>
        </w:r>
      </w:hyperlink>
      <w:r w:rsidRPr="00FE507D">
        <w:rPr>
          <w:color w:val="FF0000"/>
          <w:shd w:val="clear" w:color="auto" w:fill="FFFFFF"/>
        </w:rPr>
        <w:t> настоящей статьи, или отсутствие правоустанавливающего документа на земельный участок в случае, указанном в </w:t>
      </w:r>
      <w:hyperlink r:id="rId217" w:anchor="dst2568" w:history="1">
        <w:r>
          <w:rPr>
            <w:color w:val="FF0000"/>
          </w:rPr>
          <w:t>части 20</w:t>
        </w:r>
        <w:r w:rsidRPr="00FE507D">
          <w:rPr>
            <w:color w:val="FF0000"/>
          </w:rPr>
          <w:t>.13</w:t>
        </w:r>
      </w:hyperlink>
      <w:r w:rsidRPr="00FE507D">
        <w:rPr>
          <w:color w:val="FF0000"/>
          <w:shd w:val="clear" w:color="auto" w:fill="FFFFFF"/>
        </w:rPr>
        <w:t> настоящей статьи, либо отсутствие документов, предусмотренных </w:t>
      </w:r>
      <w:hyperlink r:id="rId218" w:anchor="dst2532" w:history="1">
        <w:r w:rsidRPr="00FE507D">
          <w:rPr>
            <w:color w:val="FF0000"/>
          </w:rPr>
          <w:t>частью 7</w:t>
        </w:r>
      </w:hyperlink>
      <w:r w:rsidRPr="00FE507D">
        <w:rPr>
          <w:color w:val="FF0000"/>
          <w:shd w:val="clear" w:color="auto" w:fill="FFFFFF"/>
        </w:rPr>
        <w:t> настоящей статьи, в случае поступления заявления о внесении изменений в разрешение на</w:t>
      </w:r>
      <w:proofErr w:type="gramEnd"/>
      <w:r w:rsidRPr="00FE507D">
        <w:rPr>
          <w:color w:val="FF0000"/>
          <w:shd w:val="clear" w:color="auto" w:fill="FFFFFF"/>
        </w:rPr>
        <w:t xml:space="preserve">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r w:rsidR="007D3361" w:rsidRPr="00FE507D">
        <w:rPr>
          <w:color w:val="FF0000"/>
          <w:shd w:val="clear" w:color="auto" w:fill="FFFFFF"/>
        </w:rPr>
        <w:t>;</w:t>
      </w:r>
    </w:p>
    <w:p w:rsidR="007D3361" w:rsidRPr="003242DA" w:rsidRDefault="007D3361" w:rsidP="003242DA">
      <w:pPr>
        <w:widowControl w:val="0"/>
        <w:numPr>
          <w:ilvl w:val="0"/>
          <w:numId w:val="118"/>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7D3361" w:rsidRDefault="00FE507D" w:rsidP="003242DA">
      <w:pPr>
        <w:widowControl w:val="0"/>
        <w:numPr>
          <w:ilvl w:val="0"/>
          <w:numId w:val="118"/>
        </w:numPr>
        <w:tabs>
          <w:tab w:val="left" w:pos="993"/>
        </w:tabs>
        <w:suppressAutoHyphens/>
        <w:overflowPunct w:val="0"/>
        <w:autoSpaceDE w:val="0"/>
        <w:ind w:left="0" w:firstLine="709"/>
        <w:contextualSpacing/>
        <w:jc w:val="both"/>
        <w:rPr>
          <w:color w:val="FF0000"/>
          <w:shd w:val="clear" w:color="auto" w:fill="FFFFFF"/>
        </w:rPr>
      </w:pPr>
      <w:r w:rsidRPr="00FE507D">
        <w:rPr>
          <w:color w:val="FF0000"/>
          <w:shd w:val="clear" w:color="auto" w:fill="FFFFFF"/>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w:t>
      </w:r>
      <w:hyperlink r:id="rId219" w:anchor="dst3213" w:history="1">
        <w:r>
          <w:rPr>
            <w:color w:val="FF0000"/>
          </w:rPr>
          <w:t>частью 20</w:t>
        </w:r>
        <w:r w:rsidRPr="00FE507D">
          <w:rPr>
            <w:color w:val="FF0000"/>
          </w:rPr>
          <w:t>.7</w:t>
        </w:r>
      </w:hyperlink>
      <w:r w:rsidRPr="00FE507D">
        <w:rPr>
          <w:color w:val="FF0000"/>
          <w:shd w:val="clear" w:color="auto" w:fill="FFFFFF"/>
        </w:rPr>
        <w:t xml:space="preserve"> настоящей статьи. При этом </w:t>
      </w:r>
      <w:r w:rsidRPr="00FE507D">
        <w:rPr>
          <w:color w:val="FF0000"/>
          <w:shd w:val="clear" w:color="auto" w:fill="FFFFFF"/>
        </w:rPr>
        <w:lastRenderedPageBreak/>
        <w:t>градостроительный план земельного участка должен быть выдан не ранее чем за три года до дня направления уведомления, указанного в </w:t>
      </w:r>
      <w:hyperlink r:id="rId220" w:anchor="dst102044" w:history="1">
        <w:r w:rsidRPr="00FE507D">
          <w:rPr>
            <w:color w:val="FF0000"/>
          </w:rPr>
          <w:t>части 2</w:t>
        </w:r>
        <w:r>
          <w:rPr>
            <w:color w:val="FF0000"/>
          </w:rPr>
          <w:t>0</w:t>
        </w:r>
        <w:r w:rsidRPr="00FE507D">
          <w:rPr>
            <w:color w:val="FF0000"/>
          </w:rPr>
          <w:t>.10</w:t>
        </w:r>
      </w:hyperlink>
      <w:r w:rsidRPr="00FE507D">
        <w:rPr>
          <w:color w:val="FF0000"/>
          <w:shd w:val="clear" w:color="auto" w:fill="FFFFFF"/>
        </w:rPr>
        <w:t> настоящей статьи</w:t>
      </w:r>
      <w:r>
        <w:rPr>
          <w:color w:val="FF0000"/>
          <w:shd w:val="clear" w:color="auto" w:fill="FFFFFF"/>
        </w:rPr>
        <w:t>;</w:t>
      </w:r>
    </w:p>
    <w:p w:rsidR="00FE507D" w:rsidRPr="00FE507D" w:rsidRDefault="00FE507D" w:rsidP="003242DA">
      <w:pPr>
        <w:widowControl w:val="0"/>
        <w:numPr>
          <w:ilvl w:val="0"/>
          <w:numId w:val="118"/>
        </w:numPr>
        <w:tabs>
          <w:tab w:val="left" w:pos="993"/>
        </w:tabs>
        <w:suppressAutoHyphens/>
        <w:overflowPunct w:val="0"/>
        <w:autoSpaceDE w:val="0"/>
        <w:ind w:left="0" w:firstLine="709"/>
        <w:contextualSpacing/>
        <w:jc w:val="both"/>
        <w:rPr>
          <w:color w:val="00B050"/>
          <w:shd w:val="clear" w:color="auto" w:fill="FFFFFF"/>
        </w:rPr>
      </w:pPr>
      <w:proofErr w:type="gramStart"/>
      <w:r w:rsidRPr="00FE507D">
        <w:rPr>
          <w:color w:val="00B050"/>
          <w:shd w:val="clear" w:color="auto" w:fill="FFFFFF"/>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w:t>
      </w:r>
      <w:proofErr w:type="gramEnd"/>
      <w:r w:rsidRPr="00FE507D">
        <w:rPr>
          <w:color w:val="00B050"/>
          <w:shd w:val="clear" w:color="auto" w:fill="FFFFFF"/>
        </w:rPr>
        <w:t xml:space="preserve">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FE507D" w:rsidRPr="00FE507D" w:rsidRDefault="00FE507D" w:rsidP="003242DA">
      <w:pPr>
        <w:widowControl w:val="0"/>
        <w:numPr>
          <w:ilvl w:val="0"/>
          <w:numId w:val="118"/>
        </w:numPr>
        <w:tabs>
          <w:tab w:val="left" w:pos="993"/>
        </w:tabs>
        <w:suppressAutoHyphens/>
        <w:overflowPunct w:val="0"/>
        <w:autoSpaceDE w:val="0"/>
        <w:ind w:left="0" w:firstLine="709"/>
        <w:contextualSpacing/>
        <w:jc w:val="both"/>
        <w:rPr>
          <w:color w:val="00B050"/>
          <w:shd w:val="clear" w:color="auto" w:fill="FFFFFF"/>
        </w:rPr>
      </w:pPr>
      <w:proofErr w:type="gramStart"/>
      <w:r w:rsidRPr="00FE507D">
        <w:rPr>
          <w:color w:val="00B050"/>
          <w:shd w:val="clear" w:color="auto" w:fill="FFFFFF"/>
        </w:rPr>
        <w:t>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w:t>
      </w:r>
      <w:hyperlink r:id="rId221" w:anchor="dst3213" w:history="1">
        <w:r w:rsidRPr="00FE507D">
          <w:rPr>
            <w:rStyle w:val="aff7"/>
            <w:color w:val="00B050"/>
            <w:u w:val="none"/>
            <w:shd w:val="clear" w:color="auto" w:fill="FFFFFF"/>
          </w:rPr>
          <w:t>частью 20.7</w:t>
        </w:r>
      </w:hyperlink>
      <w:r w:rsidRPr="00FE507D">
        <w:rPr>
          <w:color w:val="00B050"/>
          <w:shd w:val="clear" w:color="auto" w:fill="FFFFFF"/>
        </w:rPr>
        <w:t> настоящей статьи, или в случае поступления заявления застройщика о внесении изменений в разрешение на строительство, кроме заявления о внесении изменений</w:t>
      </w:r>
      <w:proofErr w:type="gramEnd"/>
      <w:r w:rsidRPr="00FE507D">
        <w:rPr>
          <w:color w:val="00B050"/>
          <w:shd w:val="clear" w:color="auto" w:fill="FFFFFF"/>
        </w:rPr>
        <w:t xml:space="preserve"> в разрешение на строительство исключительно в связи с продлением срока действия такого разрешения;</w:t>
      </w:r>
    </w:p>
    <w:p w:rsidR="00FE507D" w:rsidRPr="00FE507D" w:rsidRDefault="00FE507D" w:rsidP="003242DA">
      <w:pPr>
        <w:widowControl w:val="0"/>
        <w:numPr>
          <w:ilvl w:val="0"/>
          <w:numId w:val="118"/>
        </w:numPr>
        <w:tabs>
          <w:tab w:val="left" w:pos="993"/>
        </w:tabs>
        <w:suppressAutoHyphens/>
        <w:overflowPunct w:val="0"/>
        <w:autoSpaceDE w:val="0"/>
        <w:ind w:left="0" w:firstLine="709"/>
        <w:contextualSpacing/>
        <w:jc w:val="both"/>
        <w:rPr>
          <w:color w:val="00B050"/>
          <w:shd w:val="clear" w:color="auto" w:fill="FFFFFF"/>
        </w:rPr>
      </w:pPr>
      <w:r w:rsidRPr="00FE507D">
        <w:rPr>
          <w:color w:val="00B050"/>
          <w:shd w:val="clear" w:color="auto" w:fill="FFFFFF"/>
        </w:rPr>
        <w:t>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FE507D" w:rsidRPr="00FE507D" w:rsidRDefault="00FE507D" w:rsidP="003242DA">
      <w:pPr>
        <w:widowControl w:val="0"/>
        <w:numPr>
          <w:ilvl w:val="0"/>
          <w:numId w:val="118"/>
        </w:numPr>
        <w:tabs>
          <w:tab w:val="left" w:pos="993"/>
        </w:tabs>
        <w:suppressAutoHyphens/>
        <w:overflowPunct w:val="0"/>
        <w:autoSpaceDE w:val="0"/>
        <w:ind w:left="0" w:firstLine="709"/>
        <w:contextualSpacing/>
        <w:jc w:val="both"/>
        <w:rPr>
          <w:color w:val="00B050"/>
          <w:shd w:val="clear" w:color="auto" w:fill="FFFFFF"/>
        </w:rPr>
      </w:pPr>
      <w:proofErr w:type="gramStart"/>
      <w:r w:rsidRPr="00FE507D">
        <w:rPr>
          <w:color w:val="00B050"/>
          <w:shd w:val="clear" w:color="auto" w:fill="FFFFFF"/>
        </w:rPr>
        <w:t>наличие у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 корпорации по атомной энергии "</w:t>
      </w:r>
      <w:proofErr w:type="spellStart"/>
      <w:r w:rsidRPr="00FE507D">
        <w:rPr>
          <w:color w:val="00B050"/>
          <w:shd w:val="clear" w:color="auto" w:fill="FFFFFF"/>
        </w:rPr>
        <w:t>Росатом</w:t>
      </w:r>
      <w:proofErr w:type="spellEnd"/>
      <w:r w:rsidRPr="00FE507D">
        <w:rPr>
          <w:color w:val="00B050"/>
          <w:shd w:val="clear" w:color="auto" w:fill="FFFFFF"/>
        </w:rPr>
        <w:t>" или Государственной корпорации по космической деятельности "</w:t>
      </w:r>
      <w:proofErr w:type="spellStart"/>
      <w:r w:rsidRPr="00FE507D">
        <w:rPr>
          <w:color w:val="00B050"/>
          <w:shd w:val="clear" w:color="auto" w:fill="FFFFFF"/>
        </w:rPr>
        <w:t>Роскосмос</w:t>
      </w:r>
      <w:proofErr w:type="spellEnd"/>
      <w:r w:rsidRPr="00FE507D">
        <w:rPr>
          <w:color w:val="00B050"/>
          <w:shd w:val="clear" w:color="auto" w:fill="FFFFFF"/>
        </w:rPr>
        <w:t>"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w:t>
      </w:r>
      <w:proofErr w:type="gramEnd"/>
      <w:r w:rsidRPr="00FE507D">
        <w:rPr>
          <w:color w:val="00B050"/>
          <w:shd w:val="clear" w:color="auto" w:fill="FFFFFF"/>
        </w:rPr>
        <w:t xml:space="preserve"> </w:t>
      </w:r>
      <w:proofErr w:type="gramStart"/>
      <w:r w:rsidRPr="00FE507D">
        <w:rPr>
          <w:color w:val="00B050"/>
          <w:shd w:val="clear" w:color="auto" w:fill="FFFFFF"/>
        </w:rPr>
        <w:t>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w:t>
      </w:r>
      <w:hyperlink r:id="rId222" w:anchor="dst2621" w:history="1">
        <w:r w:rsidRPr="00C01C10">
          <w:rPr>
            <w:rStyle w:val="aff7"/>
            <w:color w:val="00B050"/>
            <w:u w:val="none"/>
            <w:shd w:val="clear" w:color="auto" w:fill="FFFFFF"/>
          </w:rPr>
          <w:t>части 5 статьи 52</w:t>
        </w:r>
      </w:hyperlink>
      <w:r w:rsidRPr="00C01C10">
        <w:rPr>
          <w:color w:val="00B050"/>
          <w:shd w:val="clear" w:color="auto" w:fill="FFFFFF"/>
        </w:rPr>
        <w:t> </w:t>
      </w:r>
      <w:r w:rsidR="00C01C10" w:rsidRPr="00C01C10">
        <w:rPr>
          <w:color w:val="00B050"/>
          <w:shd w:val="clear" w:color="auto" w:fill="FFFFFF"/>
        </w:rPr>
        <w:t>Г</w:t>
      </w:r>
      <w:r w:rsidR="00C01C10">
        <w:rPr>
          <w:color w:val="00B050"/>
          <w:shd w:val="clear" w:color="auto" w:fill="FFFFFF"/>
        </w:rPr>
        <w:t>радостроительного</w:t>
      </w:r>
      <w:r w:rsidRPr="00FE507D">
        <w:rPr>
          <w:color w:val="00B050"/>
          <w:shd w:val="clear" w:color="auto" w:fill="FFFFFF"/>
        </w:rPr>
        <w:t xml:space="preserve"> Кодекса, в случае, если внесение изменений в разрешение на строительство связано с продлением срока действия разрешения на</w:t>
      </w:r>
      <w:proofErr w:type="gramEnd"/>
      <w:r w:rsidRPr="00FE507D">
        <w:rPr>
          <w:color w:val="00B050"/>
          <w:shd w:val="clear" w:color="auto" w:fill="FFFFFF"/>
        </w:rPr>
        <w:t xml:space="preserve"> строительство. </w:t>
      </w:r>
      <w:proofErr w:type="gramStart"/>
      <w:r w:rsidRPr="00FE507D">
        <w:rPr>
          <w:color w:val="00B050"/>
          <w:shd w:val="clear" w:color="auto" w:fill="FFFFFF"/>
        </w:rPr>
        <w:t>В этом случае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обязаны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roofErr w:type="gramEnd"/>
    </w:p>
    <w:p w:rsidR="00FE507D" w:rsidRPr="00FE507D" w:rsidRDefault="00FE507D" w:rsidP="00FE507D">
      <w:pPr>
        <w:widowControl w:val="0"/>
        <w:numPr>
          <w:ilvl w:val="0"/>
          <w:numId w:val="118"/>
        </w:numPr>
        <w:tabs>
          <w:tab w:val="left" w:pos="993"/>
        </w:tabs>
        <w:suppressAutoHyphens/>
        <w:overflowPunct w:val="0"/>
        <w:autoSpaceDE w:val="0"/>
        <w:ind w:left="0" w:firstLine="709"/>
        <w:contextualSpacing/>
        <w:jc w:val="both"/>
        <w:rPr>
          <w:color w:val="00B050"/>
          <w:shd w:val="clear" w:color="auto" w:fill="FFFFFF"/>
        </w:rPr>
      </w:pPr>
      <w:r w:rsidRPr="00FE507D">
        <w:rPr>
          <w:color w:val="00B050"/>
          <w:shd w:val="clear" w:color="auto" w:fill="FFFFFF"/>
        </w:rPr>
        <w:t>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7D3361" w:rsidRPr="003242DA" w:rsidRDefault="007D3361" w:rsidP="003242DA">
      <w:pPr>
        <w:widowControl w:val="0"/>
        <w:numPr>
          <w:ilvl w:val="1"/>
          <w:numId w:val="119"/>
        </w:numPr>
        <w:tabs>
          <w:tab w:val="left" w:pos="1560"/>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 xml:space="preserve">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Краснодарского края, органом местного самоуправления - муниципальное образование Темрюкский район либо </w:t>
      </w:r>
      <w:r w:rsidR="00C01C10" w:rsidRPr="00C01C10">
        <w:rPr>
          <w:color w:val="00B050"/>
          <w:shd w:val="clear" w:color="auto" w:fill="FFFFFF"/>
        </w:rPr>
        <w:t>Государственной корпорацией по атомной энергии "</w:t>
      </w:r>
      <w:proofErr w:type="spellStart"/>
      <w:r w:rsidR="00C01C10" w:rsidRPr="00C01C10">
        <w:rPr>
          <w:color w:val="00B050"/>
          <w:shd w:val="clear" w:color="auto" w:fill="FFFFFF"/>
        </w:rPr>
        <w:t>Росатом</w:t>
      </w:r>
      <w:proofErr w:type="spellEnd"/>
      <w:r w:rsidR="00C01C10" w:rsidRPr="00C01C10">
        <w:rPr>
          <w:color w:val="00B050"/>
          <w:shd w:val="clear" w:color="auto" w:fill="FFFFFF"/>
        </w:rPr>
        <w:t>" или</w:t>
      </w:r>
      <w:r w:rsidR="00C01C10" w:rsidRPr="003242DA">
        <w:rPr>
          <w:rFonts w:eastAsia="Calibri"/>
          <w:color w:val="000000"/>
          <w:lang w:eastAsia="en-US"/>
        </w:rPr>
        <w:t xml:space="preserve"> </w:t>
      </w:r>
      <w:r w:rsidRPr="003242DA">
        <w:rPr>
          <w:rFonts w:eastAsia="Calibri"/>
          <w:color w:val="000000"/>
          <w:lang w:eastAsia="en-US"/>
        </w:rPr>
        <w:t xml:space="preserve">Государственной </w:t>
      </w:r>
      <w:r w:rsidRPr="003242DA">
        <w:rPr>
          <w:rFonts w:eastAsia="Calibri"/>
          <w:color w:val="000000"/>
          <w:lang w:eastAsia="en-US"/>
        </w:rPr>
        <w:lastRenderedPageBreak/>
        <w:t>корпорацией по космической деятельности "</w:t>
      </w:r>
      <w:proofErr w:type="spellStart"/>
      <w:r w:rsidRPr="003242DA">
        <w:rPr>
          <w:rFonts w:eastAsia="Calibri"/>
          <w:color w:val="000000"/>
          <w:lang w:eastAsia="en-US"/>
        </w:rPr>
        <w:t>Роскосмос</w:t>
      </w:r>
      <w:proofErr w:type="spellEnd"/>
      <w:proofErr w:type="gramEnd"/>
      <w:r w:rsidRPr="003242DA">
        <w:rPr>
          <w:rFonts w:eastAsia="Calibri"/>
          <w:color w:val="000000"/>
          <w:lang w:eastAsia="en-US"/>
        </w:rPr>
        <w:t>" указанные органы, организация, государственная корпорация уведомляют о таком решении или таких изменениях:</w:t>
      </w:r>
    </w:p>
    <w:p w:rsidR="00C01C10" w:rsidRDefault="007D3361" w:rsidP="003242DA">
      <w:pPr>
        <w:widowControl w:val="0"/>
        <w:numPr>
          <w:ilvl w:val="0"/>
          <w:numId w:val="120"/>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при строительстве, реконструкции объекта капитального строительства, действие </w:t>
      </w:r>
      <w:proofErr w:type="gramStart"/>
      <w:r w:rsidRPr="003242DA">
        <w:rPr>
          <w:rFonts w:eastAsia="Calibri"/>
          <w:color w:val="000000"/>
          <w:lang w:eastAsia="en-US"/>
        </w:rPr>
        <w:t>разрешения</w:t>
      </w:r>
      <w:proofErr w:type="gramEnd"/>
      <w:r w:rsidRPr="003242DA">
        <w:rPr>
          <w:rFonts w:eastAsia="Calibri"/>
          <w:color w:val="000000"/>
          <w:lang w:eastAsia="en-US"/>
        </w:rPr>
        <w:t xml:space="preserve"> на строительство которого прекращено или в разрешение на строительство которого внесено изменение;</w:t>
      </w:r>
    </w:p>
    <w:p w:rsidR="00C01C10" w:rsidRPr="00C01C10" w:rsidRDefault="00C01C10" w:rsidP="003242DA">
      <w:pPr>
        <w:widowControl w:val="0"/>
        <w:numPr>
          <w:ilvl w:val="0"/>
          <w:numId w:val="120"/>
        </w:numPr>
        <w:tabs>
          <w:tab w:val="left" w:pos="993"/>
        </w:tabs>
        <w:suppressAutoHyphens/>
        <w:overflowPunct w:val="0"/>
        <w:autoSpaceDE w:val="0"/>
        <w:ind w:left="0" w:firstLine="709"/>
        <w:contextualSpacing/>
        <w:jc w:val="both"/>
        <w:rPr>
          <w:rFonts w:eastAsia="Calibri"/>
          <w:color w:val="000000"/>
          <w:lang w:eastAsia="en-US"/>
        </w:rPr>
      </w:pPr>
      <w:r w:rsidRPr="00C01C10">
        <w:rPr>
          <w:rFonts w:ascii="Arial" w:hAnsi="Arial" w:cs="Arial"/>
          <w:color w:val="000000"/>
          <w:sz w:val="26"/>
          <w:szCs w:val="26"/>
          <w:shd w:val="clear" w:color="auto" w:fill="FFFFFF"/>
        </w:rPr>
        <w:t>орган регистрации прав;</w:t>
      </w:r>
    </w:p>
    <w:p w:rsidR="007D3361" w:rsidRPr="00C01C10" w:rsidRDefault="00C01C10" w:rsidP="003242DA">
      <w:pPr>
        <w:widowControl w:val="0"/>
        <w:numPr>
          <w:ilvl w:val="0"/>
          <w:numId w:val="120"/>
        </w:numPr>
        <w:tabs>
          <w:tab w:val="left" w:pos="993"/>
        </w:tabs>
        <w:suppressAutoHyphens/>
        <w:overflowPunct w:val="0"/>
        <w:autoSpaceDE w:val="0"/>
        <w:ind w:left="0" w:firstLine="709"/>
        <w:contextualSpacing/>
        <w:jc w:val="both"/>
        <w:rPr>
          <w:rFonts w:eastAsia="Calibri"/>
          <w:color w:val="000000"/>
          <w:lang w:eastAsia="en-US"/>
        </w:rPr>
      </w:pPr>
      <w:r>
        <w:rPr>
          <w:rFonts w:ascii="Arial" w:hAnsi="Arial" w:cs="Arial"/>
          <w:color w:val="000000"/>
          <w:sz w:val="26"/>
          <w:szCs w:val="26"/>
          <w:shd w:val="clear" w:color="auto" w:fill="FFFFFF"/>
        </w:rPr>
        <w:t>застройщика в случае внесения изменений в разрешение на строительство.</w:t>
      </w:r>
    </w:p>
    <w:p w:rsidR="00C01C10" w:rsidRPr="00C01C10" w:rsidRDefault="00C01C10" w:rsidP="00C01C10">
      <w:pPr>
        <w:widowControl w:val="0"/>
        <w:tabs>
          <w:tab w:val="left" w:pos="993"/>
        </w:tabs>
        <w:suppressAutoHyphens/>
        <w:overflowPunct w:val="0"/>
        <w:autoSpaceDE w:val="0"/>
        <w:ind w:firstLine="709"/>
        <w:contextualSpacing/>
        <w:jc w:val="both"/>
        <w:rPr>
          <w:rFonts w:eastAsia="Calibri"/>
          <w:color w:val="00B050"/>
          <w:lang w:eastAsia="en-US"/>
        </w:rPr>
      </w:pPr>
      <w:r w:rsidRPr="00C01C10">
        <w:rPr>
          <w:rFonts w:eastAsia="Calibri"/>
          <w:color w:val="00B050"/>
          <w:lang w:eastAsia="en-US"/>
        </w:rPr>
        <w:t>20.17. В случае</w:t>
      </w:r>
      <w:proofErr w:type="gramStart"/>
      <w:r w:rsidRPr="00C01C10">
        <w:rPr>
          <w:rFonts w:eastAsia="Calibri"/>
          <w:color w:val="00B050"/>
          <w:lang w:eastAsia="en-US"/>
        </w:rPr>
        <w:t>,</w:t>
      </w:r>
      <w:proofErr w:type="gramEnd"/>
      <w:r w:rsidRPr="00C01C10">
        <w:rPr>
          <w:rFonts w:eastAsia="Calibri"/>
          <w:color w:val="00B050"/>
          <w:lang w:eastAsia="en-US"/>
        </w:rPr>
        <w:t xml:space="preserve"> если разрешение на строительство выдано обладателю сервитута, публичного сервитута, при образовании земельных участков в границах сервитута, публичного сервитута, переходе прав на такие земельные участки действие указанного разрешения сохраняется.</w:t>
      </w:r>
    </w:p>
    <w:p w:rsidR="007D3361" w:rsidRDefault="007D3361" w:rsidP="003242DA">
      <w:pPr>
        <w:widowControl w:val="0"/>
        <w:numPr>
          <w:ilvl w:val="0"/>
          <w:numId w:val="92"/>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DB0F2B" w:rsidRDefault="00DB0F2B" w:rsidP="00DB0F2B">
      <w:pPr>
        <w:widowControl w:val="0"/>
        <w:tabs>
          <w:tab w:val="left" w:pos="1134"/>
        </w:tabs>
        <w:suppressAutoHyphens/>
        <w:overflowPunct w:val="0"/>
        <w:autoSpaceDE w:val="0"/>
        <w:ind w:left="709"/>
        <w:contextualSpacing/>
        <w:jc w:val="both"/>
        <w:rPr>
          <w:rFonts w:eastAsia="Calibri"/>
          <w:color w:val="000000"/>
          <w:lang w:eastAsia="en-US"/>
        </w:rPr>
      </w:pPr>
    </w:p>
    <w:p w:rsidR="00DB0F2B" w:rsidRPr="00DB0F2B" w:rsidRDefault="00DB0F2B" w:rsidP="00DB0F2B">
      <w:pPr>
        <w:pStyle w:val="20"/>
        <w:shd w:val="clear" w:color="auto" w:fill="606060"/>
        <w:spacing w:before="0" w:after="0"/>
        <w:rPr>
          <w:color w:val="00B050"/>
          <w:szCs w:val="24"/>
        </w:rPr>
      </w:pPr>
      <w:bookmarkStart w:id="128" w:name="_Toc65176265"/>
      <w:r w:rsidRPr="00DB0F2B">
        <w:rPr>
          <w:color w:val="00B050"/>
          <w:szCs w:val="24"/>
        </w:rPr>
        <w:t xml:space="preserve">Статья 35.1. Уведомление о </w:t>
      </w:r>
      <w:proofErr w:type="gramStart"/>
      <w:r w:rsidRPr="00DB0F2B">
        <w:rPr>
          <w:color w:val="00B050"/>
          <w:szCs w:val="24"/>
        </w:rPr>
        <w:t>планируемых</w:t>
      </w:r>
      <w:proofErr w:type="gramEnd"/>
      <w:r w:rsidRPr="00DB0F2B">
        <w:rPr>
          <w:color w:val="00B050"/>
          <w:szCs w:val="24"/>
        </w:rPr>
        <w:t xml:space="preserve"> строительстве или реконструкции объекта индивидуального жилищного строительства или садового дома</w:t>
      </w:r>
      <w:bookmarkEnd w:id="128"/>
    </w:p>
    <w:p w:rsidR="00DB0F2B" w:rsidRPr="00DB0F2B" w:rsidRDefault="00DB0F2B" w:rsidP="00DB0F2B">
      <w:pPr>
        <w:shd w:val="clear" w:color="auto" w:fill="FFFFFF"/>
        <w:ind w:firstLine="539"/>
        <w:jc w:val="both"/>
        <w:rPr>
          <w:rFonts w:eastAsia="Calibri"/>
          <w:color w:val="00B050"/>
          <w:lang w:eastAsia="en-US"/>
        </w:rPr>
      </w:pPr>
      <w:r w:rsidRPr="00DB0F2B">
        <w:rPr>
          <w:rFonts w:eastAsia="Calibri"/>
          <w:color w:val="00B050"/>
          <w:lang w:eastAsia="en-US"/>
        </w:rPr>
        <w:t xml:space="preserve">1. </w:t>
      </w:r>
      <w:proofErr w:type="gramStart"/>
      <w:r w:rsidRPr="00DB0F2B">
        <w:rPr>
          <w:rFonts w:eastAsia="Calibri"/>
          <w:color w:val="00B050"/>
          <w:lang w:eastAsia="en-US"/>
        </w:rPr>
        <w:t>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w:t>
      </w:r>
      <w:proofErr w:type="gramEnd"/>
      <w:r w:rsidRPr="00DB0F2B">
        <w:rPr>
          <w:rFonts w:eastAsia="Calibri"/>
          <w:color w:val="00B050"/>
          <w:lang w:eastAsia="en-US"/>
        </w:rPr>
        <w:t xml:space="preserve"> </w:t>
      </w:r>
      <w:proofErr w:type="gramStart"/>
      <w:r w:rsidRPr="00DB0F2B">
        <w:rPr>
          <w:rFonts w:eastAsia="Calibri"/>
          <w:color w:val="00B050"/>
          <w:lang w:eastAsia="en-US"/>
        </w:rPr>
        <w:t>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(далее также - уведомление о планируемом строительстве), содержащее следующие сведения:</w:t>
      </w:r>
      <w:proofErr w:type="gramEnd"/>
    </w:p>
    <w:p w:rsidR="00DB0F2B" w:rsidRPr="00DB0F2B" w:rsidRDefault="00DB0F2B" w:rsidP="00DB0F2B">
      <w:pPr>
        <w:shd w:val="clear" w:color="auto" w:fill="FFFFFF"/>
        <w:ind w:firstLine="539"/>
        <w:jc w:val="both"/>
        <w:rPr>
          <w:rFonts w:eastAsia="Calibri"/>
          <w:color w:val="00B050"/>
          <w:lang w:eastAsia="en-US"/>
        </w:rPr>
      </w:pPr>
      <w:bookmarkStart w:id="129" w:name="dst2581"/>
      <w:bookmarkEnd w:id="129"/>
      <w:r w:rsidRPr="00DB0F2B">
        <w:rPr>
          <w:rFonts w:eastAsia="Calibri"/>
          <w:color w:val="00B050"/>
          <w:lang w:eastAsia="en-US"/>
        </w:rPr>
        <w:t>1) фамилия, имя, отчество (при наличии), место жительства застройщика, реквизиты документа, удостоверяющего личность (для физического лица);</w:t>
      </w:r>
    </w:p>
    <w:p w:rsidR="00DB0F2B" w:rsidRPr="00DB0F2B" w:rsidRDefault="00DB0F2B" w:rsidP="00DB0F2B">
      <w:pPr>
        <w:shd w:val="clear" w:color="auto" w:fill="FFFFFF"/>
        <w:ind w:firstLine="539"/>
        <w:jc w:val="both"/>
        <w:rPr>
          <w:rFonts w:eastAsia="Calibri"/>
          <w:color w:val="00B050"/>
          <w:lang w:eastAsia="en-US"/>
        </w:rPr>
      </w:pPr>
      <w:bookmarkStart w:id="130" w:name="dst2582"/>
      <w:bookmarkEnd w:id="130"/>
      <w:r w:rsidRPr="00DB0F2B">
        <w:rPr>
          <w:rFonts w:eastAsia="Calibri"/>
          <w:color w:val="00B050"/>
          <w:lang w:eastAsia="en-US"/>
        </w:rPr>
        <w:t>2)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DB0F2B" w:rsidRPr="00DB0F2B" w:rsidRDefault="00DB0F2B" w:rsidP="00DB0F2B">
      <w:pPr>
        <w:shd w:val="clear" w:color="auto" w:fill="FFFFFF"/>
        <w:ind w:firstLine="539"/>
        <w:jc w:val="both"/>
        <w:rPr>
          <w:rFonts w:eastAsia="Calibri"/>
          <w:color w:val="00B050"/>
          <w:lang w:eastAsia="en-US"/>
        </w:rPr>
      </w:pPr>
      <w:bookmarkStart w:id="131" w:name="dst2583"/>
      <w:bookmarkEnd w:id="131"/>
      <w:r w:rsidRPr="00DB0F2B">
        <w:rPr>
          <w:rFonts w:eastAsia="Calibri"/>
          <w:color w:val="00B050"/>
          <w:lang w:eastAsia="en-US"/>
        </w:rPr>
        <w:t>3) кадастровый номер земельного участка (при его наличии), адрес или описание местоположения земельного участка;</w:t>
      </w:r>
    </w:p>
    <w:p w:rsidR="00DB0F2B" w:rsidRPr="00DB0F2B" w:rsidRDefault="00DB0F2B" w:rsidP="00DB0F2B">
      <w:pPr>
        <w:shd w:val="clear" w:color="auto" w:fill="FFFFFF"/>
        <w:ind w:firstLine="539"/>
        <w:jc w:val="both"/>
        <w:rPr>
          <w:rFonts w:eastAsia="Calibri"/>
          <w:color w:val="00B050"/>
          <w:lang w:eastAsia="en-US"/>
        </w:rPr>
      </w:pPr>
      <w:bookmarkStart w:id="132" w:name="dst2584"/>
      <w:bookmarkEnd w:id="132"/>
      <w:r w:rsidRPr="00DB0F2B">
        <w:rPr>
          <w:rFonts w:eastAsia="Calibri"/>
          <w:color w:val="00B050"/>
          <w:lang w:eastAsia="en-US"/>
        </w:rPr>
        <w:t>4) сведения о праве застройщика на земельный участок, а также сведения о наличии прав иных лиц на земельный участок (при наличии таких лиц);</w:t>
      </w:r>
    </w:p>
    <w:p w:rsidR="00DB0F2B" w:rsidRPr="00DB0F2B" w:rsidRDefault="00DB0F2B" w:rsidP="00DB0F2B">
      <w:pPr>
        <w:shd w:val="clear" w:color="auto" w:fill="FFFFFF"/>
        <w:ind w:firstLine="539"/>
        <w:jc w:val="both"/>
        <w:rPr>
          <w:rFonts w:eastAsia="Calibri"/>
          <w:color w:val="00B050"/>
          <w:lang w:eastAsia="en-US"/>
        </w:rPr>
      </w:pPr>
      <w:bookmarkStart w:id="133" w:name="dst2585"/>
      <w:bookmarkEnd w:id="133"/>
      <w:r w:rsidRPr="00DB0F2B">
        <w:rPr>
          <w:rFonts w:eastAsia="Calibri"/>
          <w:color w:val="00B050"/>
          <w:lang w:eastAsia="en-US"/>
        </w:rPr>
        <w:t>5)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DB0F2B" w:rsidRPr="00DB0F2B" w:rsidRDefault="00DB0F2B" w:rsidP="00DB0F2B">
      <w:pPr>
        <w:shd w:val="clear" w:color="auto" w:fill="FFFFFF"/>
        <w:ind w:firstLine="539"/>
        <w:jc w:val="both"/>
        <w:rPr>
          <w:rFonts w:eastAsia="Calibri"/>
          <w:color w:val="00B050"/>
          <w:lang w:eastAsia="en-US"/>
        </w:rPr>
      </w:pPr>
      <w:bookmarkStart w:id="134" w:name="dst2586"/>
      <w:bookmarkEnd w:id="134"/>
      <w:r w:rsidRPr="00DB0F2B">
        <w:rPr>
          <w:rFonts w:eastAsia="Calibri"/>
          <w:color w:val="00B050"/>
          <w:lang w:eastAsia="en-US"/>
        </w:rPr>
        <w:t>6)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DB0F2B" w:rsidRPr="00DB0F2B" w:rsidRDefault="00DB0F2B" w:rsidP="00DB0F2B">
      <w:pPr>
        <w:shd w:val="clear" w:color="auto" w:fill="FFFFFF"/>
        <w:ind w:firstLine="539"/>
        <w:jc w:val="both"/>
        <w:rPr>
          <w:rFonts w:eastAsia="Calibri"/>
          <w:color w:val="00B050"/>
          <w:lang w:eastAsia="en-US"/>
        </w:rPr>
      </w:pPr>
      <w:bookmarkStart w:id="135" w:name="dst2587"/>
      <w:bookmarkEnd w:id="135"/>
      <w:r w:rsidRPr="00DB0F2B">
        <w:rPr>
          <w:rFonts w:eastAsia="Calibri"/>
          <w:color w:val="00B050"/>
          <w:lang w:eastAsia="en-US"/>
        </w:rPr>
        <w:t>7)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DB0F2B" w:rsidRPr="00DB0F2B" w:rsidRDefault="00DB0F2B" w:rsidP="00DB0F2B">
      <w:pPr>
        <w:shd w:val="clear" w:color="auto" w:fill="FFFFFF"/>
        <w:ind w:firstLine="539"/>
        <w:jc w:val="both"/>
        <w:rPr>
          <w:rFonts w:eastAsia="Calibri"/>
          <w:color w:val="00B050"/>
          <w:lang w:eastAsia="en-US"/>
        </w:rPr>
      </w:pPr>
      <w:bookmarkStart w:id="136" w:name="dst2588"/>
      <w:bookmarkEnd w:id="136"/>
      <w:r w:rsidRPr="00DB0F2B">
        <w:rPr>
          <w:rFonts w:eastAsia="Calibri"/>
          <w:color w:val="00B050"/>
          <w:lang w:eastAsia="en-US"/>
        </w:rPr>
        <w:t>8) почтовый адрес и (или) адрес электронной почты для связи с застройщиком;</w:t>
      </w:r>
    </w:p>
    <w:p w:rsidR="00DB0F2B" w:rsidRPr="00DB0F2B" w:rsidRDefault="00DB0F2B" w:rsidP="00DB0F2B">
      <w:pPr>
        <w:shd w:val="clear" w:color="auto" w:fill="FFFFFF"/>
        <w:ind w:firstLine="539"/>
        <w:jc w:val="both"/>
        <w:rPr>
          <w:rFonts w:eastAsia="Calibri"/>
          <w:color w:val="00B050"/>
          <w:lang w:eastAsia="en-US"/>
        </w:rPr>
      </w:pPr>
      <w:bookmarkStart w:id="137" w:name="dst2589"/>
      <w:bookmarkEnd w:id="137"/>
      <w:r w:rsidRPr="00DB0F2B">
        <w:rPr>
          <w:rFonts w:eastAsia="Calibri"/>
          <w:color w:val="00B050"/>
          <w:lang w:eastAsia="en-US"/>
        </w:rPr>
        <w:t>9) способ направления застройщику уведомлений, предусмотренных </w:t>
      </w:r>
      <w:hyperlink r:id="rId223" w:anchor="dst2601" w:history="1">
        <w:r w:rsidRPr="00DB0F2B">
          <w:rPr>
            <w:rFonts w:eastAsia="Calibri"/>
            <w:color w:val="00B050"/>
            <w:lang w:eastAsia="en-US"/>
          </w:rPr>
          <w:t>пунктом 2 части 7</w:t>
        </w:r>
      </w:hyperlink>
      <w:r w:rsidRPr="00DB0F2B">
        <w:rPr>
          <w:rFonts w:eastAsia="Calibri"/>
          <w:color w:val="00B050"/>
          <w:lang w:eastAsia="en-US"/>
        </w:rPr>
        <w:t> и </w:t>
      </w:r>
      <w:hyperlink r:id="rId224" w:anchor="dst2605" w:history="1">
        <w:r w:rsidRPr="00DB0F2B">
          <w:rPr>
            <w:rFonts w:eastAsia="Calibri"/>
            <w:color w:val="00B050"/>
            <w:lang w:eastAsia="en-US"/>
          </w:rPr>
          <w:t>пунктом 3 части 8</w:t>
        </w:r>
      </w:hyperlink>
      <w:r w:rsidRPr="00DB0F2B">
        <w:rPr>
          <w:rFonts w:eastAsia="Calibri"/>
          <w:color w:val="00B050"/>
          <w:lang w:eastAsia="en-US"/>
        </w:rPr>
        <w:t> настоящей статьи.</w:t>
      </w:r>
    </w:p>
    <w:p w:rsidR="00DB0F2B" w:rsidRPr="00DB0F2B" w:rsidRDefault="00DB0F2B" w:rsidP="00DB0F2B">
      <w:pPr>
        <w:shd w:val="clear" w:color="auto" w:fill="FFFFFF"/>
        <w:ind w:firstLine="539"/>
        <w:jc w:val="both"/>
        <w:rPr>
          <w:rFonts w:eastAsia="Calibri"/>
          <w:color w:val="00B050"/>
          <w:lang w:eastAsia="en-US"/>
        </w:rPr>
      </w:pPr>
      <w:bookmarkStart w:id="138" w:name="dst2590"/>
      <w:bookmarkEnd w:id="138"/>
      <w:r w:rsidRPr="00DB0F2B">
        <w:rPr>
          <w:rFonts w:eastAsia="Calibri"/>
          <w:color w:val="00B050"/>
          <w:lang w:eastAsia="en-US"/>
        </w:rPr>
        <w:lastRenderedPageBreak/>
        <w:t>2. </w:t>
      </w:r>
      <w:hyperlink r:id="rId225" w:anchor="dst100017" w:history="1">
        <w:r w:rsidRPr="00DB0F2B">
          <w:rPr>
            <w:rFonts w:eastAsia="Calibri"/>
            <w:color w:val="00B050"/>
            <w:lang w:eastAsia="en-US"/>
          </w:rPr>
          <w:t>Форма</w:t>
        </w:r>
      </w:hyperlink>
      <w:r w:rsidRPr="00DB0F2B">
        <w:rPr>
          <w:rFonts w:eastAsia="Calibri"/>
          <w:color w:val="00B050"/>
          <w:lang w:eastAsia="en-US"/>
        </w:rPr>
        <w:t>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B0F2B" w:rsidRPr="00DB0F2B" w:rsidRDefault="00DB0F2B" w:rsidP="00DB0F2B">
      <w:pPr>
        <w:shd w:val="clear" w:color="auto" w:fill="FFFFFF"/>
        <w:ind w:firstLine="539"/>
        <w:jc w:val="both"/>
        <w:rPr>
          <w:rFonts w:eastAsia="Calibri"/>
          <w:color w:val="00B050"/>
          <w:lang w:eastAsia="en-US"/>
        </w:rPr>
      </w:pPr>
      <w:bookmarkStart w:id="139" w:name="dst2591"/>
      <w:bookmarkEnd w:id="139"/>
      <w:r w:rsidRPr="00DB0F2B">
        <w:rPr>
          <w:rFonts w:eastAsia="Calibri"/>
          <w:color w:val="00B050"/>
          <w:lang w:eastAsia="en-US"/>
        </w:rPr>
        <w:t>3. К уведомлению о планируемом строительстве прилагаются:</w:t>
      </w:r>
    </w:p>
    <w:p w:rsidR="00DB0F2B" w:rsidRPr="00DB0F2B" w:rsidRDefault="00DB0F2B" w:rsidP="00DB0F2B">
      <w:pPr>
        <w:shd w:val="clear" w:color="auto" w:fill="FFFFFF"/>
        <w:ind w:firstLine="539"/>
        <w:jc w:val="both"/>
        <w:rPr>
          <w:rFonts w:eastAsia="Calibri"/>
          <w:color w:val="00B050"/>
          <w:lang w:eastAsia="en-US"/>
        </w:rPr>
      </w:pPr>
      <w:bookmarkStart w:id="140" w:name="dst2592"/>
      <w:bookmarkEnd w:id="140"/>
      <w:r w:rsidRPr="00DB0F2B">
        <w:rPr>
          <w:rFonts w:eastAsia="Calibri"/>
          <w:color w:val="00B050"/>
          <w:lang w:eastAsia="en-US"/>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DB0F2B" w:rsidRPr="00DB0F2B" w:rsidRDefault="00DB0F2B" w:rsidP="00DB0F2B">
      <w:pPr>
        <w:shd w:val="clear" w:color="auto" w:fill="FFFFFF"/>
        <w:ind w:firstLine="539"/>
        <w:jc w:val="both"/>
        <w:rPr>
          <w:rFonts w:eastAsia="Calibri"/>
          <w:color w:val="00B050"/>
          <w:lang w:eastAsia="en-US"/>
        </w:rPr>
      </w:pPr>
      <w:bookmarkStart w:id="141" w:name="dst2593"/>
      <w:bookmarkEnd w:id="141"/>
      <w:r w:rsidRPr="00DB0F2B">
        <w:rPr>
          <w:rFonts w:eastAsia="Calibri"/>
          <w:color w:val="00B050"/>
          <w:lang w:eastAsia="en-US"/>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DB0F2B" w:rsidRPr="00DB0F2B" w:rsidRDefault="00DB0F2B" w:rsidP="00DB0F2B">
      <w:pPr>
        <w:shd w:val="clear" w:color="auto" w:fill="FFFFFF"/>
        <w:ind w:firstLine="539"/>
        <w:jc w:val="both"/>
        <w:rPr>
          <w:rFonts w:eastAsia="Calibri"/>
          <w:color w:val="00B050"/>
          <w:lang w:eastAsia="en-US"/>
        </w:rPr>
      </w:pPr>
      <w:bookmarkStart w:id="142" w:name="dst2594"/>
      <w:bookmarkEnd w:id="142"/>
      <w:r w:rsidRPr="00DB0F2B">
        <w:rPr>
          <w:rFonts w:eastAsia="Calibri"/>
          <w:color w:val="00B050"/>
          <w:lang w:eastAsia="en-US"/>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DB0F2B" w:rsidRPr="00DB0F2B" w:rsidRDefault="00DB0F2B" w:rsidP="00DB0F2B">
      <w:pPr>
        <w:shd w:val="clear" w:color="auto" w:fill="FFFFFF"/>
        <w:ind w:firstLine="539"/>
        <w:jc w:val="both"/>
        <w:rPr>
          <w:rFonts w:eastAsia="Calibri"/>
          <w:color w:val="00B050"/>
          <w:lang w:eastAsia="en-US"/>
        </w:rPr>
      </w:pPr>
      <w:bookmarkStart w:id="143" w:name="dst2595"/>
      <w:bookmarkEnd w:id="143"/>
      <w:r w:rsidRPr="00DB0F2B">
        <w:rPr>
          <w:rFonts w:eastAsia="Calibri"/>
          <w:color w:val="00B050"/>
          <w:lang w:eastAsia="en-US"/>
        </w:rPr>
        <w:t>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 </w:t>
      </w:r>
      <w:hyperlink r:id="rId226" w:anchor="dst2597" w:history="1">
        <w:r w:rsidRPr="00DB0F2B">
          <w:rPr>
            <w:rFonts w:eastAsia="Calibri"/>
            <w:color w:val="00B050"/>
            <w:lang w:eastAsia="en-US"/>
          </w:rPr>
          <w:t>частью 5</w:t>
        </w:r>
      </w:hyperlink>
      <w:r w:rsidRPr="00DB0F2B">
        <w:rPr>
          <w:rFonts w:eastAsia="Calibri"/>
          <w:color w:val="00B050"/>
          <w:lang w:eastAsia="en-US"/>
        </w:rPr>
        <w:t xml:space="preserve"> настоящей статьи.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w:t>
      </w:r>
      <w:proofErr w:type="gramStart"/>
      <w:r w:rsidRPr="00DB0F2B">
        <w:rPr>
          <w:rFonts w:eastAsia="Calibri"/>
          <w:color w:val="00B050"/>
          <w:lang w:eastAsia="en-US"/>
        </w:rPr>
        <w:t>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w:t>
      </w:r>
      <w:proofErr w:type="gramEnd"/>
      <w:r w:rsidRPr="00DB0F2B">
        <w:rPr>
          <w:rFonts w:eastAsia="Calibri"/>
          <w:color w:val="00B050"/>
          <w:lang w:eastAsia="en-US"/>
        </w:rPr>
        <w:t xml:space="preserve"> которым установлены градостроительным регламентом в качестве требований к </w:t>
      </w:r>
      <w:proofErr w:type="gramStart"/>
      <w:r w:rsidRPr="00DB0F2B">
        <w:rPr>
          <w:rFonts w:eastAsia="Calibri"/>
          <w:color w:val="00B050"/>
          <w:lang w:eastAsia="en-US"/>
        </w:rPr>
        <w:t>архитектурным решениям</w:t>
      </w:r>
      <w:proofErr w:type="gramEnd"/>
      <w:r w:rsidRPr="00DB0F2B">
        <w:rPr>
          <w:rFonts w:eastAsia="Calibri"/>
          <w:color w:val="00B050"/>
          <w:lang w:eastAsia="en-US"/>
        </w:rPr>
        <w:t xml:space="preserve">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DB0F2B" w:rsidRPr="00DB0F2B" w:rsidRDefault="00DB0F2B" w:rsidP="00DB0F2B">
      <w:pPr>
        <w:shd w:val="clear" w:color="auto" w:fill="FFFFFF"/>
        <w:ind w:firstLine="539"/>
        <w:jc w:val="both"/>
        <w:rPr>
          <w:rFonts w:eastAsia="Calibri"/>
          <w:color w:val="00B050"/>
          <w:lang w:eastAsia="en-US"/>
        </w:rPr>
      </w:pPr>
      <w:bookmarkStart w:id="144" w:name="dst2596"/>
      <w:bookmarkEnd w:id="144"/>
      <w:r w:rsidRPr="00DB0F2B">
        <w:rPr>
          <w:rFonts w:eastAsia="Calibri"/>
          <w:color w:val="00B050"/>
          <w:lang w:eastAsia="en-US"/>
        </w:rPr>
        <w:t xml:space="preserve">4. </w:t>
      </w:r>
      <w:proofErr w:type="gramStart"/>
      <w:r w:rsidRPr="00DB0F2B">
        <w:rPr>
          <w:rFonts w:eastAsia="Calibri"/>
          <w:color w:val="00B050"/>
          <w:lang w:eastAsia="en-US"/>
        </w:rPr>
        <w:t>Документы (их копии или сведения, содержащиеся в них), указанные в </w:t>
      </w:r>
      <w:hyperlink r:id="rId227" w:anchor="dst2592" w:history="1">
        <w:r w:rsidRPr="00DB0F2B">
          <w:rPr>
            <w:rFonts w:eastAsia="Calibri"/>
            <w:color w:val="00B050"/>
            <w:lang w:eastAsia="en-US"/>
          </w:rPr>
          <w:t>пункте 1 части 3</w:t>
        </w:r>
      </w:hyperlink>
      <w:r w:rsidRPr="00DB0F2B">
        <w:rPr>
          <w:rFonts w:eastAsia="Calibri"/>
          <w:color w:val="00B050"/>
          <w:lang w:eastAsia="en-US"/>
        </w:rPr>
        <w:t> настоящей статьи, запрашиваются органами, указанными в </w:t>
      </w:r>
      <w:hyperlink r:id="rId228" w:anchor="dst2580" w:history="1">
        <w:r w:rsidRPr="00DB0F2B">
          <w:rPr>
            <w:rFonts w:eastAsia="Calibri"/>
            <w:color w:val="00B050"/>
            <w:lang w:eastAsia="en-US"/>
          </w:rPr>
          <w:t>абзаце первом части 1</w:t>
        </w:r>
      </w:hyperlink>
      <w:r w:rsidRPr="00DB0F2B">
        <w:rPr>
          <w:rFonts w:eastAsia="Calibri"/>
          <w:color w:val="00B050"/>
          <w:lang w:eastAsia="en-US"/>
        </w:rPr>
        <w:t>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w:t>
      </w:r>
      <w:proofErr w:type="gramEnd"/>
      <w:r w:rsidRPr="00DB0F2B">
        <w:rPr>
          <w:rFonts w:eastAsia="Calibri"/>
          <w:color w:val="00B050"/>
          <w:lang w:eastAsia="en-US"/>
        </w:rPr>
        <w:t xml:space="preserve"> </w:t>
      </w:r>
      <w:proofErr w:type="gramStart"/>
      <w:r w:rsidRPr="00DB0F2B">
        <w:rPr>
          <w:rFonts w:eastAsia="Calibri"/>
          <w:color w:val="00B050"/>
          <w:lang w:eastAsia="en-US"/>
        </w:rPr>
        <w:t>строительстве</w:t>
      </w:r>
      <w:proofErr w:type="gramEnd"/>
      <w:r w:rsidRPr="00DB0F2B">
        <w:rPr>
          <w:rFonts w:eastAsia="Calibri"/>
          <w:color w:val="00B050"/>
          <w:lang w:eastAsia="en-US"/>
        </w:rPr>
        <w:t xml:space="preserve">, если застройщик не представил указанные документы самостоятельно. </w:t>
      </w:r>
      <w:proofErr w:type="gramStart"/>
      <w:r w:rsidRPr="00DB0F2B">
        <w:rPr>
          <w:rFonts w:eastAsia="Calibri"/>
          <w:color w:val="00B050"/>
          <w:lang w:eastAsia="en-US"/>
        </w:rPr>
        <w:t>По межведомственным запросам органов, указанных в </w:t>
      </w:r>
      <w:hyperlink r:id="rId229" w:anchor="dst2580" w:history="1">
        <w:r w:rsidRPr="00DB0F2B">
          <w:rPr>
            <w:rFonts w:eastAsia="Calibri"/>
            <w:color w:val="00B050"/>
            <w:lang w:eastAsia="en-US"/>
          </w:rPr>
          <w:t>абзаце первом части 1</w:t>
        </w:r>
      </w:hyperlink>
      <w:r w:rsidRPr="00DB0F2B">
        <w:rPr>
          <w:rFonts w:eastAsia="Calibri"/>
          <w:color w:val="00B050"/>
          <w:lang w:eastAsia="en-US"/>
        </w:rPr>
        <w:t> настоящей статьи, документы (их копии или сведения, содержащиеся в них), указанные в </w:t>
      </w:r>
      <w:hyperlink r:id="rId230" w:anchor="dst2592" w:history="1">
        <w:r w:rsidRPr="00DB0F2B">
          <w:rPr>
            <w:rFonts w:eastAsia="Calibri"/>
            <w:color w:val="00B050"/>
            <w:lang w:eastAsia="en-US"/>
          </w:rPr>
          <w:t>пункте 1 части 3</w:t>
        </w:r>
      </w:hyperlink>
      <w:r w:rsidRPr="00DB0F2B">
        <w:rPr>
          <w:rFonts w:eastAsia="Calibri"/>
          <w:color w:val="00B050"/>
          <w:lang w:eastAsia="en-US"/>
        </w:rPr>
        <w:t>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w:t>
      </w:r>
      <w:proofErr w:type="gramEnd"/>
      <w:r w:rsidRPr="00DB0F2B">
        <w:rPr>
          <w:rFonts w:eastAsia="Calibri"/>
          <w:color w:val="00B050"/>
          <w:lang w:eastAsia="en-US"/>
        </w:rPr>
        <w:t xml:space="preserve"> межведомственного запроса.</w:t>
      </w:r>
    </w:p>
    <w:p w:rsidR="00DB0F2B" w:rsidRPr="00DB0F2B" w:rsidRDefault="00DB0F2B" w:rsidP="00DB0F2B">
      <w:pPr>
        <w:shd w:val="clear" w:color="auto" w:fill="FFFFFF"/>
        <w:ind w:firstLine="539"/>
        <w:jc w:val="both"/>
        <w:rPr>
          <w:rFonts w:eastAsia="Calibri"/>
          <w:color w:val="00B050"/>
          <w:lang w:eastAsia="en-US"/>
        </w:rPr>
      </w:pPr>
      <w:bookmarkStart w:id="145" w:name="dst2597"/>
      <w:bookmarkEnd w:id="145"/>
      <w:r w:rsidRPr="00DB0F2B">
        <w:rPr>
          <w:rFonts w:eastAsia="Calibri"/>
          <w:color w:val="00B050"/>
          <w:lang w:eastAsia="en-US"/>
        </w:rPr>
        <w:t xml:space="preserve">5. </w:t>
      </w:r>
      <w:proofErr w:type="gramStart"/>
      <w:r w:rsidRPr="00DB0F2B">
        <w:rPr>
          <w:rFonts w:eastAsia="Calibri"/>
          <w:color w:val="00B050"/>
          <w:lang w:eastAsia="en-US"/>
        </w:rPr>
        <w:t>Застройщик вправе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w:t>
      </w:r>
      <w:hyperlink r:id="rId231" w:anchor="dst0" w:history="1">
        <w:r w:rsidRPr="00DB0F2B">
          <w:rPr>
            <w:rFonts w:eastAsia="Calibri"/>
            <w:color w:val="00B050"/>
            <w:lang w:eastAsia="en-US"/>
          </w:rPr>
          <w:t>законом</w:t>
        </w:r>
      </w:hyperlink>
      <w:r w:rsidRPr="00DB0F2B">
        <w:rPr>
          <w:rFonts w:eastAsia="Calibri"/>
          <w:color w:val="00B050"/>
          <w:lang w:eastAsia="en-US"/>
        </w:rPr>
        <w:t>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w:t>
      </w:r>
      <w:proofErr w:type="gramEnd"/>
      <w:r w:rsidRPr="00DB0F2B">
        <w:rPr>
          <w:rFonts w:eastAsia="Calibri"/>
          <w:color w:val="00B050"/>
          <w:lang w:eastAsia="en-US"/>
        </w:rPr>
        <w:t xml:space="preserve"> В этом случае в уведомлении о планируемом строительстве указывается на такое типовое архитектурное решение.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w:t>
      </w:r>
    </w:p>
    <w:p w:rsidR="00DB0F2B" w:rsidRPr="00DB0F2B" w:rsidRDefault="00DB0F2B" w:rsidP="00DB0F2B">
      <w:pPr>
        <w:shd w:val="clear" w:color="auto" w:fill="FFFFFF"/>
        <w:ind w:firstLine="539"/>
        <w:jc w:val="both"/>
        <w:rPr>
          <w:rFonts w:eastAsia="Calibri"/>
          <w:color w:val="00B050"/>
          <w:lang w:eastAsia="en-US"/>
        </w:rPr>
      </w:pPr>
      <w:bookmarkStart w:id="146" w:name="dst2598"/>
      <w:bookmarkEnd w:id="146"/>
      <w:r w:rsidRPr="00DB0F2B">
        <w:rPr>
          <w:rFonts w:eastAsia="Calibri"/>
          <w:color w:val="00B050"/>
          <w:lang w:eastAsia="en-US"/>
        </w:rPr>
        <w:lastRenderedPageBreak/>
        <w:t xml:space="preserve">6. </w:t>
      </w:r>
      <w:proofErr w:type="gramStart"/>
      <w:r w:rsidRPr="00DB0F2B">
        <w:rPr>
          <w:rFonts w:eastAsia="Calibri"/>
          <w:color w:val="00B050"/>
          <w:lang w:eastAsia="en-US"/>
        </w:rPr>
        <w:t>В случае отсутствия в уведомлении о планируемом строительстве сведений, предусмотренных </w:t>
      </w:r>
      <w:hyperlink r:id="rId232" w:anchor="dst2580" w:history="1">
        <w:r w:rsidRPr="00DB0F2B">
          <w:rPr>
            <w:rFonts w:eastAsia="Calibri"/>
            <w:color w:val="00B050"/>
            <w:lang w:eastAsia="en-US"/>
          </w:rPr>
          <w:t>частью 1</w:t>
        </w:r>
      </w:hyperlink>
      <w:r w:rsidRPr="00DB0F2B">
        <w:rPr>
          <w:rFonts w:eastAsia="Calibri"/>
          <w:color w:val="00B050"/>
          <w:lang w:eastAsia="en-US"/>
        </w:rPr>
        <w:t> настоящей статьи, или документов, предусмотренных </w:t>
      </w:r>
      <w:hyperlink r:id="rId233" w:anchor="dst2593" w:history="1">
        <w:r w:rsidRPr="00DB0F2B">
          <w:rPr>
            <w:rFonts w:eastAsia="Calibri"/>
            <w:color w:val="00B050"/>
            <w:lang w:eastAsia="en-US"/>
          </w:rPr>
          <w:t>пунктами 2</w:t>
        </w:r>
      </w:hyperlink>
      <w:r w:rsidRPr="00DB0F2B">
        <w:rPr>
          <w:rFonts w:eastAsia="Calibri"/>
          <w:color w:val="00B050"/>
          <w:lang w:eastAsia="en-US"/>
        </w:rPr>
        <w:t> - </w:t>
      </w:r>
      <w:hyperlink r:id="rId234" w:anchor="dst2595" w:history="1">
        <w:r w:rsidRPr="00DB0F2B">
          <w:rPr>
            <w:rFonts w:eastAsia="Calibri"/>
            <w:color w:val="00B050"/>
            <w:lang w:eastAsia="en-US"/>
          </w:rPr>
          <w:t>4 части 3</w:t>
        </w:r>
      </w:hyperlink>
      <w:r w:rsidRPr="00DB0F2B">
        <w:rPr>
          <w:rFonts w:eastAsia="Calibri"/>
          <w:color w:val="00B050"/>
          <w:lang w:eastAsia="en-US"/>
        </w:rPr>
        <w:t>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трех рабочих дней со дня поступления уведомления о планируемом строительстве возвращает застройщику данное уведомление</w:t>
      </w:r>
      <w:proofErr w:type="gramEnd"/>
      <w:r w:rsidRPr="00DB0F2B">
        <w:rPr>
          <w:rFonts w:eastAsia="Calibri"/>
          <w:color w:val="00B050"/>
          <w:lang w:eastAsia="en-US"/>
        </w:rPr>
        <w:t xml:space="preserve">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DB0F2B" w:rsidRPr="00DB0F2B" w:rsidRDefault="00DB0F2B" w:rsidP="00DB0F2B">
      <w:pPr>
        <w:shd w:val="clear" w:color="auto" w:fill="FFFFFF"/>
        <w:ind w:firstLine="539"/>
        <w:jc w:val="both"/>
        <w:rPr>
          <w:rFonts w:eastAsia="Calibri"/>
          <w:color w:val="00B050"/>
          <w:lang w:eastAsia="en-US"/>
        </w:rPr>
      </w:pPr>
      <w:bookmarkStart w:id="147" w:name="dst2599"/>
      <w:bookmarkEnd w:id="147"/>
      <w:r w:rsidRPr="00DB0F2B">
        <w:rPr>
          <w:rFonts w:eastAsia="Calibri"/>
          <w:color w:val="00B050"/>
          <w:lang w:eastAsia="en-US"/>
        </w:rPr>
        <w:t>7.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 планируемом строительстве, за исключением случая, предусмотренного </w:t>
      </w:r>
      <w:hyperlink r:id="rId235" w:anchor="dst2602" w:history="1">
        <w:r w:rsidRPr="00DB0F2B">
          <w:rPr>
            <w:rFonts w:eastAsia="Calibri"/>
            <w:color w:val="00B050"/>
            <w:lang w:eastAsia="en-US"/>
          </w:rPr>
          <w:t>частью 8</w:t>
        </w:r>
      </w:hyperlink>
      <w:r w:rsidRPr="00DB0F2B">
        <w:rPr>
          <w:rFonts w:eastAsia="Calibri"/>
          <w:color w:val="00B050"/>
          <w:lang w:eastAsia="en-US"/>
        </w:rPr>
        <w:t> настоящей статьи:</w:t>
      </w:r>
    </w:p>
    <w:p w:rsidR="00DB0F2B" w:rsidRPr="00DB0F2B" w:rsidRDefault="00DB0F2B" w:rsidP="00DB0F2B">
      <w:pPr>
        <w:shd w:val="clear" w:color="auto" w:fill="FFFFFF"/>
        <w:ind w:firstLine="539"/>
        <w:jc w:val="both"/>
        <w:rPr>
          <w:rFonts w:eastAsia="Calibri"/>
          <w:color w:val="00B050"/>
          <w:lang w:eastAsia="en-US"/>
        </w:rPr>
      </w:pPr>
      <w:bookmarkStart w:id="148" w:name="dst2600"/>
      <w:bookmarkEnd w:id="148"/>
      <w:proofErr w:type="gramStart"/>
      <w:r w:rsidRPr="00DB0F2B">
        <w:rPr>
          <w:rFonts w:eastAsia="Calibri"/>
          <w:color w:val="00B050"/>
          <w:lang w:eastAsia="en-US"/>
        </w:rPr>
        <w:t>1) проводит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 и действующим на дату поступления уведомления о планируемом строительстве, а также</w:t>
      </w:r>
      <w:proofErr w:type="gramEnd"/>
      <w:r w:rsidRPr="00DB0F2B">
        <w:rPr>
          <w:rFonts w:eastAsia="Calibri"/>
          <w:color w:val="00B050"/>
          <w:lang w:eastAsia="en-US"/>
        </w:rPr>
        <w:t xml:space="preserve">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DB0F2B" w:rsidRPr="00DB0F2B" w:rsidRDefault="00DB0F2B" w:rsidP="00DB0F2B">
      <w:pPr>
        <w:shd w:val="clear" w:color="auto" w:fill="FFFFFF"/>
        <w:ind w:firstLine="539"/>
        <w:jc w:val="both"/>
        <w:rPr>
          <w:rFonts w:eastAsia="Calibri"/>
          <w:color w:val="00B050"/>
          <w:lang w:eastAsia="en-US"/>
        </w:rPr>
      </w:pPr>
      <w:bookmarkStart w:id="149" w:name="dst2601"/>
      <w:bookmarkEnd w:id="149"/>
      <w:proofErr w:type="gramStart"/>
      <w:r w:rsidRPr="00DB0F2B">
        <w:rPr>
          <w:rFonts w:eastAsia="Calibri"/>
          <w:color w:val="00B050"/>
          <w:lang w:eastAsia="en-US"/>
        </w:rPr>
        <w:t>2) направляет застройщику способом, определенным им в уведомлении о планируемом строительстве,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w:t>
      </w:r>
      <w:proofErr w:type="gramEnd"/>
      <w:r w:rsidRPr="00DB0F2B">
        <w:rPr>
          <w:rFonts w:eastAsia="Calibri"/>
          <w:color w:val="00B050"/>
          <w:lang w:eastAsia="en-US"/>
        </w:rPr>
        <w:t xml:space="preserve"> установленным параметрам и (или) недопустимости размещения объекта индивидуального жилищного строительства или садового дома на земельном участке. </w:t>
      </w:r>
      <w:hyperlink r:id="rId236" w:anchor="dst0" w:history="1">
        <w:proofErr w:type="gramStart"/>
        <w:r w:rsidRPr="00DB0F2B">
          <w:rPr>
            <w:rFonts w:eastAsia="Calibri"/>
            <w:color w:val="00B050"/>
            <w:lang w:eastAsia="en-US"/>
          </w:rPr>
          <w:t>Формы</w:t>
        </w:r>
      </w:hyperlink>
      <w:r w:rsidRPr="00DB0F2B">
        <w:rPr>
          <w:rFonts w:eastAsia="Calibri"/>
          <w:color w:val="00B050"/>
          <w:lang w:eastAsia="en-US"/>
        </w:rPr>
        <w:t>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w:t>
      </w:r>
      <w:proofErr w:type="gramEnd"/>
      <w:r w:rsidRPr="00DB0F2B">
        <w:rPr>
          <w:rFonts w:eastAsia="Calibri"/>
          <w:color w:val="00B050"/>
          <w:lang w:eastAsia="en-US"/>
        </w:rPr>
        <w:t xml:space="preserve"> или садового дома на земельном участке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B0F2B" w:rsidRPr="00DB0F2B" w:rsidRDefault="00DB0F2B" w:rsidP="00DB0F2B">
      <w:pPr>
        <w:shd w:val="clear" w:color="auto" w:fill="FFFFFF"/>
        <w:ind w:firstLine="539"/>
        <w:jc w:val="both"/>
        <w:rPr>
          <w:rFonts w:eastAsia="Calibri"/>
          <w:color w:val="00B050"/>
          <w:lang w:eastAsia="en-US"/>
        </w:rPr>
      </w:pPr>
      <w:bookmarkStart w:id="150" w:name="dst2602"/>
      <w:bookmarkEnd w:id="150"/>
      <w:r w:rsidRPr="00DB0F2B">
        <w:rPr>
          <w:rFonts w:eastAsia="Calibri"/>
          <w:color w:val="00B050"/>
          <w:lang w:eastAsia="en-US"/>
        </w:rPr>
        <w:t xml:space="preserve">8. </w:t>
      </w:r>
      <w:proofErr w:type="gramStart"/>
      <w:r w:rsidRPr="00DB0F2B">
        <w:rPr>
          <w:rFonts w:eastAsia="Calibri"/>
          <w:color w:val="00B050"/>
          <w:lang w:eastAsia="en-US"/>
        </w:rPr>
        <w:t>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уполномоченные на выдачу разрешений на строительство федеральный орган исполнительной власти</w:t>
      </w:r>
      <w:proofErr w:type="gramEnd"/>
      <w:r w:rsidRPr="00DB0F2B">
        <w:rPr>
          <w:rFonts w:eastAsia="Calibri"/>
          <w:color w:val="00B050"/>
          <w:lang w:eastAsia="en-US"/>
        </w:rPr>
        <w:t>, орган исполнительной власти субъекта Российской Федерации или орган местного самоуправления:</w:t>
      </w:r>
    </w:p>
    <w:p w:rsidR="00DB0F2B" w:rsidRPr="00DB0F2B" w:rsidRDefault="00DB0F2B" w:rsidP="00DB0F2B">
      <w:pPr>
        <w:shd w:val="clear" w:color="auto" w:fill="FFFFFF"/>
        <w:ind w:firstLine="539"/>
        <w:jc w:val="both"/>
        <w:rPr>
          <w:rFonts w:eastAsia="Calibri"/>
          <w:color w:val="00B050"/>
          <w:lang w:eastAsia="en-US"/>
        </w:rPr>
      </w:pPr>
      <w:bookmarkStart w:id="151" w:name="dst2603"/>
      <w:bookmarkEnd w:id="151"/>
      <w:proofErr w:type="gramStart"/>
      <w:r w:rsidRPr="00DB0F2B">
        <w:rPr>
          <w:rFonts w:eastAsia="Calibri"/>
          <w:color w:val="00B050"/>
          <w:lang w:eastAsia="en-US"/>
        </w:rPr>
        <w:t>1) в срок не более чем три рабочих дня со дня поступления этого уведомления при отсутствии оснований для его возврата, предусмотренных </w:t>
      </w:r>
      <w:hyperlink r:id="rId237" w:anchor="dst2598" w:history="1">
        <w:r w:rsidRPr="00DB0F2B">
          <w:rPr>
            <w:rFonts w:eastAsia="Calibri"/>
            <w:color w:val="00B050"/>
            <w:lang w:eastAsia="en-US"/>
          </w:rPr>
          <w:t>частью 6</w:t>
        </w:r>
      </w:hyperlink>
      <w:r w:rsidRPr="00DB0F2B">
        <w:rPr>
          <w:rFonts w:eastAsia="Calibri"/>
          <w:color w:val="00B050"/>
          <w:lang w:eastAsia="en-US"/>
        </w:rPr>
        <w:t xml:space="preserve"> настоящей статьи, </w:t>
      </w:r>
      <w:r w:rsidRPr="00DB0F2B">
        <w:rPr>
          <w:rFonts w:eastAsia="Calibri"/>
          <w:color w:val="00B050"/>
          <w:lang w:eastAsia="en-US"/>
        </w:rPr>
        <w:lastRenderedPageBreak/>
        <w:t>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указанное уведомление и приложенное к нему описание внешнего облика объекта индивидуального жилищного строительства или садового</w:t>
      </w:r>
      <w:proofErr w:type="gramEnd"/>
      <w:r w:rsidRPr="00DB0F2B">
        <w:rPr>
          <w:rFonts w:eastAsia="Calibri"/>
          <w:color w:val="00B050"/>
          <w:lang w:eastAsia="en-US"/>
        </w:rPr>
        <w:t xml:space="preserve"> дома в орган исполнительной власти субъекта Российской Федерации, уполномоченный в области охраны объектов культурного наследия;</w:t>
      </w:r>
    </w:p>
    <w:p w:rsidR="00DB0F2B" w:rsidRPr="00DB0F2B" w:rsidRDefault="00DB0F2B" w:rsidP="00DB0F2B">
      <w:pPr>
        <w:shd w:val="clear" w:color="auto" w:fill="FFFFFF"/>
        <w:ind w:firstLine="539"/>
        <w:jc w:val="both"/>
        <w:rPr>
          <w:rFonts w:eastAsia="Calibri"/>
          <w:color w:val="00B050"/>
          <w:lang w:eastAsia="en-US"/>
        </w:rPr>
      </w:pPr>
      <w:bookmarkStart w:id="152" w:name="dst2604"/>
      <w:bookmarkEnd w:id="152"/>
      <w:proofErr w:type="gramStart"/>
      <w:r w:rsidRPr="00DB0F2B">
        <w:rPr>
          <w:rFonts w:eastAsia="Calibri"/>
          <w:color w:val="00B050"/>
          <w:lang w:eastAsia="en-US"/>
        </w:rPr>
        <w:t xml:space="preserve">2)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w:t>
      </w:r>
      <w:r w:rsidR="00E213F1">
        <w:rPr>
          <w:rFonts w:eastAsia="Calibri"/>
          <w:color w:val="00B050"/>
          <w:lang w:eastAsia="en-US"/>
        </w:rPr>
        <w:t>Градостроительным</w:t>
      </w:r>
      <w:r w:rsidRPr="00DB0F2B">
        <w:rPr>
          <w:rFonts w:eastAsia="Calibri"/>
          <w:color w:val="00B050"/>
          <w:lang w:eastAsia="en-US"/>
        </w:rPr>
        <w:t xml:space="preserve"> Кодексом, другими федеральными законами и действующим на дату поступления этого уведомления, а также допустимости размещения объекта индивидуального</w:t>
      </w:r>
      <w:proofErr w:type="gramEnd"/>
      <w:r w:rsidRPr="00DB0F2B">
        <w:rPr>
          <w:rFonts w:eastAsia="Calibri"/>
          <w:color w:val="00B050"/>
          <w:lang w:eastAsia="en-US"/>
        </w:rPr>
        <w:t xml:space="preserve">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w:t>
      </w:r>
    </w:p>
    <w:p w:rsidR="00DB0F2B" w:rsidRPr="00DB0F2B" w:rsidRDefault="00DB0F2B" w:rsidP="00DB0F2B">
      <w:pPr>
        <w:shd w:val="clear" w:color="auto" w:fill="FFFFFF"/>
        <w:ind w:firstLine="539"/>
        <w:jc w:val="both"/>
        <w:rPr>
          <w:rFonts w:eastAsia="Calibri"/>
          <w:color w:val="00B050"/>
          <w:lang w:eastAsia="en-US"/>
        </w:rPr>
      </w:pPr>
      <w:bookmarkStart w:id="153" w:name="dst2605"/>
      <w:bookmarkEnd w:id="153"/>
      <w:proofErr w:type="gramStart"/>
      <w:r w:rsidRPr="00DB0F2B">
        <w:rPr>
          <w:rFonts w:eastAsia="Calibri"/>
          <w:color w:val="00B050"/>
          <w:lang w:eastAsia="en-US"/>
        </w:rPr>
        <w:t>3) в срок не позднее двадцати рабочих дней со дня поступления этого уведомления направляет застройщику способом, определенным им в этом уведомлении, предусмотренное </w:t>
      </w:r>
      <w:hyperlink r:id="rId238" w:anchor="dst2601" w:history="1">
        <w:r w:rsidRPr="00DB0F2B">
          <w:rPr>
            <w:rFonts w:eastAsia="Calibri"/>
            <w:color w:val="00B050"/>
            <w:lang w:eastAsia="en-US"/>
          </w:rPr>
          <w:t>пунктом 2 части 7</w:t>
        </w:r>
      </w:hyperlink>
      <w:r w:rsidRPr="00DB0F2B">
        <w:rPr>
          <w:rFonts w:eastAsia="Calibri"/>
          <w:color w:val="00B050"/>
          <w:lang w:eastAsia="en-US"/>
        </w:rPr>
        <w:t> настоящей статьи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r w:rsidRPr="00DB0F2B">
        <w:rPr>
          <w:rFonts w:eastAsia="Calibri"/>
          <w:color w:val="00B050"/>
          <w:lang w:eastAsia="en-US"/>
        </w:rPr>
        <w:t xml:space="preserve">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DB0F2B" w:rsidRPr="00DB0F2B" w:rsidRDefault="00DB0F2B" w:rsidP="00DB0F2B">
      <w:pPr>
        <w:shd w:val="clear" w:color="auto" w:fill="FFFFFF"/>
        <w:ind w:firstLine="539"/>
        <w:jc w:val="both"/>
        <w:rPr>
          <w:rFonts w:eastAsia="Calibri"/>
          <w:color w:val="00B050"/>
          <w:lang w:eastAsia="en-US"/>
        </w:rPr>
      </w:pPr>
      <w:bookmarkStart w:id="154" w:name="dst2606"/>
      <w:bookmarkEnd w:id="154"/>
      <w:r w:rsidRPr="00DB0F2B">
        <w:rPr>
          <w:rFonts w:eastAsia="Calibri"/>
          <w:color w:val="00B050"/>
          <w:lang w:eastAsia="en-US"/>
        </w:rPr>
        <w:t xml:space="preserve">9. </w:t>
      </w:r>
      <w:proofErr w:type="gramStart"/>
      <w:r w:rsidRPr="00DB0F2B">
        <w:rPr>
          <w:rFonts w:eastAsia="Calibri"/>
          <w:color w:val="00B050"/>
          <w:lang w:eastAsia="en-US"/>
        </w:rPr>
        <w:t>Орган исполнительной власти субъекта Российской Федерации, уполномоченный в области охраны объектов культурного наследия, в течение десяти рабочих дней со дня поступления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уведомления о планируемом строительстве и предусмотренного </w:t>
      </w:r>
      <w:hyperlink r:id="rId239" w:anchor="dst2595" w:history="1">
        <w:r w:rsidRPr="00DB0F2B">
          <w:rPr>
            <w:rFonts w:eastAsia="Calibri"/>
            <w:color w:val="00B050"/>
            <w:lang w:eastAsia="en-US"/>
          </w:rPr>
          <w:t>пунктом 4 части 3</w:t>
        </w:r>
      </w:hyperlink>
      <w:r w:rsidRPr="00DB0F2B">
        <w:rPr>
          <w:rFonts w:eastAsia="Calibri"/>
          <w:color w:val="00B050"/>
          <w:lang w:eastAsia="en-US"/>
        </w:rPr>
        <w:t> настоящей статьи описания внешнего облика объекта индивидуального жилищного</w:t>
      </w:r>
      <w:proofErr w:type="gramEnd"/>
      <w:r w:rsidRPr="00DB0F2B">
        <w:rPr>
          <w:rFonts w:eastAsia="Calibri"/>
          <w:color w:val="00B050"/>
          <w:lang w:eastAsia="en-US"/>
        </w:rPr>
        <w:t xml:space="preserve"> </w:t>
      </w:r>
      <w:proofErr w:type="gramStart"/>
      <w:r w:rsidRPr="00DB0F2B">
        <w:rPr>
          <w:rFonts w:eastAsia="Calibri"/>
          <w:color w:val="00B050"/>
          <w:lang w:eastAsia="en-US"/>
        </w:rPr>
        <w:t>строительства или садового дома рассматривает указанное описание внешнего облика объекта индивидуального жилищного строительства или садового дома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 к</w:t>
      </w:r>
      <w:proofErr w:type="gramEnd"/>
      <w:r w:rsidRPr="00DB0F2B">
        <w:rPr>
          <w:rFonts w:eastAsia="Calibri"/>
          <w:color w:val="00B050"/>
          <w:lang w:eastAsia="en-US"/>
        </w:rPr>
        <w:t xml:space="preserve"> </w:t>
      </w:r>
      <w:proofErr w:type="gramStart"/>
      <w:r w:rsidRPr="00DB0F2B">
        <w:rPr>
          <w:rFonts w:eastAsia="Calibri"/>
          <w:color w:val="00B050"/>
          <w:lang w:eastAsia="en-US"/>
        </w:rPr>
        <w:t>архитектурным решениям</w:t>
      </w:r>
      <w:proofErr w:type="gramEnd"/>
      <w:r w:rsidRPr="00DB0F2B">
        <w:rPr>
          <w:rFonts w:eastAsia="Calibri"/>
          <w:color w:val="00B050"/>
          <w:lang w:eastAsia="en-US"/>
        </w:rPr>
        <w:t xml:space="preserve">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w:t>
      </w:r>
      <w:proofErr w:type="gramStart"/>
      <w:r w:rsidRPr="00DB0F2B">
        <w:rPr>
          <w:rFonts w:eastAsia="Calibri"/>
          <w:color w:val="00B050"/>
          <w:lang w:eastAsia="en-US"/>
        </w:rPr>
        <w:t xml:space="preserve">В случае </w:t>
      </w:r>
      <w:proofErr w:type="spellStart"/>
      <w:r w:rsidRPr="00DB0F2B">
        <w:rPr>
          <w:rFonts w:eastAsia="Calibri"/>
          <w:color w:val="00B050"/>
          <w:lang w:eastAsia="en-US"/>
        </w:rPr>
        <w:t>ненаправления</w:t>
      </w:r>
      <w:proofErr w:type="spellEnd"/>
      <w:r w:rsidRPr="00DB0F2B">
        <w:rPr>
          <w:rFonts w:eastAsia="Calibri"/>
          <w:color w:val="00B050"/>
          <w:lang w:eastAsia="en-US"/>
        </w:rPr>
        <w:t xml:space="preserve"> в указанный срок уведомления о несоответствии указанного описания внешнего облика объекта индивидуального жилищного строительства или садового дома указанным предмету охраны исторического поселения и требованиям к архитектурным решениям объектов капитального строительства указанное описание внешнего облика объекта индивидуального жилищного строительства или садового дома считается соответствующим таким предмету охраны исторического поселения и требованиям к архитектурным решениям объектов капитального строительства.</w:t>
      </w:r>
      <w:proofErr w:type="gramEnd"/>
    </w:p>
    <w:p w:rsidR="00DB0F2B" w:rsidRPr="00DB0F2B" w:rsidRDefault="00DB0F2B" w:rsidP="00DB0F2B">
      <w:pPr>
        <w:shd w:val="clear" w:color="auto" w:fill="FFFFFF"/>
        <w:ind w:firstLine="539"/>
        <w:jc w:val="both"/>
        <w:rPr>
          <w:rFonts w:eastAsia="Calibri"/>
          <w:color w:val="00B050"/>
          <w:lang w:eastAsia="en-US"/>
        </w:rPr>
      </w:pPr>
      <w:bookmarkStart w:id="155" w:name="dst2607"/>
      <w:bookmarkEnd w:id="155"/>
      <w:r w:rsidRPr="00DB0F2B">
        <w:rPr>
          <w:rFonts w:eastAsia="Calibri"/>
          <w:color w:val="00B050"/>
          <w:lang w:eastAsia="en-US"/>
        </w:rPr>
        <w:t xml:space="preserve">10.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w:t>
      </w:r>
      <w:r w:rsidRPr="00DB0F2B">
        <w:rPr>
          <w:rFonts w:eastAsia="Calibri"/>
          <w:color w:val="00B050"/>
          <w:lang w:eastAsia="en-US"/>
        </w:rPr>
        <w:lastRenderedPageBreak/>
        <w:t>индивидуального жилищного строительства или садового дома на земельном участке направляется застройщику только в случае, если:</w:t>
      </w:r>
    </w:p>
    <w:p w:rsidR="00DB0F2B" w:rsidRPr="00DB0F2B" w:rsidRDefault="00DB0F2B" w:rsidP="00DB0F2B">
      <w:pPr>
        <w:shd w:val="clear" w:color="auto" w:fill="FFFFFF"/>
        <w:ind w:firstLine="539"/>
        <w:jc w:val="both"/>
        <w:rPr>
          <w:rFonts w:eastAsia="Calibri"/>
          <w:color w:val="00B050"/>
          <w:lang w:eastAsia="en-US"/>
        </w:rPr>
      </w:pPr>
      <w:bookmarkStart w:id="156" w:name="dst2608"/>
      <w:bookmarkEnd w:id="156"/>
      <w:proofErr w:type="gramStart"/>
      <w:r w:rsidRPr="00DB0F2B">
        <w:rPr>
          <w:rFonts w:eastAsia="Calibri"/>
          <w:color w:val="00B050"/>
          <w:lang w:eastAsia="en-US"/>
        </w:rPr>
        <w:t xml:space="preserve">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w:t>
      </w:r>
      <w:r w:rsidR="00E213F1">
        <w:rPr>
          <w:rFonts w:eastAsia="Calibri"/>
          <w:color w:val="00B050"/>
          <w:lang w:eastAsia="en-US"/>
        </w:rPr>
        <w:t>Градостроительным</w:t>
      </w:r>
      <w:r w:rsidRPr="00DB0F2B">
        <w:rPr>
          <w:rFonts w:eastAsia="Calibri"/>
          <w:color w:val="00B050"/>
          <w:lang w:eastAsia="en-US"/>
        </w:rPr>
        <w:t xml:space="preserve"> Кодексом</w:t>
      </w:r>
      <w:r w:rsidR="00E213F1">
        <w:rPr>
          <w:rFonts w:eastAsia="Calibri"/>
          <w:color w:val="00B050"/>
          <w:lang w:eastAsia="en-US"/>
        </w:rPr>
        <w:t xml:space="preserve"> РФ</w:t>
      </w:r>
      <w:r w:rsidRPr="00DB0F2B">
        <w:rPr>
          <w:rFonts w:eastAsia="Calibri"/>
          <w:color w:val="00B050"/>
          <w:lang w:eastAsia="en-US"/>
        </w:rPr>
        <w:t>, другими федеральными законами и действующим на дату поступления уведомления о планируемом строительстве;</w:t>
      </w:r>
      <w:proofErr w:type="gramEnd"/>
    </w:p>
    <w:p w:rsidR="00DB0F2B" w:rsidRPr="00DB0F2B" w:rsidRDefault="00DB0F2B" w:rsidP="00DB0F2B">
      <w:pPr>
        <w:shd w:val="clear" w:color="auto" w:fill="FFFFFF"/>
        <w:ind w:firstLine="539"/>
        <w:jc w:val="both"/>
        <w:rPr>
          <w:rFonts w:eastAsia="Calibri"/>
          <w:color w:val="00B050"/>
          <w:lang w:eastAsia="en-US"/>
        </w:rPr>
      </w:pPr>
      <w:bookmarkStart w:id="157" w:name="dst2609"/>
      <w:bookmarkEnd w:id="157"/>
      <w:r w:rsidRPr="00DB0F2B">
        <w:rPr>
          <w:rFonts w:eastAsia="Calibri"/>
          <w:color w:val="00B050"/>
          <w:lang w:eastAsia="en-US"/>
        </w:rPr>
        <w:t xml:space="preserve">2) размещение </w:t>
      </w:r>
      <w:proofErr w:type="gramStart"/>
      <w:r w:rsidRPr="00DB0F2B">
        <w:rPr>
          <w:rFonts w:eastAsia="Calibri"/>
          <w:color w:val="00B050"/>
          <w:lang w:eastAsia="en-US"/>
        </w:rPr>
        <w:t>указанных</w:t>
      </w:r>
      <w:proofErr w:type="gramEnd"/>
      <w:r w:rsidRPr="00DB0F2B">
        <w:rPr>
          <w:rFonts w:eastAsia="Calibri"/>
          <w:color w:val="00B050"/>
          <w:lang w:eastAsia="en-US"/>
        </w:rPr>
        <w:t xml:space="preserve">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DB0F2B" w:rsidRPr="00DB0F2B" w:rsidRDefault="00DB0F2B" w:rsidP="00DB0F2B">
      <w:pPr>
        <w:shd w:val="clear" w:color="auto" w:fill="FFFFFF"/>
        <w:ind w:firstLine="539"/>
        <w:jc w:val="both"/>
        <w:rPr>
          <w:rFonts w:eastAsia="Calibri"/>
          <w:color w:val="00B050"/>
          <w:lang w:eastAsia="en-US"/>
        </w:rPr>
      </w:pPr>
      <w:bookmarkStart w:id="158" w:name="dst2610"/>
      <w:bookmarkEnd w:id="158"/>
      <w:r w:rsidRPr="00DB0F2B">
        <w:rPr>
          <w:rFonts w:eastAsia="Calibri"/>
          <w:color w:val="00B050"/>
          <w:lang w:eastAsia="en-US"/>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DB0F2B" w:rsidRPr="00DB0F2B" w:rsidRDefault="00DB0F2B" w:rsidP="00DB0F2B">
      <w:pPr>
        <w:shd w:val="clear" w:color="auto" w:fill="FFFFFF"/>
        <w:ind w:firstLine="539"/>
        <w:jc w:val="both"/>
        <w:rPr>
          <w:rFonts w:eastAsia="Calibri"/>
          <w:color w:val="00B050"/>
          <w:lang w:eastAsia="en-US"/>
        </w:rPr>
      </w:pPr>
      <w:bookmarkStart w:id="159" w:name="dst2611"/>
      <w:bookmarkEnd w:id="159"/>
      <w:proofErr w:type="gramStart"/>
      <w:r w:rsidRPr="00DB0F2B">
        <w:rPr>
          <w:rFonts w:eastAsia="Calibri"/>
          <w:color w:val="00B050"/>
          <w:lang w:eastAsia="en-US"/>
        </w:rPr>
        <w:t>4) в срок, указанный в </w:t>
      </w:r>
      <w:hyperlink r:id="rId240" w:anchor="dst2606" w:history="1">
        <w:r w:rsidRPr="00DB0F2B">
          <w:rPr>
            <w:rFonts w:eastAsia="Calibri"/>
            <w:color w:val="00B050"/>
            <w:lang w:eastAsia="en-US"/>
          </w:rPr>
          <w:t>части 9</w:t>
        </w:r>
      </w:hyperlink>
      <w:r w:rsidRPr="00DB0F2B">
        <w:rPr>
          <w:rFonts w:eastAsia="Calibri"/>
          <w:color w:val="00B050"/>
          <w:lang w:eastAsia="en-US"/>
        </w:rPr>
        <w:t> настоящей статьи,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w:t>
      </w:r>
      <w:proofErr w:type="gramEnd"/>
      <w:r w:rsidRPr="00DB0F2B">
        <w:rPr>
          <w:rFonts w:eastAsia="Calibri"/>
          <w:color w:val="00B050"/>
          <w:lang w:eastAsia="en-US"/>
        </w:rPr>
        <w:t xml:space="preserve"> исторического поселения федерального или регионального значения.</w:t>
      </w:r>
    </w:p>
    <w:p w:rsidR="00DB0F2B" w:rsidRPr="00DB0F2B" w:rsidRDefault="00DB0F2B" w:rsidP="00DB0F2B">
      <w:pPr>
        <w:shd w:val="clear" w:color="auto" w:fill="FFFFFF"/>
        <w:ind w:firstLine="539"/>
        <w:jc w:val="both"/>
        <w:rPr>
          <w:rFonts w:eastAsia="Calibri"/>
          <w:color w:val="00B050"/>
          <w:lang w:eastAsia="en-US"/>
        </w:rPr>
      </w:pPr>
      <w:bookmarkStart w:id="160" w:name="dst2612"/>
      <w:bookmarkEnd w:id="160"/>
      <w:r w:rsidRPr="00DB0F2B">
        <w:rPr>
          <w:rFonts w:eastAsia="Calibri"/>
          <w:color w:val="00B050"/>
          <w:lang w:eastAsia="en-US"/>
        </w:rPr>
        <w:t xml:space="preserve">11. </w:t>
      </w:r>
      <w:proofErr w:type="gramStart"/>
      <w:r w:rsidRPr="00DB0F2B">
        <w:rPr>
          <w:rFonts w:eastAsia="Calibri"/>
          <w:color w:val="00B050"/>
          <w:lang w:eastAsia="en-US"/>
        </w:rPr>
        <w:t>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w:t>
      </w:r>
      <w:proofErr w:type="gramEnd"/>
      <w:r w:rsidRPr="00DB0F2B">
        <w:rPr>
          <w:rFonts w:eastAsia="Calibri"/>
          <w:color w:val="00B050"/>
          <w:lang w:eastAsia="en-US"/>
        </w:rPr>
        <w:t xml:space="preserve"> </w:t>
      </w:r>
      <w:proofErr w:type="gramStart"/>
      <w:r w:rsidRPr="00DB0F2B">
        <w:rPr>
          <w:rFonts w:eastAsia="Calibri"/>
          <w:color w:val="00B050"/>
          <w:lang w:eastAsia="en-US"/>
        </w:rPr>
        <w:t>планировке территории, или обязательных требований к параметрам объектов капитального строительства, которые установлены настоящим Кодексом,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 а также в случае недопустимости размещения объекта индивидуального жилищного строительства или садового дома на земельном участке - установленный</w:t>
      </w:r>
      <w:proofErr w:type="gramEnd"/>
      <w:r w:rsidRPr="00DB0F2B">
        <w:rPr>
          <w:rFonts w:eastAsia="Calibri"/>
          <w:color w:val="00B050"/>
          <w:lang w:eastAsia="en-US"/>
        </w:rPr>
        <w:t xml:space="preserve"> </w:t>
      </w:r>
      <w:proofErr w:type="gramStart"/>
      <w:r w:rsidRPr="00DB0F2B">
        <w:rPr>
          <w:rFonts w:eastAsia="Calibri"/>
          <w:color w:val="00B050"/>
          <w:lang w:eastAsia="en-US"/>
        </w:rPr>
        <w:t>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w:t>
      </w:r>
      <w:proofErr w:type="gramEnd"/>
      <w:r w:rsidRPr="00DB0F2B">
        <w:rPr>
          <w:rFonts w:eastAsia="Calibri"/>
          <w:color w:val="00B050"/>
          <w:lang w:eastAsia="en-US"/>
        </w:rPr>
        <w:t xml:space="preserve"> </w:t>
      </w:r>
      <w:proofErr w:type="gramStart"/>
      <w:r w:rsidRPr="00DB0F2B">
        <w:rPr>
          <w:rFonts w:eastAsia="Calibri"/>
          <w:color w:val="00B050"/>
          <w:lang w:eastAsia="en-US"/>
        </w:rPr>
        <w:t>В случае направления застройщику такого уведомления по основанию, предусмотренному </w:t>
      </w:r>
      <w:hyperlink r:id="rId241" w:anchor="dst2611" w:history="1">
        <w:r w:rsidRPr="00DB0F2B">
          <w:rPr>
            <w:rFonts w:eastAsia="Calibri"/>
            <w:color w:val="00B050"/>
            <w:lang w:eastAsia="en-US"/>
          </w:rPr>
          <w:t>пунктом 4 части 10</w:t>
        </w:r>
      </w:hyperlink>
      <w:r w:rsidRPr="00DB0F2B">
        <w:rPr>
          <w:rFonts w:eastAsia="Calibri"/>
          <w:color w:val="00B050"/>
          <w:lang w:eastAsia="en-US"/>
        </w:rPr>
        <w:t> настоящей статьи,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w:t>
      </w:r>
      <w:proofErr w:type="gramEnd"/>
      <w:r w:rsidRPr="00DB0F2B">
        <w:rPr>
          <w:rFonts w:eastAsia="Calibri"/>
          <w:color w:val="00B050"/>
          <w:lang w:eastAsia="en-US"/>
        </w:rPr>
        <w:t xml:space="preserve"> регионального значения.</w:t>
      </w:r>
    </w:p>
    <w:p w:rsidR="00DB0F2B" w:rsidRPr="00DB0F2B" w:rsidRDefault="00DB0F2B" w:rsidP="00DB0F2B">
      <w:pPr>
        <w:shd w:val="clear" w:color="auto" w:fill="FFFFFF"/>
        <w:ind w:firstLine="539"/>
        <w:jc w:val="both"/>
        <w:rPr>
          <w:rFonts w:eastAsia="Calibri"/>
          <w:color w:val="00B050"/>
          <w:lang w:eastAsia="en-US"/>
        </w:rPr>
      </w:pPr>
      <w:bookmarkStart w:id="161" w:name="dst2613"/>
      <w:bookmarkEnd w:id="161"/>
      <w:r w:rsidRPr="00DB0F2B">
        <w:rPr>
          <w:rFonts w:eastAsia="Calibri"/>
          <w:color w:val="00B050"/>
          <w:lang w:eastAsia="en-US"/>
        </w:rPr>
        <w:lastRenderedPageBreak/>
        <w:t xml:space="preserve">12. </w:t>
      </w:r>
      <w:proofErr w:type="gramStart"/>
      <w:r w:rsidRPr="00DB0F2B">
        <w:rPr>
          <w:rFonts w:eastAsia="Calibri"/>
          <w:color w:val="00B050"/>
          <w:lang w:eastAsia="en-US"/>
        </w:rPr>
        <w:t>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сроки, указанные в </w:t>
      </w:r>
      <w:hyperlink r:id="rId242" w:anchor="dst2599" w:history="1">
        <w:r w:rsidRPr="00DB0F2B">
          <w:rPr>
            <w:rFonts w:eastAsia="Calibri"/>
            <w:color w:val="00B050"/>
            <w:lang w:eastAsia="en-US"/>
          </w:rPr>
          <w:t>части 7</w:t>
        </w:r>
      </w:hyperlink>
      <w:r w:rsidRPr="00DB0F2B">
        <w:rPr>
          <w:rFonts w:eastAsia="Calibri"/>
          <w:color w:val="00B050"/>
          <w:lang w:eastAsia="en-US"/>
        </w:rPr>
        <w:t> или </w:t>
      </w:r>
      <w:hyperlink r:id="rId243" w:anchor="dst2605" w:history="1">
        <w:r w:rsidRPr="00DB0F2B">
          <w:rPr>
            <w:rFonts w:eastAsia="Calibri"/>
            <w:color w:val="00B050"/>
            <w:lang w:eastAsia="en-US"/>
          </w:rPr>
          <w:t>пункте 3 части 8</w:t>
        </w:r>
      </w:hyperlink>
      <w:r w:rsidRPr="00DB0F2B">
        <w:rPr>
          <w:rFonts w:eastAsia="Calibri"/>
          <w:color w:val="00B050"/>
          <w:lang w:eastAsia="en-US"/>
        </w:rPr>
        <w:t> настоящей статьи, также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уведомление о несоответствии указанных в уведомлении</w:t>
      </w:r>
      <w:proofErr w:type="gramEnd"/>
      <w:r w:rsidRPr="00DB0F2B">
        <w:rPr>
          <w:rFonts w:eastAsia="Calibri"/>
          <w:color w:val="00B050"/>
          <w:lang w:eastAsia="en-US"/>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DB0F2B" w:rsidRPr="00DB0F2B" w:rsidRDefault="00DB0F2B" w:rsidP="00DB0F2B">
      <w:pPr>
        <w:shd w:val="clear" w:color="auto" w:fill="FFFFFF"/>
        <w:ind w:firstLine="539"/>
        <w:jc w:val="both"/>
        <w:rPr>
          <w:rFonts w:eastAsia="Calibri"/>
          <w:color w:val="00B050"/>
          <w:lang w:eastAsia="en-US"/>
        </w:rPr>
      </w:pPr>
      <w:bookmarkStart w:id="162" w:name="dst2614"/>
      <w:bookmarkEnd w:id="162"/>
      <w:r w:rsidRPr="00DB0F2B">
        <w:rPr>
          <w:rFonts w:eastAsia="Calibri"/>
          <w:color w:val="00B050"/>
          <w:lang w:eastAsia="en-US"/>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указанного уведомления по основанию, предусмотренному </w:t>
      </w:r>
      <w:hyperlink r:id="rId244" w:anchor="dst2608" w:history="1">
        <w:r w:rsidRPr="00DB0F2B">
          <w:rPr>
            <w:rFonts w:eastAsia="Calibri"/>
            <w:color w:val="00B050"/>
            <w:lang w:eastAsia="en-US"/>
          </w:rPr>
          <w:t>пунктом 1 части 10</w:t>
        </w:r>
      </w:hyperlink>
      <w:r w:rsidRPr="00DB0F2B">
        <w:rPr>
          <w:rFonts w:eastAsia="Calibri"/>
          <w:color w:val="00B050"/>
          <w:lang w:eastAsia="en-US"/>
        </w:rPr>
        <w:t> настоящей статьи;</w:t>
      </w:r>
    </w:p>
    <w:p w:rsidR="00DB0F2B" w:rsidRPr="00DB0F2B" w:rsidRDefault="00DB0F2B" w:rsidP="00DB0F2B">
      <w:pPr>
        <w:shd w:val="clear" w:color="auto" w:fill="FFFFFF"/>
        <w:ind w:firstLine="539"/>
        <w:jc w:val="both"/>
        <w:rPr>
          <w:rFonts w:eastAsia="Calibri"/>
          <w:color w:val="00B050"/>
          <w:lang w:eastAsia="en-US"/>
        </w:rPr>
      </w:pPr>
      <w:bookmarkStart w:id="163" w:name="dst2615"/>
      <w:bookmarkEnd w:id="163"/>
      <w:r w:rsidRPr="00DB0F2B">
        <w:rPr>
          <w:rFonts w:eastAsia="Calibri"/>
          <w:color w:val="00B050"/>
          <w:lang w:eastAsia="en-US"/>
        </w:rPr>
        <w:t>2)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указанного уведомления по основанию, предусмотренному </w:t>
      </w:r>
      <w:hyperlink r:id="rId245" w:anchor="dst2609" w:history="1">
        <w:r w:rsidRPr="00DB0F2B">
          <w:rPr>
            <w:rFonts w:eastAsia="Calibri"/>
            <w:color w:val="00B050"/>
            <w:lang w:eastAsia="en-US"/>
          </w:rPr>
          <w:t>пунктом 2</w:t>
        </w:r>
      </w:hyperlink>
      <w:r w:rsidRPr="00DB0F2B">
        <w:rPr>
          <w:rFonts w:eastAsia="Calibri"/>
          <w:color w:val="00B050"/>
          <w:lang w:eastAsia="en-US"/>
        </w:rPr>
        <w:t> или </w:t>
      </w:r>
      <w:hyperlink r:id="rId246" w:anchor="dst2610" w:history="1">
        <w:r w:rsidRPr="00DB0F2B">
          <w:rPr>
            <w:rFonts w:eastAsia="Calibri"/>
            <w:color w:val="00B050"/>
            <w:lang w:eastAsia="en-US"/>
          </w:rPr>
          <w:t>3 части 10</w:t>
        </w:r>
      </w:hyperlink>
      <w:r w:rsidRPr="00DB0F2B">
        <w:rPr>
          <w:rFonts w:eastAsia="Calibri"/>
          <w:color w:val="00B050"/>
          <w:lang w:eastAsia="en-US"/>
        </w:rPr>
        <w:t> настоящей статьи;</w:t>
      </w:r>
    </w:p>
    <w:p w:rsidR="00DB0F2B" w:rsidRPr="00DB0F2B" w:rsidRDefault="00DB0F2B" w:rsidP="00DB0F2B">
      <w:pPr>
        <w:shd w:val="clear" w:color="auto" w:fill="FFFFFF"/>
        <w:ind w:firstLine="539"/>
        <w:jc w:val="both"/>
        <w:rPr>
          <w:rFonts w:eastAsia="Calibri"/>
          <w:color w:val="00B050"/>
          <w:lang w:eastAsia="en-US"/>
        </w:rPr>
      </w:pPr>
      <w:bookmarkStart w:id="164" w:name="dst2616"/>
      <w:bookmarkEnd w:id="164"/>
      <w:r w:rsidRPr="00DB0F2B">
        <w:rPr>
          <w:rFonts w:eastAsia="Calibri"/>
          <w:color w:val="00B050"/>
          <w:lang w:eastAsia="en-US"/>
        </w:rPr>
        <w:t>3) в орган исполнительной власти субъекта Российской Федерации, уполномоченный в области охраны объектов культурного наследия, в случае направления указанного уведомления по основанию, предусмотренному </w:t>
      </w:r>
      <w:hyperlink r:id="rId247" w:anchor="dst2611" w:history="1">
        <w:r w:rsidRPr="00DB0F2B">
          <w:rPr>
            <w:rFonts w:eastAsia="Calibri"/>
            <w:color w:val="00B050"/>
            <w:lang w:eastAsia="en-US"/>
          </w:rPr>
          <w:t>пунктом 4 части 10</w:t>
        </w:r>
      </w:hyperlink>
      <w:r w:rsidRPr="00DB0F2B">
        <w:rPr>
          <w:rFonts w:eastAsia="Calibri"/>
          <w:color w:val="00B050"/>
          <w:lang w:eastAsia="en-US"/>
        </w:rPr>
        <w:t> настоящей статьи.</w:t>
      </w:r>
    </w:p>
    <w:p w:rsidR="00DB0F2B" w:rsidRPr="00DB0F2B" w:rsidRDefault="00DB0F2B" w:rsidP="00DB0F2B">
      <w:pPr>
        <w:shd w:val="clear" w:color="auto" w:fill="FFFFFF"/>
        <w:ind w:firstLine="539"/>
        <w:jc w:val="both"/>
        <w:rPr>
          <w:rFonts w:eastAsia="Calibri"/>
          <w:color w:val="00B050"/>
          <w:lang w:eastAsia="en-US"/>
        </w:rPr>
      </w:pPr>
      <w:bookmarkStart w:id="165" w:name="dst2617"/>
      <w:bookmarkEnd w:id="165"/>
      <w:r w:rsidRPr="00DB0F2B">
        <w:rPr>
          <w:rFonts w:eastAsia="Calibri"/>
          <w:color w:val="00B050"/>
          <w:lang w:eastAsia="en-US"/>
        </w:rPr>
        <w:t xml:space="preserve">13. </w:t>
      </w:r>
      <w:proofErr w:type="gramStart"/>
      <w:r w:rsidRPr="00DB0F2B">
        <w:rPr>
          <w:rFonts w:eastAsia="Calibri"/>
          <w:color w:val="00B050"/>
          <w:lang w:eastAsia="en-US"/>
        </w:rPr>
        <w:t xml:space="preserve">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w:t>
      </w:r>
      <w:proofErr w:type="spellStart"/>
      <w:r w:rsidRPr="00DB0F2B">
        <w:rPr>
          <w:rFonts w:eastAsia="Calibri"/>
          <w:color w:val="00B050"/>
          <w:lang w:eastAsia="en-US"/>
        </w:rPr>
        <w:t>ненаправление</w:t>
      </w:r>
      <w:proofErr w:type="spellEnd"/>
      <w:r w:rsidRPr="00DB0F2B">
        <w:rPr>
          <w:rFonts w:eastAsia="Calibri"/>
          <w:color w:val="00B050"/>
          <w:lang w:eastAsia="en-US"/>
        </w:rPr>
        <w:t xml:space="preserve"> указанными органами в</w:t>
      </w:r>
      <w:proofErr w:type="gramEnd"/>
      <w:r w:rsidRPr="00DB0F2B">
        <w:rPr>
          <w:rFonts w:eastAsia="Calibri"/>
          <w:color w:val="00B050"/>
          <w:lang w:eastAsia="en-US"/>
        </w:rPr>
        <w:t xml:space="preserve"> </w:t>
      </w:r>
      <w:proofErr w:type="gramStart"/>
      <w:r w:rsidRPr="00DB0F2B">
        <w:rPr>
          <w:rFonts w:eastAsia="Calibri"/>
          <w:color w:val="00B050"/>
          <w:lang w:eastAsia="en-US"/>
        </w:rPr>
        <w:t>срок, предусмотренный </w:t>
      </w:r>
      <w:hyperlink r:id="rId248" w:anchor="dst2599" w:history="1">
        <w:r w:rsidRPr="00DB0F2B">
          <w:rPr>
            <w:rFonts w:eastAsia="Calibri"/>
            <w:color w:val="00B050"/>
            <w:lang w:eastAsia="en-US"/>
          </w:rPr>
          <w:t>частью 7</w:t>
        </w:r>
      </w:hyperlink>
      <w:r w:rsidRPr="00DB0F2B">
        <w:rPr>
          <w:rFonts w:eastAsia="Calibri"/>
          <w:color w:val="00B050"/>
          <w:lang w:eastAsia="en-US"/>
        </w:rPr>
        <w:t> или </w:t>
      </w:r>
      <w:hyperlink r:id="rId249" w:anchor="dst2605" w:history="1">
        <w:r w:rsidRPr="00DB0F2B">
          <w:rPr>
            <w:rFonts w:eastAsia="Calibri"/>
            <w:color w:val="00B050"/>
            <w:lang w:eastAsia="en-US"/>
          </w:rPr>
          <w:t>пунктом 3 части 8</w:t>
        </w:r>
      </w:hyperlink>
      <w:r w:rsidRPr="00DB0F2B">
        <w:rPr>
          <w:rFonts w:eastAsia="Calibri"/>
          <w:color w:val="00B050"/>
          <w:lang w:eastAsia="en-US"/>
        </w:rPr>
        <w:t>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согласованием указанными органами строительства или реконструкции объекта индивидуального жилищного строительства или садового дома и дает</w:t>
      </w:r>
      <w:proofErr w:type="gramEnd"/>
      <w:r w:rsidRPr="00DB0F2B">
        <w:rPr>
          <w:rFonts w:eastAsia="Calibri"/>
          <w:color w:val="00B050"/>
          <w:lang w:eastAsia="en-US"/>
        </w:rPr>
        <w:t xml:space="preserve">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в течение десяти лет со дня направления застройщиком такого уведомления о планируемом строительстве в соответствии с </w:t>
      </w:r>
      <w:hyperlink r:id="rId250" w:anchor="dst2580" w:history="1">
        <w:r w:rsidRPr="00DB0F2B">
          <w:rPr>
            <w:rFonts w:eastAsia="Calibri"/>
            <w:color w:val="00B050"/>
            <w:lang w:eastAsia="en-US"/>
          </w:rPr>
          <w:t>частью 1</w:t>
        </w:r>
      </w:hyperlink>
      <w:r w:rsidRPr="00DB0F2B">
        <w:rPr>
          <w:rFonts w:eastAsia="Calibri"/>
          <w:color w:val="00B050"/>
          <w:lang w:eastAsia="en-US"/>
        </w:rPr>
        <w:t> настоящей статьи. Данное право сохраняется при переходе прав на земельный участок и объект индивидуального жилищного строительства или садовый дом, за исключением случаев, предусмотренных </w:t>
      </w:r>
      <w:hyperlink r:id="rId251" w:anchor="dst331" w:history="1">
        <w:r w:rsidRPr="00DB0F2B">
          <w:rPr>
            <w:rFonts w:eastAsia="Calibri"/>
            <w:color w:val="00B050"/>
            <w:lang w:eastAsia="en-US"/>
          </w:rPr>
          <w:t>пунктами 1</w:t>
        </w:r>
      </w:hyperlink>
      <w:r w:rsidRPr="00DB0F2B">
        <w:rPr>
          <w:rFonts w:eastAsia="Calibri"/>
          <w:color w:val="00B050"/>
          <w:lang w:eastAsia="en-US"/>
        </w:rPr>
        <w:t> - </w:t>
      </w:r>
      <w:hyperlink r:id="rId252" w:anchor="dst333" w:history="1">
        <w:r w:rsidRPr="00DB0F2B">
          <w:rPr>
            <w:rFonts w:eastAsia="Calibri"/>
            <w:color w:val="00B050"/>
            <w:lang w:eastAsia="en-US"/>
          </w:rPr>
          <w:t>3 части 21.1 статьи 51</w:t>
        </w:r>
      </w:hyperlink>
      <w:r w:rsidRPr="00DB0F2B">
        <w:rPr>
          <w:rFonts w:eastAsia="Calibri"/>
          <w:color w:val="00B050"/>
          <w:lang w:eastAsia="en-US"/>
        </w:rPr>
        <w:t> </w:t>
      </w:r>
      <w:r w:rsidR="00E213F1">
        <w:rPr>
          <w:rFonts w:eastAsia="Calibri"/>
          <w:color w:val="00B050"/>
          <w:lang w:eastAsia="en-US"/>
        </w:rPr>
        <w:t>Градостроительного</w:t>
      </w:r>
      <w:r w:rsidR="00E213F1" w:rsidRPr="00DB0F2B">
        <w:rPr>
          <w:rFonts w:eastAsia="Calibri"/>
          <w:color w:val="00B050"/>
          <w:lang w:eastAsia="en-US"/>
        </w:rPr>
        <w:t xml:space="preserve"> Кодекс</w:t>
      </w:r>
      <w:r w:rsidR="00E213F1">
        <w:rPr>
          <w:rFonts w:eastAsia="Calibri"/>
          <w:color w:val="00B050"/>
          <w:lang w:eastAsia="en-US"/>
        </w:rPr>
        <w:t>а РФ</w:t>
      </w:r>
      <w:r w:rsidRPr="00DB0F2B">
        <w:rPr>
          <w:rFonts w:eastAsia="Calibri"/>
          <w:color w:val="00B050"/>
          <w:lang w:eastAsia="en-US"/>
        </w:rPr>
        <w:t>. При этом направление нового уведомления о планируемом строительстве не требуется.</w:t>
      </w:r>
    </w:p>
    <w:p w:rsidR="00DB0F2B" w:rsidRPr="00DB0F2B" w:rsidRDefault="00DB0F2B" w:rsidP="00DB0F2B">
      <w:pPr>
        <w:shd w:val="clear" w:color="auto" w:fill="FFFFFF"/>
        <w:ind w:firstLine="539"/>
        <w:jc w:val="both"/>
        <w:rPr>
          <w:rFonts w:eastAsia="Calibri"/>
          <w:color w:val="00B050"/>
          <w:lang w:eastAsia="en-US"/>
        </w:rPr>
      </w:pPr>
      <w:bookmarkStart w:id="166" w:name="dst2618"/>
      <w:bookmarkEnd w:id="166"/>
      <w:r w:rsidRPr="00DB0F2B">
        <w:rPr>
          <w:rFonts w:eastAsia="Calibri"/>
          <w:color w:val="00B050"/>
          <w:lang w:eastAsia="en-US"/>
        </w:rPr>
        <w:t xml:space="preserve">14. </w:t>
      </w:r>
      <w:proofErr w:type="gramStart"/>
      <w:r w:rsidRPr="00DB0F2B">
        <w:rPr>
          <w:rFonts w:eastAsia="Calibri"/>
          <w:color w:val="00B050"/>
          <w:lang w:eastAsia="en-US"/>
        </w:rPr>
        <w:t>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указанными в </w:t>
      </w:r>
      <w:hyperlink r:id="rId253" w:anchor="dst2580" w:history="1">
        <w:r w:rsidRPr="00DB0F2B">
          <w:rPr>
            <w:rFonts w:eastAsia="Calibri"/>
            <w:color w:val="00B050"/>
            <w:lang w:eastAsia="en-US"/>
          </w:rPr>
          <w:t>части 1</w:t>
        </w:r>
      </w:hyperlink>
      <w:r w:rsidRPr="00DB0F2B">
        <w:rPr>
          <w:rFonts w:eastAsia="Calibri"/>
          <w:color w:val="00B050"/>
          <w:lang w:eastAsia="en-US"/>
        </w:rPr>
        <w:t> настоящей статьи, уведомление об этом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с указанием изменяемых параметров.</w:t>
      </w:r>
      <w:proofErr w:type="gramEnd"/>
      <w:r w:rsidRPr="00DB0F2B">
        <w:rPr>
          <w:rFonts w:eastAsia="Calibri"/>
          <w:color w:val="00B050"/>
          <w:lang w:eastAsia="en-US"/>
        </w:rPr>
        <w:t xml:space="preserve"> Рассмотрение указанного уведомления осуществляется в соответствии с </w:t>
      </w:r>
      <w:hyperlink r:id="rId254" w:anchor="dst2596" w:history="1">
        <w:r w:rsidRPr="00DB0F2B">
          <w:rPr>
            <w:rFonts w:eastAsia="Calibri"/>
            <w:color w:val="00B050"/>
            <w:lang w:eastAsia="en-US"/>
          </w:rPr>
          <w:t>частями 4</w:t>
        </w:r>
      </w:hyperlink>
      <w:r w:rsidRPr="00DB0F2B">
        <w:rPr>
          <w:rFonts w:eastAsia="Calibri"/>
          <w:color w:val="00B050"/>
          <w:lang w:eastAsia="en-US"/>
        </w:rPr>
        <w:t> - </w:t>
      </w:r>
      <w:hyperlink r:id="rId255" w:anchor="dst2617" w:history="1">
        <w:r w:rsidRPr="00DB0F2B">
          <w:rPr>
            <w:rFonts w:eastAsia="Calibri"/>
            <w:color w:val="00B050"/>
            <w:lang w:eastAsia="en-US"/>
          </w:rPr>
          <w:t>13</w:t>
        </w:r>
      </w:hyperlink>
      <w:r w:rsidRPr="00DB0F2B">
        <w:rPr>
          <w:rFonts w:eastAsia="Calibri"/>
          <w:color w:val="00B050"/>
          <w:lang w:eastAsia="en-US"/>
        </w:rPr>
        <w:t> настоящей статьи. </w:t>
      </w:r>
      <w:hyperlink r:id="rId256" w:anchor="dst100105" w:history="1">
        <w:r w:rsidRPr="00DB0F2B">
          <w:rPr>
            <w:rFonts w:eastAsia="Calibri"/>
            <w:color w:val="00B050"/>
            <w:lang w:eastAsia="en-US"/>
          </w:rPr>
          <w:t>Форма</w:t>
        </w:r>
      </w:hyperlink>
      <w:r w:rsidRPr="00DB0F2B">
        <w:rPr>
          <w:rFonts w:eastAsia="Calibri"/>
          <w:color w:val="00B050"/>
          <w:lang w:eastAsia="en-US"/>
        </w:rPr>
        <w:t> указанного уведомления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DB0F2B" w:rsidRPr="00DB0F2B" w:rsidRDefault="00DB0F2B" w:rsidP="00DB0F2B">
      <w:pPr>
        <w:shd w:val="clear" w:color="auto" w:fill="FFFFFF"/>
        <w:ind w:firstLine="539"/>
        <w:jc w:val="both"/>
        <w:rPr>
          <w:rFonts w:eastAsia="Calibri"/>
          <w:color w:val="00B050"/>
          <w:lang w:eastAsia="en-US"/>
        </w:rPr>
      </w:pPr>
      <w:bookmarkStart w:id="167" w:name="dst2619"/>
      <w:bookmarkEnd w:id="167"/>
      <w:r w:rsidRPr="00DB0F2B">
        <w:rPr>
          <w:rFonts w:eastAsia="Calibri"/>
          <w:color w:val="00B050"/>
          <w:lang w:eastAsia="en-US"/>
        </w:rPr>
        <w:lastRenderedPageBreak/>
        <w:t xml:space="preserve">15. </w:t>
      </w:r>
      <w:proofErr w:type="gramStart"/>
      <w:r w:rsidRPr="00DB0F2B">
        <w:rPr>
          <w:rFonts w:eastAsia="Calibri"/>
          <w:color w:val="00B050"/>
          <w:lang w:eastAsia="en-US"/>
        </w:rPr>
        <w:t xml:space="preserve">В случае получения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от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или органа местного самоуправления либо </w:t>
      </w:r>
      <w:proofErr w:type="spellStart"/>
      <w:r w:rsidRPr="00DB0F2B">
        <w:rPr>
          <w:rFonts w:eastAsia="Calibri"/>
          <w:color w:val="00B050"/>
          <w:lang w:eastAsia="en-US"/>
        </w:rPr>
        <w:t>ненаправления</w:t>
      </w:r>
      <w:proofErr w:type="spellEnd"/>
      <w:r w:rsidRPr="00DB0F2B">
        <w:rPr>
          <w:rFonts w:eastAsia="Calibri"/>
          <w:color w:val="00B050"/>
          <w:lang w:eastAsia="en-US"/>
        </w:rPr>
        <w:t xml:space="preserve"> указанными</w:t>
      </w:r>
      <w:proofErr w:type="gramEnd"/>
      <w:r w:rsidRPr="00DB0F2B">
        <w:rPr>
          <w:rFonts w:eastAsia="Calibri"/>
          <w:color w:val="00B050"/>
          <w:lang w:eastAsia="en-US"/>
        </w:rPr>
        <w:t xml:space="preserve"> </w:t>
      </w:r>
      <w:proofErr w:type="gramStart"/>
      <w:r w:rsidRPr="00DB0F2B">
        <w:rPr>
          <w:rFonts w:eastAsia="Calibri"/>
          <w:color w:val="00B050"/>
          <w:lang w:eastAsia="en-US"/>
        </w:rPr>
        <w:t>органами в срок, предусмотренный </w:t>
      </w:r>
      <w:hyperlink r:id="rId257" w:anchor="dst2599" w:history="1">
        <w:r w:rsidRPr="00DB0F2B">
          <w:rPr>
            <w:rFonts w:eastAsia="Calibri"/>
            <w:color w:val="00B050"/>
            <w:lang w:eastAsia="en-US"/>
          </w:rPr>
          <w:t>частью 7</w:t>
        </w:r>
      </w:hyperlink>
      <w:r w:rsidRPr="00DB0F2B">
        <w:rPr>
          <w:rFonts w:eastAsia="Calibri"/>
          <w:color w:val="00B050"/>
          <w:lang w:eastAsia="en-US"/>
        </w:rPr>
        <w:t> или </w:t>
      </w:r>
      <w:hyperlink r:id="rId258" w:anchor="dst2605" w:history="1">
        <w:r w:rsidRPr="00DB0F2B">
          <w:rPr>
            <w:rFonts w:eastAsia="Calibri"/>
            <w:color w:val="00B050"/>
            <w:lang w:eastAsia="en-US"/>
          </w:rPr>
          <w:t>пунктом 3 части 8</w:t>
        </w:r>
      </w:hyperlink>
      <w:r w:rsidRPr="00DB0F2B">
        <w:rPr>
          <w:rFonts w:eastAsia="Calibri"/>
          <w:color w:val="00B050"/>
          <w:lang w:eastAsia="en-US"/>
        </w:rPr>
        <w:t>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убытки, причиненные застройщику сносом или приведением в соответствие с установленными требованиями объекта индивидуального жилищного</w:t>
      </w:r>
      <w:proofErr w:type="gramEnd"/>
      <w:r w:rsidRPr="00DB0F2B">
        <w:rPr>
          <w:rFonts w:eastAsia="Calibri"/>
          <w:color w:val="00B050"/>
          <w:lang w:eastAsia="en-US"/>
        </w:rPr>
        <w:t xml:space="preserve"> </w:t>
      </w:r>
      <w:proofErr w:type="gramStart"/>
      <w:r w:rsidRPr="00DB0F2B">
        <w:rPr>
          <w:rFonts w:eastAsia="Calibri"/>
          <w:color w:val="00B050"/>
          <w:lang w:eastAsia="en-US"/>
        </w:rPr>
        <w:t>строительства или садового дома, построенных или реконструированных в соответствии с параметрами, указанными в уведомлении о планируемом строительстве, в связи с признанием таких объекта индивидуального жилищного строительства или садового дома самовольной постройкой вследствие несоответствия их параметров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w:t>
      </w:r>
      <w:proofErr w:type="gramEnd"/>
      <w:r w:rsidRPr="00DB0F2B">
        <w:rPr>
          <w:rFonts w:eastAsia="Calibri"/>
          <w:color w:val="00B050"/>
          <w:lang w:eastAsia="en-US"/>
        </w:rPr>
        <w:t xml:space="preserve">, </w:t>
      </w:r>
      <w:proofErr w:type="gramStart"/>
      <w:r w:rsidRPr="00DB0F2B">
        <w:rPr>
          <w:rFonts w:eastAsia="Calibri"/>
          <w:color w:val="00B050"/>
          <w:lang w:eastAsia="en-US"/>
        </w:rPr>
        <w:t>установленным настоящим Кодексом, другими федеральными законами, либо вследствие недопустимости размещения таких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 в полном объеме подлежат возмещению за счет соответственно казны Российской Федерации, казны субъекта Российской Федерации, казны муниципального образования при</w:t>
      </w:r>
      <w:proofErr w:type="gramEnd"/>
      <w:r w:rsidRPr="00DB0F2B">
        <w:rPr>
          <w:rFonts w:eastAsia="Calibri"/>
          <w:color w:val="00B050"/>
          <w:lang w:eastAsia="en-US"/>
        </w:rPr>
        <w:t xml:space="preserve"> </w:t>
      </w:r>
      <w:proofErr w:type="gramStart"/>
      <w:r w:rsidRPr="00DB0F2B">
        <w:rPr>
          <w:rFonts w:eastAsia="Calibri"/>
          <w:color w:val="00B050"/>
          <w:lang w:eastAsia="en-US"/>
        </w:rPr>
        <w:t>условии, что судом будет установлена вина должностного лица органа государственной власти или органа местного самоуправления, направившего застройщику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не исполнившего обязанности по направлению в срок, предусмотренный </w:t>
      </w:r>
      <w:hyperlink r:id="rId259" w:anchor="dst2599" w:history="1">
        <w:r w:rsidRPr="00DB0F2B">
          <w:rPr>
            <w:rFonts w:eastAsia="Calibri"/>
            <w:color w:val="00B050"/>
            <w:lang w:eastAsia="en-US"/>
          </w:rPr>
          <w:t>частью 7</w:t>
        </w:r>
        <w:proofErr w:type="gramEnd"/>
      </w:hyperlink>
      <w:r w:rsidRPr="00DB0F2B">
        <w:rPr>
          <w:rFonts w:eastAsia="Calibri"/>
          <w:color w:val="00B050"/>
          <w:lang w:eastAsia="en-US"/>
        </w:rPr>
        <w:t> или </w:t>
      </w:r>
      <w:hyperlink r:id="rId260" w:anchor="dst2605" w:history="1">
        <w:r w:rsidRPr="00DB0F2B">
          <w:rPr>
            <w:rFonts w:eastAsia="Calibri"/>
            <w:color w:val="00B050"/>
            <w:lang w:eastAsia="en-US"/>
          </w:rPr>
          <w:t>пунктом 3 части 8</w:t>
        </w:r>
      </w:hyperlink>
      <w:r w:rsidRPr="00DB0F2B">
        <w:rPr>
          <w:rFonts w:eastAsia="Calibri"/>
          <w:color w:val="00B050"/>
          <w:lang w:eastAsia="en-US"/>
        </w:rPr>
        <w:t> настоящей статьи,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DB0F2B" w:rsidRPr="003242DA" w:rsidRDefault="00DB0F2B" w:rsidP="003242DA">
      <w:pPr>
        <w:widowControl w:val="0"/>
        <w:ind w:firstLine="709"/>
        <w:contextualSpacing/>
        <w:jc w:val="both"/>
        <w:rPr>
          <w:rFonts w:eastAsia="Calibri"/>
          <w:color w:val="000000"/>
          <w:lang w:eastAsia="en-US"/>
        </w:rPr>
      </w:pPr>
    </w:p>
    <w:p w:rsidR="007D3361" w:rsidRPr="003242DA" w:rsidRDefault="007D3361" w:rsidP="003242DA">
      <w:pPr>
        <w:pStyle w:val="20"/>
        <w:shd w:val="clear" w:color="auto" w:fill="606060"/>
        <w:spacing w:before="0" w:after="0"/>
        <w:rPr>
          <w:color w:val="FFFFFF"/>
          <w:szCs w:val="24"/>
        </w:rPr>
      </w:pPr>
      <w:bookmarkStart w:id="168" w:name="_Toc531245416"/>
      <w:bookmarkStart w:id="169" w:name="_Toc65176266"/>
      <w:r w:rsidRPr="003242DA">
        <w:rPr>
          <w:color w:val="FFFFFF"/>
          <w:szCs w:val="24"/>
        </w:rPr>
        <w:t>Статья 36. Выдача разрешения на ввод объекта в эксплуатацию</w:t>
      </w:r>
      <w:bookmarkEnd w:id="168"/>
      <w:bookmarkEnd w:id="169"/>
    </w:p>
    <w:p w:rsidR="007D3361" w:rsidRPr="003242DA" w:rsidRDefault="007D3361" w:rsidP="003242DA">
      <w:pPr>
        <w:widowControl w:val="0"/>
        <w:ind w:firstLine="709"/>
        <w:contextualSpacing/>
        <w:jc w:val="both"/>
        <w:rPr>
          <w:rFonts w:eastAsia="Calibri"/>
          <w:b/>
          <w:lang w:eastAsia="en-US"/>
        </w:rPr>
      </w:pPr>
    </w:p>
    <w:p w:rsidR="00E213F1" w:rsidRPr="00E213F1" w:rsidRDefault="00E213F1" w:rsidP="003242DA">
      <w:pPr>
        <w:widowControl w:val="0"/>
        <w:numPr>
          <w:ilvl w:val="0"/>
          <w:numId w:val="121"/>
        </w:numPr>
        <w:tabs>
          <w:tab w:val="left" w:pos="993"/>
        </w:tabs>
        <w:suppressAutoHyphens/>
        <w:overflowPunct w:val="0"/>
        <w:autoSpaceDE w:val="0"/>
        <w:ind w:left="0" w:firstLine="709"/>
        <w:contextualSpacing/>
        <w:jc w:val="both"/>
        <w:rPr>
          <w:rFonts w:eastAsia="Calibri"/>
          <w:color w:val="FF0000"/>
          <w:lang w:eastAsia="en-US"/>
        </w:rPr>
      </w:pPr>
      <w:proofErr w:type="gramStart"/>
      <w:r w:rsidRPr="00E213F1">
        <w:rPr>
          <w:color w:val="FF0000"/>
          <w:shd w:val="clear" w:color="auto" w:fill="FFFFFF"/>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w:t>
      </w:r>
      <w:proofErr w:type="gramEnd"/>
      <w:r w:rsidRPr="00E213F1">
        <w:rPr>
          <w:color w:val="FF0000"/>
          <w:shd w:val="clear" w:color="auto" w:fill="FFFFFF"/>
        </w:rPr>
        <w:t xml:space="preserve"> </w:t>
      </w:r>
      <w:proofErr w:type="gramStart"/>
      <w:r w:rsidRPr="00E213F1">
        <w:rPr>
          <w:color w:val="FF0000"/>
          <w:shd w:val="clear" w:color="auto" w:fill="FFFFFF"/>
        </w:rPr>
        <w:t>участка или в случае строительства, реконструкции линейного объекта проекту планировки территории и проекту межевания территории (за исключением </w:t>
      </w:r>
      <w:hyperlink r:id="rId261" w:anchor="dst100014" w:history="1">
        <w:r w:rsidRPr="00E213F1">
          <w:rPr>
            <w:rStyle w:val="aff7"/>
            <w:color w:val="FF0000"/>
            <w:u w:val="none"/>
            <w:shd w:val="clear" w:color="auto" w:fill="FFFFFF"/>
          </w:rPr>
          <w:t>случаев</w:t>
        </w:r>
      </w:hyperlink>
      <w:r w:rsidRPr="00E213F1">
        <w:rPr>
          <w:color w:val="FF0000"/>
          <w:shd w:val="clear" w:color="auto" w:fill="FFFFFF"/>
        </w:rPr>
        <w:t xml:space="preserve">,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w:t>
      </w:r>
      <w:r w:rsidRPr="00E213F1">
        <w:rPr>
          <w:color w:val="FF0000"/>
          <w:shd w:val="clear" w:color="auto" w:fill="FFFFFF"/>
        </w:rPr>
        <w:lastRenderedPageBreak/>
        <w:t>размещения которого не требуется образование земельного участка, а также ограничениям, установленным в соответствии с</w:t>
      </w:r>
      <w:proofErr w:type="gramEnd"/>
      <w:r w:rsidRPr="00E213F1">
        <w:rPr>
          <w:color w:val="FF0000"/>
          <w:shd w:val="clear" w:color="auto" w:fill="FFFFFF"/>
        </w:rPr>
        <w:t xml:space="preserve"> земельным и иным законодательством Российской Федерации.</w:t>
      </w:r>
      <w:r w:rsidRPr="00E213F1">
        <w:rPr>
          <w:rFonts w:eastAsia="Calibri"/>
          <w:color w:val="FF0000"/>
          <w:lang w:eastAsia="en-US"/>
        </w:rPr>
        <w:t xml:space="preserve"> </w:t>
      </w:r>
    </w:p>
    <w:p w:rsidR="007D3361" w:rsidRPr="00E213F1" w:rsidRDefault="007D3361" w:rsidP="00E213F1">
      <w:pPr>
        <w:widowControl w:val="0"/>
        <w:tabs>
          <w:tab w:val="left" w:pos="993"/>
        </w:tabs>
        <w:suppressAutoHyphens/>
        <w:overflowPunct w:val="0"/>
        <w:autoSpaceDE w:val="0"/>
        <w:contextualSpacing/>
        <w:jc w:val="both"/>
        <w:rPr>
          <w:rFonts w:eastAsia="Calibri"/>
          <w:strike/>
          <w:color w:val="000000"/>
          <w:lang w:eastAsia="en-US"/>
        </w:rPr>
      </w:pPr>
      <w:proofErr w:type="gramStart"/>
      <w:r w:rsidRPr="00E213F1">
        <w:rPr>
          <w:rFonts w:eastAsia="Calibri"/>
          <w:strike/>
          <w:color w:val="000000"/>
          <w:highlight w:val="yellow"/>
          <w:lang w:eastAsia="en-US"/>
        </w:rPr>
        <w:t>В соответствии с Федеральным законом от 29 декабря 2004 года                                 № 191-ФЗ (в редакции Федерального закона от 28 февраля 2015 года № 20-ФЗ) до 1 марта 2018 года не требуется получение разрешения на ввод объекта индивидуального жилищного строительства в эксплуатацию, а также представление данного разрешения для осуществления технического учета (инвентаризации) такого объекта, в том числе для оформления и выдачи технического паспорта такого</w:t>
      </w:r>
      <w:proofErr w:type="gramEnd"/>
      <w:r w:rsidRPr="00E213F1">
        <w:rPr>
          <w:rFonts w:eastAsia="Calibri"/>
          <w:strike/>
          <w:color w:val="000000"/>
          <w:highlight w:val="yellow"/>
          <w:lang w:eastAsia="en-US"/>
        </w:rPr>
        <w:t xml:space="preserve"> объекта.</w:t>
      </w:r>
    </w:p>
    <w:p w:rsidR="007D3361" w:rsidRDefault="00E213F1" w:rsidP="003242DA">
      <w:pPr>
        <w:widowControl w:val="0"/>
        <w:numPr>
          <w:ilvl w:val="0"/>
          <w:numId w:val="121"/>
        </w:numPr>
        <w:tabs>
          <w:tab w:val="left" w:pos="993"/>
        </w:tabs>
        <w:suppressAutoHyphens/>
        <w:overflowPunct w:val="0"/>
        <w:autoSpaceDE w:val="0"/>
        <w:ind w:left="0" w:firstLine="709"/>
        <w:contextualSpacing/>
        <w:jc w:val="both"/>
        <w:rPr>
          <w:color w:val="FF0000"/>
          <w:shd w:val="clear" w:color="auto" w:fill="FFFFFF"/>
        </w:rPr>
      </w:pPr>
      <w:proofErr w:type="gramStart"/>
      <w:r w:rsidRPr="00E213F1">
        <w:rPr>
          <w:color w:val="FF0000"/>
          <w:shd w:val="clear" w:color="auto" w:fill="FFFFFF"/>
        </w:rPr>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w:t>
      </w:r>
      <w:proofErr w:type="gramEnd"/>
      <w:r w:rsidRPr="00E213F1">
        <w:rPr>
          <w:color w:val="FF0000"/>
          <w:shd w:val="clear" w:color="auto" w:fill="FFFFFF"/>
        </w:rPr>
        <w:t xml:space="preserve"> </w:t>
      </w:r>
      <w:proofErr w:type="gramStart"/>
      <w:r w:rsidRPr="00E213F1">
        <w:rPr>
          <w:color w:val="FF0000"/>
          <w:shd w:val="clear" w:color="auto" w:fill="FFFFFF"/>
        </w:rPr>
        <w:t>участка или в случае строительства, реконструкции линейного объекта проекту планировки территории и проекту межевания территории (за исключением </w:t>
      </w:r>
      <w:hyperlink r:id="rId262" w:anchor="dst100014" w:history="1">
        <w:r w:rsidRPr="00E213F1">
          <w:rPr>
            <w:color w:val="FF0000"/>
          </w:rPr>
          <w:t>случаев</w:t>
        </w:r>
      </w:hyperlink>
      <w:r w:rsidRPr="00E213F1">
        <w:rPr>
          <w:color w:val="FF0000"/>
          <w:shd w:val="clear" w:color="auto" w:fill="FFFFFF"/>
        </w:rPr>
        <w:t>,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w:t>
      </w:r>
      <w:proofErr w:type="gramEnd"/>
      <w:r w:rsidRPr="00E213F1">
        <w:rPr>
          <w:color w:val="FF0000"/>
          <w:shd w:val="clear" w:color="auto" w:fill="FFFFFF"/>
        </w:rPr>
        <w:t xml:space="preserve"> земельным и иным законодательством Российской Федерации.</w:t>
      </w:r>
    </w:p>
    <w:p w:rsidR="00E213F1" w:rsidRPr="00E213F1" w:rsidRDefault="00E213F1" w:rsidP="00E213F1">
      <w:pPr>
        <w:widowControl w:val="0"/>
        <w:tabs>
          <w:tab w:val="left" w:pos="993"/>
        </w:tabs>
        <w:suppressAutoHyphens/>
        <w:overflowPunct w:val="0"/>
        <w:autoSpaceDE w:val="0"/>
        <w:ind w:firstLine="709"/>
        <w:contextualSpacing/>
        <w:jc w:val="both"/>
        <w:rPr>
          <w:color w:val="00B050"/>
          <w:shd w:val="clear" w:color="auto" w:fill="FFFFFF"/>
        </w:rPr>
      </w:pPr>
      <w:r w:rsidRPr="00E213F1">
        <w:rPr>
          <w:color w:val="00B050"/>
          <w:shd w:val="clear" w:color="auto" w:fill="FFFFFF"/>
        </w:rPr>
        <w:t xml:space="preserve">2.1. </w:t>
      </w:r>
      <w:proofErr w:type="gramStart"/>
      <w:r w:rsidRPr="00E213F1">
        <w:rPr>
          <w:color w:val="00B050"/>
          <w:shd w:val="clear" w:color="auto" w:fill="FFFFFF"/>
        </w:rPr>
        <w:t>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E213F1">
        <w:rPr>
          <w:color w:val="00B050"/>
          <w:shd w:val="clear" w:color="auto" w:fill="FFFFFF"/>
        </w:rPr>
        <w:t>Росатом</w:t>
      </w:r>
      <w:proofErr w:type="spellEnd"/>
      <w:r w:rsidRPr="00E213F1">
        <w:rPr>
          <w:color w:val="00B050"/>
          <w:shd w:val="clear" w:color="auto" w:fill="FFFFFF"/>
        </w:rPr>
        <w:t>" или Государственная корпорация по космической деятельности "</w:t>
      </w:r>
      <w:proofErr w:type="spellStart"/>
      <w:r w:rsidRPr="00E213F1">
        <w:rPr>
          <w:color w:val="00B050"/>
          <w:shd w:val="clear" w:color="auto" w:fill="FFFFFF"/>
        </w:rPr>
        <w:t>Роскосмос</w:t>
      </w:r>
      <w:proofErr w:type="spellEnd"/>
      <w:r w:rsidRPr="00E213F1">
        <w:rPr>
          <w:color w:val="00B050"/>
          <w:shd w:val="clear" w:color="auto" w:fill="FFFFFF"/>
        </w:rPr>
        <w:t>", уполномоченные на выдачу разрешений на ввод объекта в эксплуатацию, выдают указанные разрешения в отношении этапов строительства, реконструкции объектов капитального строительства в случаях, предусмотренных </w:t>
      </w:r>
      <w:hyperlink r:id="rId263" w:anchor="dst2550" w:history="1">
        <w:r w:rsidRPr="00E213F1">
          <w:rPr>
            <w:rStyle w:val="aff7"/>
            <w:color w:val="00B050"/>
            <w:u w:val="none"/>
            <w:shd w:val="clear" w:color="auto" w:fill="FFFFFF"/>
          </w:rPr>
          <w:t>частью 12 статьи 51</w:t>
        </w:r>
      </w:hyperlink>
      <w:r w:rsidRPr="00E213F1">
        <w:rPr>
          <w:color w:val="00B050"/>
          <w:shd w:val="clear" w:color="auto" w:fill="FFFFFF"/>
        </w:rPr>
        <w:t> и </w:t>
      </w:r>
      <w:hyperlink r:id="rId264" w:anchor="dst102047" w:history="1">
        <w:r w:rsidRPr="00E213F1">
          <w:rPr>
            <w:rStyle w:val="aff7"/>
            <w:color w:val="00B050"/>
            <w:u w:val="none"/>
            <w:shd w:val="clear" w:color="auto" w:fill="FFFFFF"/>
          </w:rPr>
          <w:t>частью 3.3 статьи 52</w:t>
        </w:r>
      </w:hyperlink>
      <w:r w:rsidRPr="00E213F1">
        <w:rPr>
          <w:color w:val="00B050"/>
          <w:shd w:val="clear" w:color="auto" w:fill="FFFFFF"/>
        </w:rPr>
        <w:t> </w:t>
      </w:r>
      <w:proofErr w:type="spellStart"/>
      <w:r>
        <w:rPr>
          <w:color w:val="00B050"/>
          <w:shd w:val="clear" w:color="auto" w:fill="FFFFFF"/>
        </w:rPr>
        <w:t>Градостроителного</w:t>
      </w:r>
      <w:proofErr w:type="spellEnd"/>
      <w:r w:rsidRPr="00E213F1">
        <w:rPr>
          <w:color w:val="00B050"/>
          <w:shd w:val="clear" w:color="auto" w:fill="FFFFFF"/>
        </w:rPr>
        <w:t xml:space="preserve"> Кодекса</w:t>
      </w:r>
      <w:proofErr w:type="gramEnd"/>
      <w:r>
        <w:rPr>
          <w:color w:val="00B050"/>
          <w:shd w:val="clear" w:color="auto" w:fill="FFFFFF"/>
        </w:rPr>
        <w:t xml:space="preserve"> РФ</w:t>
      </w:r>
      <w:r w:rsidRPr="00E213F1">
        <w:rPr>
          <w:color w:val="00B050"/>
          <w:shd w:val="clear" w:color="auto" w:fill="FFFFFF"/>
        </w:rPr>
        <w:t>.</w:t>
      </w:r>
    </w:p>
    <w:p w:rsidR="007D3361" w:rsidRPr="003242DA" w:rsidRDefault="007D3361" w:rsidP="003242DA">
      <w:pPr>
        <w:widowControl w:val="0"/>
        <w:numPr>
          <w:ilvl w:val="0"/>
          <w:numId w:val="121"/>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Для принятия решения о выдаче разрешения на ввод объекта в эксплуатацию необходимы следующие документы:</w:t>
      </w:r>
    </w:p>
    <w:p w:rsidR="007D3361" w:rsidRPr="00E213F1" w:rsidRDefault="00E213F1" w:rsidP="003242DA">
      <w:pPr>
        <w:widowControl w:val="0"/>
        <w:numPr>
          <w:ilvl w:val="0"/>
          <w:numId w:val="122"/>
        </w:numPr>
        <w:tabs>
          <w:tab w:val="left" w:pos="993"/>
        </w:tabs>
        <w:suppressAutoHyphens/>
        <w:overflowPunct w:val="0"/>
        <w:autoSpaceDE w:val="0"/>
        <w:ind w:left="0" w:firstLine="709"/>
        <w:contextualSpacing/>
        <w:jc w:val="both"/>
        <w:rPr>
          <w:color w:val="FF0000"/>
          <w:shd w:val="clear" w:color="auto" w:fill="FFFFFF"/>
        </w:rPr>
      </w:pPr>
      <w:r w:rsidRPr="00E213F1">
        <w:rPr>
          <w:color w:val="FF0000"/>
          <w:shd w:val="clear" w:color="auto" w:fill="FFFFFF"/>
        </w:rPr>
        <w:t>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p>
    <w:p w:rsidR="007D3361" w:rsidRPr="00E213F1" w:rsidRDefault="00E213F1" w:rsidP="003242DA">
      <w:pPr>
        <w:widowControl w:val="0"/>
        <w:numPr>
          <w:ilvl w:val="0"/>
          <w:numId w:val="122"/>
        </w:numPr>
        <w:tabs>
          <w:tab w:val="left" w:pos="993"/>
        </w:tabs>
        <w:suppressAutoHyphens/>
        <w:overflowPunct w:val="0"/>
        <w:autoSpaceDE w:val="0"/>
        <w:ind w:left="0" w:firstLine="709"/>
        <w:contextualSpacing/>
        <w:jc w:val="both"/>
        <w:rPr>
          <w:color w:val="FF0000"/>
          <w:shd w:val="clear" w:color="auto" w:fill="FFFFFF"/>
        </w:rPr>
      </w:pPr>
      <w:proofErr w:type="gramStart"/>
      <w:r w:rsidRPr="00E213F1">
        <w:rPr>
          <w:color w:val="FF0000"/>
          <w:shd w:val="clear" w:color="auto" w:fill="FFFFFF"/>
        </w:rPr>
        <w:t>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w:t>
      </w:r>
      <w:hyperlink r:id="rId265" w:anchor="dst100014" w:history="1">
        <w:r w:rsidRPr="00E213F1">
          <w:rPr>
            <w:color w:val="FF0000"/>
          </w:rPr>
          <w:t>случаев</w:t>
        </w:r>
      </w:hyperlink>
      <w:r w:rsidRPr="00E213F1">
        <w:rPr>
          <w:color w:val="FF0000"/>
          <w:shd w:val="clear" w:color="auto" w:fill="FFFFFF"/>
        </w:rPr>
        <w:t>,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 образование</w:t>
      </w:r>
      <w:proofErr w:type="gramEnd"/>
      <w:r w:rsidRPr="00E213F1">
        <w:rPr>
          <w:color w:val="FF0000"/>
          <w:shd w:val="clear" w:color="auto" w:fill="FFFFFF"/>
        </w:rPr>
        <w:t xml:space="preserve"> земельного участка;</w:t>
      </w:r>
    </w:p>
    <w:p w:rsidR="007D3361" w:rsidRPr="003242DA" w:rsidRDefault="007D3361" w:rsidP="003242DA">
      <w:pPr>
        <w:widowControl w:val="0"/>
        <w:numPr>
          <w:ilvl w:val="0"/>
          <w:numId w:val="12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разрешение на строительство;</w:t>
      </w:r>
    </w:p>
    <w:p w:rsidR="007D3361" w:rsidRPr="003242DA" w:rsidRDefault="007D3361" w:rsidP="003242DA">
      <w:pPr>
        <w:widowControl w:val="0"/>
        <w:numPr>
          <w:ilvl w:val="0"/>
          <w:numId w:val="12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акт приемки объекта капитального строительства (в случае осуществления строительства, реконструкции на основании договора</w:t>
      </w:r>
      <w:r w:rsidR="00E213F1" w:rsidRPr="00E213F1">
        <w:rPr>
          <w:rFonts w:ascii="Arial" w:hAnsi="Arial" w:cs="Arial"/>
          <w:color w:val="000000"/>
          <w:sz w:val="33"/>
          <w:szCs w:val="33"/>
          <w:shd w:val="clear" w:color="auto" w:fill="FFFFFF"/>
        </w:rPr>
        <w:t xml:space="preserve"> </w:t>
      </w:r>
      <w:r w:rsidR="00E213F1" w:rsidRPr="00E213F1">
        <w:rPr>
          <w:color w:val="00B050"/>
          <w:shd w:val="clear" w:color="auto" w:fill="FFFFFF"/>
        </w:rPr>
        <w:t>строительного подряда</w:t>
      </w:r>
      <w:r w:rsidRPr="003242DA">
        <w:rPr>
          <w:rFonts w:eastAsia="Calibri"/>
          <w:color w:val="000000"/>
          <w:lang w:eastAsia="en-US"/>
        </w:rPr>
        <w:t>);</w:t>
      </w:r>
    </w:p>
    <w:p w:rsidR="007D3361" w:rsidRPr="00E213F1" w:rsidRDefault="00E213F1" w:rsidP="003242DA">
      <w:pPr>
        <w:widowControl w:val="0"/>
        <w:numPr>
          <w:ilvl w:val="0"/>
          <w:numId w:val="122"/>
        </w:numPr>
        <w:tabs>
          <w:tab w:val="left" w:pos="993"/>
        </w:tabs>
        <w:suppressAutoHyphens/>
        <w:overflowPunct w:val="0"/>
        <w:autoSpaceDE w:val="0"/>
        <w:ind w:left="0" w:firstLine="709"/>
        <w:contextualSpacing/>
        <w:jc w:val="both"/>
        <w:rPr>
          <w:rFonts w:eastAsia="Calibri"/>
          <w:strike/>
          <w:color w:val="000000"/>
          <w:highlight w:val="yellow"/>
          <w:lang w:eastAsia="en-US"/>
        </w:rPr>
      </w:pPr>
      <w:r w:rsidRPr="00E213F1">
        <w:rPr>
          <w:rFonts w:eastAsia="Calibri"/>
          <w:color w:val="FF0000"/>
          <w:lang w:eastAsia="en-US"/>
        </w:rPr>
        <w:t>утратил силу;</w:t>
      </w:r>
      <w:r>
        <w:rPr>
          <w:rFonts w:eastAsia="Calibri"/>
          <w:color w:val="000000"/>
          <w:lang w:eastAsia="en-US"/>
        </w:rPr>
        <w:t xml:space="preserve"> </w:t>
      </w:r>
      <w:r w:rsidR="007D3361" w:rsidRPr="00E213F1">
        <w:rPr>
          <w:rFonts w:eastAsia="Calibri"/>
          <w:strike/>
          <w:color w:val="000000"/>
          <w:highlight w:val="yellow"/>
          <w:lang w:eastAsia="en-US"/>
        </w:rPr>
        <w:t>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7D3361" w:rsidRPr="00E213F1" w:rsidRDefault="00E213F1" w:rsidP="003242DA">
      <w:pPr>
        <w:widowControl w:val="0"/>
        <w:numPr>
          <w:ilvl w:val="0"/>
          <w:numId w:val="122"/>
        </w:numPr>
        <w:tabs>
          <w:tab w:val="left" w:pos="993"/>
        </w:tabs>
        <w:suppressAutoHyphens/>
        <w:overflowPunct w:val="0"/>
        <w:autoSpaceDE w:val="0"/>
        <w:ind w:left="0" w:firstLine="709"/>
        <w:contextualSpacing/>
        <w:jc w:val="both"/>
        <w:rPr>
          <w:color w:val="FF0000"/>
          <w:shd w:val="clear" w:color="auto" w:fill="FFFFFF"/>
        </w:rPr>
      </w:pPr>
      <w:proofErr w:type="gramStart"/>
      <w:r w:rsidRPr="00E213F1">
        <w:rPr>
          <w:color w:val="FF0000"/>
          <w:shd w:val="clear" w:color="auto" w:fill="FFFFFF"/>
        </w:rPr>
        <w:t>акт, подтверждающий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w:t>
      </w:r>
      <w:hyperlink r:id="rId266" w:anchor="dst2910" w:history="1">
        <w:r w:rsidRPr="00E213F1">
          <w:rPr>
            <w:color w:val="FF0000"/>
          </w:rPr>
          <w:t>пункте 1 части 5 статьи 49</w:t>
        </w:r>
      </w:hyperlink>
      <w:r w:rsidRPr="00E213F1">
        <w:rPr>
          <w:color w:val="FF0000"/>
          <w:shd w:val="clear" w:color="auto" w:fill="FFFFFF"/>
        </w:rPr>
        <w:t> </w:t>
      </w:r>
      <w:r>
        <w:rPr>
          <w:color w:val="FF0000"/>
          <w:shd w:val="clear" w:color="auto" w:fill="FFFFFF"/>
        </w:rPr>
        <w:t>Градостроительного</w:t>
      </w:r>
      <w:r w:rsidRPr="00E213F1">
        <w:rPr>
          <w:color w:val="FF0000"/>
          <w:shd w:val="clear" w:color="auto" w:fill="FFFFFF"/>
        </w:rPr>
        <w:t xml:space="preserve"> Кодекса</w:t>
      </w:r>
      <w:r>
        <w:rPr>
          <w:color w:val="FF0000"/>
          <w:shd w:val="clear" w:color="auto" w:fill="FFFFFF"/>
        </w:rPr>
        <w:t xml:space="preserve"> РФ</w:t>
      </w:r>
      <w:r w:rsidRPr="00E213F1">
        <w:rPr>
          <w:color w:val="FF0000"/>
          <w:shd w:val="clear" w:color="auto" w:fill="FFFFFF"/>
        </w:rPr>
        <w:t xml:space="preserve">),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w:t>
      </w:r>
      <w:r w:rsidRPr="00E213F1">
        <w:rPr>
          <w:color w:val="FF0000"/>
          <w:shd w:val="clear" w:color="auto" w:fill="FFFFFF"/>
        </w:rPr>
        <w:lastRenderedPageBreak/>
        <w:t>осуществляющим строительство (лицом, осуществляющим строительство, и застройщиком или техническим заказчиком в случае</w:t>
      </w:r>
      <w:proofErr w:type="gramEnd"/>
      <w:r w:rsidRPr="00E213F1">
        <w:rPr>
          <w:color w:val="FF0000"/>
          <w:shd w:val="clear" w:color="auto" w:fill="FFFFFF"/>
        </w:rPr>
        <w:t xml:space="preserve">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rsidR="007D3361" w:rsidRPr="00E213F1" w:rsidRDefault="00E213F1" w:rsidP="003242DA">
      <w:pPr>
        <w:widowControl w:val="0"/>
        <w:numPr>
          <w:ilvl w:val="0"/>
          <w:numId w:val="122"/>
        </w:numPr>
        <w:tabs>
          <w:tab w:val="left" w:pos="993"/>
        </w:tabs>
        <w:suppressAutoHyphens/>
        <w:overflowPunct w:val="0"/>
        <w:autoSpaceDE w:val="0"/>
        <w:ind w:left="0" w:firstLine="709"/>
        <w:contextualSpacing/>
        <w:jc w:val="both"/>
        <w:rPr>
          <w:color w:val="FF0000"/>
          <w:shd w:val="clear" w:color="auto" w:fill="FFFFFF"/>
        </w:rPr>
      </w:pPr>
      <w:proofErr w:type="gramStart"/>
      <w:r w:rsidRPr="00E213F1">
        <w:rPr>
          <w:color w:val="FF0000"/>
          <w:shd w:val="clear" w:color="auto" w:fill="FFFFFF"/>
        </w:rPr>
        <w:t>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 а также документы, подтверждающие передачу гарантирующим поставщикам электрической энергии в эксплуатацию приборов учета электрической энергии многоквартирных домов и помещений в многоквартирных домах, подписанные представителями гарантирующих поставщиков электрической энергии;</w:t>
      </w:r>
      <w:proofErr w:type="gramEnd"/>
    </w:p>
    <w:p w:rsidR="007D3361" w:rsidRPr="003242DA" w:rsidRDefault="007D3361" w:rsidP="003242DA">
      <w:pPr>
        <w:widowControl w:val="0"/>
        <w:numPr>
          <w:ilvl w:val="0"/>
          <w:numId w:val="122"/>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E213F1" w:rsidRDefault="00E213F1" w:rsidP="003242DA">
      <w:pPr>
        <w:widowControl w:val="0"/>
        <w:numPr>
          <w:ilvl w:val="0"/>
          <w:numId w:val="122"/>
        </w:numPr>
        <w:tabs>
          <w:tab w:val="left" w:pos="1134"/>
        </w:tabs>
        <w:suppressAutoHyphens/>
        <w:overflowPunct w:val="0"/>
        <w:autoSpaceDE w:val="0"/>
        <w:ind w:left="0" w:firstLine="709"/>
        <w:contextualSpacing/>
        <w:jc w:val="both"/>
        <w:rPr>
          <w:rFonts w:eastAsia="Calibri"/>
          <w:color w:val="000000"/>
          <w:lang w:eastAsia="en-US"/>
        </w:rPr>
      </w:pPr>
      <w:proofErr w:type="gramStart"/>
      <w:r w:rsidRPr="00E213F1">
        <w:rPr>
          <w:color w:val="FF0000"/>
          <w:shd w:val="clear" w:color="auto" w:fill="FFFFFF"/>
        </w:rPr>
        <w:t>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r:id="rId267" w:anchor="dst171" w:history="1">
        <w:r w:rsidRPr="00E213F1">
          <w:rPr>
            <w:color w:val="FF0000"/>
          </w:rPr>
          <w:t>частью 1 статьи 54</w:t>
        </w:r>
      </w:hyperlink>
      <w:r w:rsidRPr="00E213F1">
        <w:rPr>
          <w:color w:val="FF0000"/>
          <w:shd w:val="clear" w:color="auto" w:fill="FFFFFF"/>
        </w:rPr>
        <w:t> </w:t>
      </w:r>
      <w:r>
        <w:rPr>
          <w:color w:val="FF0000"/>
          <w:shd w:val="clear" w:color="auto" w:fill="FFFFFF"/>
        </w:rPr>
        <w:t>Градостроительного</w:t>
      </w:r>
      <w:r w:rsidRPr="00E213F1">
        <w:rPr>
          <w:color w:val="FF0000"/>
          <w:shd w:val="clear" w:color="auto" w:fill="FFFFFF"/>
        </w:rPr>
        <w:t xml:space="preserve"> Кодекса</w:t>
      </w:r>
      <w:r>
        <w:rPr>
          <w:color w:val="FF0000"/>
          <w:shd w:val="clear" w:color="auto" w:fill="FFFFFF"/>
        </w:rPr>
        <w:t xml:space="preserve"> РФ</w:t>
      </w:r>
      <w:r w:rsidRPr="00E213F1">
        <w:rPr>
          <w:color w:val="FF0000"/>
          <w:shd w:val="clear" w:color="auto" w:fill="FFFFFF"/>
        </w:rPr>
        <w:t>) о соответствии построенного, реконструированного объекта капитального строительства указанным в </w:t>
      </w:r>
      <w:hyperlink r:id="rId268" w:anchor="dst2910" w:history="1">
        <w:r w:rsidRPr="00E213F1">
          <w:rPr>
            <w:color w:val="FF0000"/>
          </w:rPr>
          <w:t>пункте 1 части 5 статьи 49</w:t>
        </w:r>
      </w:hyperlink>
      <w:r w:rsidRPr="00E213F1">
        <w:rPr>
          <w:color w:val="FF0000"/>
          <w:shd w:val="clear" w:color="auto" w:fill="FFFFFF"/>
        </w:rPr>
        <w:t> </w:t>
      </w:r>
      <w:r>
        <w:rPr>
          <w:color w:val="FF0000"/>
          <w:shd w:val="clear" w:color="auto" w:fill="FFFFFF"/>
        </w:rPr>
        <w:t>Градостроительного</w:t>
      </w:r>
      <w:r w:rsidRPr="00E213F1">
        <w:rPr>
          <w:color w:val="FF0000"/>
          <w:shd w:val="clear" w:color="auto" w:fill="FFFFFF"/>
        </w:rPr>
        <w:t xml:space="preserve"> Кодекса</w:t>
      </w:r>
      <w:r>
        <w:rPr>
          <w:color w:val="FF0000"/>
          <w:shd w:val="clear" w:color="auto" w:fill="FFFFFF"/>
        </w:rPr>
        <w:t xml:space="preserve"> РФ</w:t>
      </w:r>
      <w:r w:rsidRPr="00E213F1">
        <w:rPr>
          <w:color w:val="FF0000"/>
          <w:shd w:val="clear" w:color="auto" w:fill="FFFFFF"/>
        </w:rPr>
        <w:t xml:space="preserve"> требованиям проектной документации (включая проектную документацию, в которой учтены изменения, внесенные в соответствии с </w:t>
      </w:r>
      <w:hyperlink r:id="rId269" w:anchor="dst3054" w:history="1">
        <w:r w:rsidRPr="00E213F1">
          <w:rPr>
            <w:color w:val="FF0000"/>
          </w:rPr>
          <w:t>частями 3.8</w:t>
        </w:r>
      </w:hyperlink>
      <w:r w:rsidRPr="00E213F1">
        <w:rPr>
          <w:color w:val="FF0000"/>
          <w:shd w:val="clear" w:color="auto" w:fill="FFFFFF"/>
        </w:rPr>
        <w:t> и </w:t>
      </w:r>
      <w:hyperlink r:id="rId270" w:anchor="dst3060" w:history="1">
        <w:r w:rsidRPr="00E213F1">
          <w:rPr>
            <w:color w:val="FF0000"/>
          </w:rPr>
          <w:t>3.9 статьи</w:t>
        </w:r>
        <w:proofErr w:type="gramEnd"/>
        <w:r w:rsidRPr="00E213F1">
          <w:rPr>
            <w:color w:val="FF0000"/>
          </w:rPr>
          <w:t xml:space="preserve"> </w:t>
        </w:r>
        <w:proofErr w:type="gramStart"/>
        <w:r w:rsidRPr="00E213F1">
          <w:rPr>
            <w:color w:val="FF0000"/>
          </w:rPr>
          <w:t>49</w:t>
        </w:r>
      </w:hyperlink>
      <w:r w:rsidRPr="00E213F1">
        <w:rPr>
          <w:color w:val="FF0000"/>
          <w:shd w:val="clear" w:color="auto" w:fill="FFFFFF"/>
        </w:rPr>
        <w:t> </w:t>
      </w:r>
      <w:r>
        <w:rPr>
          <w:color w:val="FF0000"/>
          <w:shd w:val="clear" w:color="auto" w:fill="FFFFFF"/>
        </w:rPr>
        <w:t>Градостроительного</w:t>
      </w:r>
      <w:r w:rsidRPr="00E213F1">
        <w:rPr>
          <w:color w:val="FF0000"/>
          <w:shd w:val="clear" w:color="auto" w:fill="FFFFFF"/>
        </w:rPr>
        <w:t xml:space="preserve"> Кодекса</w:t>
      </w:r>
      <w:r>
        <w:rPr>
          <w:color w:val="FF0000"/>
          <w:shd w:val="clear" w:color="auto" w:fill="FFFFFF"/>
        </w:rPr>
        <w:t xml:space="preserve"> РФ</w:t>
      </w:r>
      <w:r w:rsidRPr="00E213F1">
        <w:rPr>
          <w:color w:val="FF0000"/>
          <w:shd w:val="clear" w:color="auto" w:fill="FFFFFF"/>
        </w:rPr>
        <w:t>),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(далее - орган федерального государственного экологического надзора), выдаваемое в случаях, предусмотренных </w:t>
      </w:r>
      <w:hyperlink r:id="rId271" w:anchor="dst2426" w:history="1">
        <w:r w:rsidRPr="00E213F1">
          <w:rPr>
            <w:color w:val="FF0000"/>
          </w:rPr>
          <w:t>частью 7 статьи 54</w:t>
        </w:r>
      </w:hyperlink>
      <w:r w:rsidRPr="00E213F1">
        <w:rPr>
          <w:color w:val="FF0000"/>
          <w:shd w:val="clear" w:color="auto" w:fill="FFFFFF"/>
        </w:rPr>
        <w:t> </w:t>
      </w:r>
      <w:r>
        <w:rPr>
          <w:color w:val="FF0000"/>
          <w:shd w:val="clear" w:color="auto" w:fill="FFFFFF"/>
        </w:rPr>
        <w:t>Градостроительного</w:t>
      </w:r>
      <w:r w:rsidRPr="00E213F1">
        <w:rPr>
          <w:color w:val="FF0000"/>
          <w:shd w:val="clear" w:color="auto" w:fill="FFFFFF"/>
        </w:rPr>
        <w:t xml:space="preserve"> Кодекса</w:t>
      </w:r>
      <w:r>
        <w:rPr>
          <w:color w:val="FF0000"/>
          <w:shd w:val="clear" w:color="auto" w:fill="FFFFFF"/>
        </w:rPr>
        <w:t xml:space="preserve"> РФ</w:t>
      </w:r>
      <w:r w:rsidRPr="00E213F1">
        <w:rPr>
          <w:color w:val="FF0000"/>
          <w:shd w:val="clear" w:color="auto" w:fill="FFFFFF"/>
        </w:rPr>
        <w:t>;</w:t>
      </w:r>
      <w:r w:rsidRPr="003242DA">
        <w:rPr>
          <w:rFonts w:eastAsia="Calibri"/>
          <w:color w:val="000000"/>
          <w:lang w:eastAsia="en-US"/>
        </w:rPr>
        <w:t xml:space="preserve"> </w:t>
      </w:r>
      <w:proofErr w:type="gramEnd"/>
    </w:p>
    <w:p w:rsidR="007D3361" w:rsidRPr="003242DA" w:rsidRDefault="007D3361" w:rsidP="003242DA">
      <w:pPr>
        <w:widowControl w:val="0"/>
        <w:numPr>
          <w:ilvl w:val="0"/>
          <w:numId w:val="122"/>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документ, подтверждающий заключение </w:t>
      </w:r>
      <w:proofErr w:type="gramStart"/>
      <w:r w:rsidRPr="003242DA">
        <w:rPr>
          <w:rFonts w:eastAsia="Calibri"/>
          <w:color w:val="000000"/>
          <w:lang w:eastAsia="en-US"/>
        </w:rPr>
        <w:t>договора обязательного страхования гражданской ответственности владельца опасного объекта</w:t>
      </w:r>
      <w:proofErr w:type="gramEnd"/>
      <w:r w:rsidRPr="003242DA">
        <w:rPr>
          <w:rFonts w:eastAsia="Calibri"/>
          <w:color w:val="000000"/>
          <w:lang w:eastAsia="en-US"/>
        </w:rP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7D3361" w:rsidRPr="003242DA" w:rsidRDefault="007D3361" w:rsidP="003242DA">
      <w:pPr>
        <w:widowControl w:val="0"/>
        <w:numPr>
          <w:ilvl w:val="0"/>
          <w:numId w:val="122"/>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7D3361" w:rsidRPr="003242DA" w:rsidRDefault="007D3361" w:rsidP="003242DA">
      <w:pPr>
        <w:widowControl w:val="0"/>
        <w:numPr>
          <w:ilvl w:val="0"/>
          <w:numId w:val="122"/>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7D3361" w:rsidRPr="00E213F1" w:rsidRDefault="007D3361" w:rsidP="003242DA">
      <w:pPr>
        <w:widowControl w:val="0"/>
        <w:ind w:firstLine="709"/>
        <w:contextualSpacing/>
        <w:jc w:val="both"/>
        <w:rPr>
          <w:rFonts w:eastAsia="Calibri"/>
          <w:strike/>
          <w:color w:val="000000"/>
          <w:highlight w:val="yellow"/>
          <w:lang w:eastAsia="en-US"/>
        </w:rPr>
      </w:pPr>
      <w:r w:rsidRPr="003242DA">
        <w:rPr>
          <w:rFonts w:eastAsia="Calibri"/>
          <w:color w:val="000000"/>
          <w:lang w:eastAsia="en-US"/>
        </w:rPr>
        <w:t xml:space="preserve">13) </w:t>
      </w:r>
      <w:r w:rsidR="00E213F1" w:rsidRPr="00E213F1">
        <w:rPr>
          <w:rFonts w:eastAsia="Calibri"/>
          <w:color w:val="FF0000"/>
          <w:lang w:eastAsia="en-US"/>
        </w:rPr>
        <w:t>утратил силу;</w:t>
      </w:r>
      <w:r w:rsidR="00E213F1">
        <w:rPr>
          <w:rFonts w:eastAsia="Calibri"/>
          <w:color w:val="FF0000"/>
          <w:lang w:eastAsia="en-US"/>
        </w:rPr>
        <w:t xml:space="preserve"> </w:t>
      </w:r>
      <w:proofErr w:type="gramStart"/>
      <w:r w:rsidRPr="00E213F1">
        <w:rPr>
          <w:rFonts w:eastAsia="Calibri"/>
          <w:strike/>
          <w:color w:val="000000"/>
          <w:highlight w:val="yellow"/>
          <w:lang w:eastAsia="en-US"/>
        </w:rPr>
        <w:t>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w:t>
      </w:r>
      <w:proofErr w:type="gramEnd"/>
      <w:r w:rsidRPr="00E213F1">
        <w:rPr>
          <w:rFonts w:eastAsia="Calibri"/>
          <w:strike/>
          <w:color w:val="000000"/>
          <w:highlight w:val="yellow"/>
          <w:lang w:eastAsia="en-US"/>
        </w:rPr>
        <w:t xml:space="preserve">.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w:t>
      </w:r>
      <w:r w:rsidRPr="00E213F1">
        <w:rPr>
          <w:rFonts w:eastAsia="Calibri"/>
          <w:strike/>
          <w:color w:val="000000"/>
          <w:highlight w:val="yellow"/>
          <w:lang w:eastAsia="en-US"/>
        </w:rPr>
        <w:lastRenderedPageBreak/>
        <w:t>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7D3361" w:rsidRPr="003242DA" w:rsidRDefault="007D3361" w:rsidP="003242DA">
      <w:pPr>
        <w:widowControl w:val="0"/>
        <w:ind w:firstLine="709"/>
        <w:contextualSpacing/>
        <w:jc w:val="both"/>
        <w:rPr>
          <w:rFonts w:eastAsia="Calibri"/>
          <w:color w:val="000000"/>
          <w:lang w:eastAsia="en-US"/>
        </w:rPr>
      </w:pPr>
      <w:r w:rsidRPr="00E213F1">
        <w:rPr>
          <w:rFonts w:eastAsia="Calibri"/>
          <w:strike/>
          <w:color w:val="000000"/>
          <w:highlight w:val="yellow"/>
          <w:lang w:eastAsia="en-US"/>
        </w:rPr>
        <w:t>Действие положений пункта 13 части 3 статьи 55 градостроительного кодекса российской Федерации не распространяется на заявления о выдаче разрешения на ввод объекта в эксплуатацию, поданные до 1 января 2018 года.</w:t>
      </w:r>
    </w:p>
    <w:p w:rsidR="007D3361" w:rsidRPr="003242DA" w:rsidRDefault="007D3361" w:rsidP="003242DA">
      <w:pPr>
        <w:widowControl w:val="0"/>
        <w:numPr>
          <w:ilvl w:val="1"/>
          <w:numId w:val="123"/>
        </w:numPr>
        <w:tabs>
          <w:tab w:val="left" w:pos="1276"/>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Указанные в пунктах 6 и 9 части 3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w:t>
      </w:r>
      <w:proofErr w:type="gramEnd"/>
      <w:r w:rsidRPr="003242DA">
        <w:rPr>
          <w:rFonts w:eastAsia="Calibri"/>
          <w:color w:val="000000"/>
          <w:lang w:eastAsia="en-US"/>
        </w:rPr>
        <w:t xml:space="preserve">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7D3361" w:rsidRPr="003242DA" w:rsidRDefault="007D3361" w:rsidP="003242DA">
      <w:pPr>
        <w:widowControl w:val="0"/>
        <w:numPr>
          <w:ilvl w:val="1"/>
          <w:numId w:val="123"/>
        </w:numPr>
        <w:tabs>
          <w:tab w:val="left" w:pos="1276"/>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t>Документы (их копии или сведения, содержащиеся в них), указанные в пунктах 1, 2, 3 и 9 части 3 настоящей статьи, запрашиваются органами, указанными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roofErr w:type="gramEnd"/>
    </w:p>
    <w:p w:rsidR="00A3466F" w:rsidRPr="00A3466F" w:rsidRDefault="00A3466F" w:rsidP="003242DA">
      <w:pPr>
        <w:widowControl w:val="0"/>
        <w:numPr>
          <w:ilvl w:val="1"/>
          <w:numId w:val="123"/>
        </w:numPr>
        <w:tabs>
          <w:tab w:val="left" w:pos="1276"/>
        </w:tabs>
        <w:suppressAutoHyphens/>
        <w:overflowPunct w:val="0"/>
        <w:autoSpaceDE w:val="0"/>
        <w:ind w:left="0" w:firstLine="709"/>
        <w:contextualSpacing/>
        <w:jc w:val="both"/>
        <w:rPr>
          <w:color w:val="FF0000"/>
          <w:shd w:val="clear" w:color="auto" w:fill="FFFFFF"/>
        </w:rPr>
      </w:pPr>
      <w:r w:rsidRPr="00A3466F">
        <w:rPr>
          <w:color w:val="FF0000"/>
          <w:shd w:val="clear" w:color="auto" w:fill="FFFFFF"/>
        </w:rPr>
        <w:t>Документы, указанные в </w:t>
      </w:r>
      <w:hyperlink r:id="rId272" w:anchor="dst2884" w:history="1">
        <w:r w:rsidRPr="00A3466F">
          <w:rPr>
            <w:color w:val="FF0000"/>
          </w:rPr>
          <w:t>пунктах 1</w:t>
        </w:r>
      </w:hyperlink>
      <w:r w:rsidRPr="00A3466F">
        <w:rPr>
          <w:color w:val="FF0000"/>
          <w:shd w:val="clear" w:color="auto" w:fill="FFFFFF"/>
        </w:rPr>
        <w:t>, </w:t>
      </w:r>
      <w:hyperlink r:id="rId273" w:anchor="dst1713" w:history="1">
        <w:r w:rsidRPr="00A3466F">
          <w:rPr>
            <w:color w:val="FF0000"/>
          </w:rPr>
          <w:t>4</w:t>
        </w:r>
      </w:hyperlink>
      <w:r w:rsidRPr="00A3466F">
        <w:rPr>
          <w:color w:val="FF0000"/>
          <w:shd w:val="clear" w:color="auto" w:fill="FFFFFF"/>
        </w:rPr>
        <w:t>, </w:t>
      </w:r>
      <w:hyperlink r:id="rId274" w:anchor="dst2639" w:history="1">
        <w:r w:rsidRPr="00A3466F">
          <w:rPr>
            <w:color w:val="FF0000"/>
          </w:rPr>
          <w:t>5</w:t>
        </w:r>
      </w:hyperlink>
      <w:r w:rsidRPr="00A3466F">
        <w:rPr>
          <w:color w:val="FF0000"/>
          <w:shd w:val="clear" w:color="auto" w:fill="FFFFFF"/>
        </w:rPr>
        <w:t>, </w:t>
      </w:r>
      <w:hyperlink r:id="rId275" w:anchor="dst3297" w:history="1">
        <w:r w:rsidRPr="00A3466F">
          <w:rPr>
            <w:color w:val="FF0000"/>
          </w:rPr>
          <w:t>6</w:t>
        </w:r>
      </w:hyperlink>
      <w:r w:rsidRPr="00A3466F">
        <w:rPr>
          <w:color w:val="FF0000"/>
          <w:shd w:val="clear" w:color="auto" w:fill="FFFFFF"/>
        </w:rPr>
        <w:t>, </w:t>
      </w:r>
      <w:hyperlink r:id="rId276" w:anchor="dst3211" w:history="1">
        <w:r w:rsidRPr="00A3466F">
          <w:rPr>
            <w:color w:val="FF0000"/>
          </w:rPr>
          <w:t>7</w:t>
        </w:r>
      </w:hyperlink>
      <w:r w:rsidRPr="00A3466F">
        <w:rPr>
          <w:color w:val="FF0000"/>
          <w:shd w:val="clear" w:color="auto" w:fill="FFFFFF"/>
        </w:rPr>
        <w:t> и </w:t>
      </w:r>
      <w:hyperlink r:id="rId277" w:anchor="dst1715" w:history="1">
        <w:r w:rsidRPr="00A3466F">
          <w:rPr>
            <w:color w:val="FF0000"/>
          </w:rPr>
          <w:t>8 части 3</w:t>
        </w:r>
      </w:hyperlink>
      <w:r w:rsidRPr="00A3466F">
        <w:rPr>
          <w:color w:val="FF0000"/>
          <w:shd w:val="clear" w:color="auto" w:fill="FFFFFF"/>
        </w:rPr>
        <w:t xml:space="preserve">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w:t>
      </w:r>
      <w:proofErr w:type="gramStart"/>
      <w:r w:rsidRPr="00A3466F">
        <w:rPr>
          <w:color w:val="FF0000"/>
          <w:shd w:val="clear" w:color="auto" w:fill="FFFFFF"/>
        </w:rPr>
        <w:t>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w:t>
      </w:r>
      <w:hyperlink r:id="rId278" w:anchor="dst3077" w:history="1">
        <w:r w:rsidRPr="00A3466F">
          <w:rPr>
            <w:color w:val="FF0000"/>
          </w:rPr>
          <w:t>части 2</w:t>
        </w:r>
      </w:hyperlink>
      <w:r w:rsidRPr="00A3466F">
        <w:rPr>
          <w:color w:val="FF0000"/>
          <w:shd w:val="clear" w:color="auto" w:fill="FFFFFF"/>
        </w:rPr>
        <w:t>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roofErr w:type="gramEnd"/>
    </w:p>
    <w:p w:rsidR="007D3361" w:rsidRDefault="00A3466F" w:rsidP="003242DA">
      <w:pPr>
        <w:widowControl w:val="0"/>
        <w:numPr>
          <w:ilvl w:val="1"/>
          <w:numId w:val="123"/>
        </w:numPr>
        <w:tabs>
          <w:tab w:val="left" w:pos="1276"/>
        </w:tabs>
        <w:suppressAutoHyphens/>
        <w:overflowPunct w:val="0"/>
        <w:autoSpaceDE w:val="0"/>
        <w:ind w:left="0" w:firstLine="709"/>
        <w:contextualSpacing/>
        <w:jc w:val="both"/>
        <w:rPr>
          <w:color w:val="FF0000"/>
          <w:shd w:val="clear" w:color="auto" w:fill="FFFFFF"/>
        </w:rPr>
      </w:pPr>
      <w:proofErr w:type="gramStart"/>
      <w:r w:rsidRPr="00A3466F">
        <w:rPr>
          <w:color w:val="FF0000"/>
          <w:shd w:val="clear" w:color="auto" w:fill="FFFFFF"/>
        </w:rPr>
        <w:t>По межведомственным запросам органов, указанных в </w:t>
      </w:r>
      <w:hyperlink r:id="rId279" w:anchor="dst3077" w:history="1">
        <w:r w:rsidRPr="00A3466F">
          <w:rPr>
            <w:color w:val="FF0000"/>
          </w:rPr>
          <w:t>части 2</w:t>
        </w:r>
      </w:hyperlink>
      <w:r w:rsidRPr="00A3466F">
        <w:rPr>
          <w:color w:val="FF0000"/>
          <w:shd w:val="clear" w:color="auto" w:fill="FFFFFF"/>
        </w:rPr>
        <w:t> настоящей статьи, документы (их копии или сведения, содержащиеся в них), предусмотренные </w:t>
      </w:r>
      <w:hyperlink r:id="rId280" w:anchor="dst278" w:history="1">
        <w:r w:rsidRPr="00A3466F">
          <w:rPr>
            <w:color w:val="FF0000"/>
          </w:rPr>
          <w:t>частью 3</w:t>
        </w:r>
      </w:hyperlink>
      <w:r w:rsidRPr="00A3466F">
        <w:rPr>
          <w:color w:val="FF0000"/>
          <w:shd w:val="clear" w:color="auto" w:fill="FFFFFF"/>
        </w:rPr>
        <w:t xml:space="preserve">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 </w:t>
      </w:r>
      <w:proofErr w:type="gramEnd"/>
    </w:p>
    <w:p w:rsidR="00A3466F" w:rsidRPr="00A3466F" w:rsidRDefault="00A3466F" w:rsidP="003242DA">
      <w:pPr>
        <w:widowControl w:val="0"/>
        <w:numPr>
          <w:ilvl w:val="1"/>
          <w:numId w:val="123"/>
        </w:numPr>
        <w:tabs>
          <w:tab w:val="left" w:pos="1276"/>
        </w:tabs>
        <w:suppressAutoHyphens/>
        <w:overflowPunct w:val="0"/>
        <w:autoSpaceDE w:val="0"/>
        <w:ind w:left="0" w:firstLine="709"/>
        <w:contextualSpacing/>
        <w:jc w:val="both"/>
        <w:rPr>
          <w:color w:val="00B050"/>
          <w:shd w:val="clear" w:color="auto" w:fill="FFFFFF"/>
        </w:rPr>
      </w:pPr>
      <w:r w:rsidRPr="00A3466F">
        <w:rPr>
          <w:color w:val="00B050"/>
          <w:shd w:val="clear" w:color="auto" w:fill="FFFFFF"/>
        </w:rPr>
        <w:t>В случае</w:t>
      </w:r>
      <w:proofErr w:type="gramStart"/>
      <w:r w:rsidRPr="00A3466F">
        <w:rPr>
          <w:color w:val="00B050"/>
          <w:shd w:val="clear" w:color="auto" w:fill="FFFFFF"/>
        </w:rPr>
        <w:t>,</w:t>
      </w:r>
      <w:proofErr w:type="gramEnd"/>
      <w:r w:rsidRPr="00A3466F">
        <w:rPr>
          <w:color w:val="00B050"/>
          <w:shd w:val="clear" w:color="auto" w:fill="FFFFFF"/>
        </w:rPr>
        <w:t xml:space="preserve"> если подано заявление о выдаче разрешения на ввод объекта в эксплуатацию в отношении этапа строительства, реконструкции объекта капитального строительства, документы, указанные в </w:t>
      </w:r>
      <w:hyperlink r:id="rId281" w:anchor="dst1713" w:history="1">
        <w:r w:rsidRPr="00A3466F">
          <w:rPr>
            <w:color w:val="00B050"/>
          </w:rPr>
          <w:t>пунктах 4</w:t>
        </w:r>
      </w:hyperlink>
      <w:r w:rsidRPr="00A3466F">
        <w:rPr>
          <w:color w:val="00B050"/>
          <w:shd w:val="clear" w:color="auto" w:fill="FFFFFF"/>
        </w:rPr>
        <w:t>, </w:t>
      </w:r>
      <w:hyperlink r:id="rId282" w:anchor="dst3297" w:history="1">
        <w:r w:rsidRPr="00A3466F">
          <w:rPr>
            <w:color w:val="00B050"/>
          </w:rPr>
          <w:t>6</w:t>
        </w:r>
      </w:hyperlink>
      <w:r w:rsidRPr="00A3466F">
        <w:rPr>
          <w:color w:val="00B050"/>
          <w:shd w:val="clear" w:color="auto" w:fill="FFFFFF"/>
        </w:rPr>
        <w:t> - </w:t>
      </w:r>
      <w:hyperlink r:id="rId283" w:anchor="dst1622" w:history="1">
        <w:r w:rsidRPr="00A3466F">
          <w:rPr>
            <w:color w:val="00B050"/>
          </w:rPr>
          <w:t>12 части 3</w:t>
        </w:r>
      </w:hyperlink>
      <w:r w:rsidRPr="00A3466F">
        <w:rPr>
          <w:color w:val="00B050"/>
          <w:shd w:val="clear" w:color="auto" w:fill="FFFFFF"/>
        </w:rPr>
        <w:t xml:space="preserve"> настоящей статьи, оформляются в части, относящейся к соответствующему этапу строительства, реконструкции объекта капитального строительства. </w:t>
      </w:r>
      <w:proofErr w:type="gramStart"/>
      <w:r w:rsidRPr="00A3466F">
        <w:rPr>
          <w:color w:val="00B050"/>
          <w:shd w:val="clear" w:color="auto" w:fill="FFFFFF"/>
        </w:rPr>
        <w:t>В указанном случае в заявлении о выдаче разрешения на ввод объекта в эксплуатацию</w:t>
      </w:r>
      <w:proofErr w:type="gramEnd"/>
      <w:r w:rsidRPr="00A3466F">
        <w:rPr>
          <w:color w:val="00B050"/>
          <w:shd w:val="clear" w:color="auto" w:fill="FFFFFF"/>
        </w:rPr>
        <w:t xml:space="preserve"> в отношении этапа строительства,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 реконструкции объекта капитального строительства (при наличии).</w:t>
      </w:r>
    </w:p>
    <w:p w:rsidR="007D3361" w:rsidRPr="003242DA" w:rsidRDefault="007D3361" w:rsidP="003242DA">
      <w:pPr>
        <w:widowControl w:val="0"/>
        <w:numPr>
          <w:ilvl w:val="0"/>
          <w:numId w:val="124"/>
        </w:numPr>
        <w:tabs>
          <w:tab w:val="left" w:pos="993"/>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lastRenderedPageBreak/>
        <w:t>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roofErr w:type="gramEnd"/>
    </w:p>
    <w:p w:rsidR="007D3361" w:rsidRPr="00A3466F" w:rsidRDefault="00A3466F" w:rsidP="003242DA">
      <w:pPr>
        <w:widowControl w:val="0"/>
        <w:numPr>
          <w:ilvl w:val="1"/>
          <w:numId w:val="125"/>
        </w:numPr>
        <w:tabs>
          <w:tab w:val="left" w:pos="1276"/>
        </w:tabs>
        <w:suppressAutoHyphens/>
        <w:overflowPunct w:val="0"/>
        <w:autoSpaceDE w:val="0"/>
        <w:ind w:left="0" w:firstLine="709"/>
        <w:contextualSpacing/>
        <w:jc w:val="both"/>
        <w:rPr>
          <w:color w:val="FF0000"/>
          <w:shd w:val="clear" w:color="auto" w:fill="FFFFFF"/>
        </w:rPr>
      </w:pPr>
      <w:r w:rsidRPr="00A3466F">
        <w:rPr>
          <w:color w:val="FF0000"/>
          <w:shd w:val="clear" w:color="auto" w:fill="FFFFFF"/>
        </w:rPr>
        <w:t>Для получения разрешения на ввод объекта в эксплуатацию разрешается требовать только указанные в </w:t>
      </w:r>
      <w:hyperlink r:id="rId284" w:anchor="dst278" w:history="1">
        <w:r w:rsidRPr="00A3466F">
          <w:rPr>
            <w:color w:val="FF0000"/>
          </w:rPr>
          <w:t>частях 3</w:t>
        </w:r>
      </w:hyperlink>
      <w:r w:rsidRPr="00A3466F">
        <w:rPr>
          <w:color w:val="FF0000"/>
          <w:shd w:val="clear" w:color="auto" w:fill="FFFFFF"/>
        </w:rPr>
        <w:t> и </w:t>
      </w:r>
      <w:hyperlink r:id="rId285" w:anchor="dst100893" w:history="1">
        <w:r w:rsidRPr="00A3466F">
          <w:rPr>
            <w:color w:val="FF0000"/>
          </w:rPr>
          <w:t>4</w:t>
        </w:r>
      </w:hyperlink>
      <w:r w:rsidRPr="00A3466F">
        <w:rPr>
          <w:color w:val="FF0000"/>
          <w:shd w:val="clear" w:color="auto" w:fill="FFFFFF"/>
        </w:rPr>
        <w:t> настоящей статьи документы. Документы, предусмотренные </w:t>
      </w:r>
      <w:hyperlink r:id="rId286" w:anchor="dst278" w:history="1">
        <w:r w:rsidRPr="00A3466F">
          <w:rPr>
            <w:color w:val="FF0000"/>
          </w:rPr>
          <w:t>частями 3</w:t>
        </w:r>
      </w:hyperlink>
      <w:r w:rsidRPr="00A3466F">
        <w:rPr>
          <w:color w:val="FF0000"/>
          <w:shd w:val="clear" w:color="auto" w:fill="FFFFFF"/>
        </w:rPr>
        <w:t> и </w:t>
      </w:r>
      <w:hyperlink r:id="rId287" w:anchor="dst100893" w:history="1">
        <w:r w:rsidRPr="00A3466F">
          <w:rPr>
            <w:color w:val="FF0000"/>
          </w:rPr>
          <w:t>4</w:t>
        </w:r>
      </w:hyperlink>
      <w:r w:rsidRPr="00A3466F">
        <w:rPr>
          <w:color w:val="FF0000"/>
          <w:shd w:val="clear" w:color="auto" w:fill="FFFFFF"/>
        </w:rPr>
        <w:t xml:space="preserve"> настоящей статьи, могут быть направлены в электронной форме. Разрешение на ввод объекта в эксплуатацию выдается в форме электронного документа, подписанного электронной подписью, в случае, если это указано в заявлении о выдаче разрешения на ввод объекта в эксплуатацию. </w:t>
      </w:r>
      <w:proofErr w:type="gramStart"/>
      <w:r w:rsidRPr="00A3466F">
        <w:rPr>
          <w:color w:val="FF0000"/>
          <w:shd w:val="clear" w:color="auto" w:fill="FFFFFF"/>
        </w:rPr>
        <w:t>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w:t>
      </w:r>
      <w:hyperlink r:id="rId288" w:anchor="dst100003" w:history="1">
        <w:r w:rsidRPr="00A3466F">
          <w:rPr>
            <w:color w:val="FF0000"/>
          </w:rPr>
          <w:t>случаи</w:t>
        </w:r>
      </w:hyperlink>
      <w:r w:rsidRPr="00A3466F">
        <w:rPr>
          <w:color w:val="FF0000"/>
          <w:shd w:val="clear" w:color="auto" w:fill="FFFFFF"/>
        </w:rPr>
        <w:t>, в которых направление указанных в </w:t>
      </w:r>
      <w:hyperlink r:id="rId289" w:anchor="dst278" w:history="1">
        <w:r w:rsidRPr="00A3466F">
          <w:rPr>
            <w:color w:val="FF0000"/>
          </w:rPr>
          <w:t>частях 3</w:t>
        </w:r>
      </w:hyperlink>
      <w:r w:rsidRPr="00A3466F">
        <w:rPr>
          <w:color w:val="FF0000"/>
          <w:shd w:val="clear" w:color="auto" w:fill="FFFFFF"/>
        </w:rPr>
        <w:t> и </w:t>
      </w:r>
      <w:hyperlink r:id="rId290" w:anchor="dst100893" w:history="1">
        <w:r w:rsidRPr="00A3466F">
          <w:rPr>
            <w:color w:val="FF0000"/>
          </w:rPr>
          <w:t>4</w:t>
        </w:r>
      </w:hyperlink>
      <w:r w:rsidRPr="00A3466F">
        <w:rPr>
          <w:color w:val="FF0000"/>
          <w:shd w:val="clear" w:color="auto" w:fill="FFFFFF"/>
        </w:rPr>
        <w:t> настоящей статьи документов и выдача разрешений на ввод в эксплуатацию осуществляются исключительно в электронной форме.</w:t>
      </w:r>
      <w:proofErr w:type="gramEnd"/>
      <w:r w:rsidRPr="00A3466F">
        <w:rPr>
          <w:color w:val="FF0000"/>
          <w:shd w:val="clear" w:color="auto" w:fill="FFFFFF"/>
        </w:rPr>
        <w:t> </w:t>
      </w:r>
      <w:hyperlink r:id="rId291" w:anchor="dst100009" w:history="1">
        <w:proofErr w:type="gramStart"/>
        <w:r w:rsidRPr="00A3466F">
          <w:rPr>
            <w:color w:val="FF0000"/>
          </w:rPr>
          <w:t>Порядок</w:t>
        </w:r>
      </w:hyperlink>
      <w:r w:rsidRPr="00A3466F">
        <w:rPr>
          <w:color w:val="FF0000"/>
          <w:shd w:val="clear" w:color="auto" w:fill="FFFFFF"/>
        </w:rPr>
        <w:t> направления документов, указанных в </w:t>
      </w:r>
      <w:hyperlink r:id="rId292" w:anchor="dst278" w:history="1">
        <w:r w:rsidRPr="00A3466F">
          <w:rPr>
            <w:color w:val="FF0000"/>
          </w:rPr>
          <w:t>частях 3</w:t>
        </w:r>
      </w:hyperlink>
      <w:r w:rsidRPr="00A3466F">
        <w:rPr>
          <w:color w:val="FF0000"/>
          <w:shd w:val="clear" w:color="auto" w:fill="FFFFFF"/>
        </w:rPr>
        <w:t> и </w:t>
      </w:r>
      <w:hyperlink r:id="rId293" w:anchor="dst100893" w:history="1">
        <w:r w:rsidRPr="00A3466F">
          <w:rPr>
            <w:color w:val="FF0000"/>
          </w:rPr>
          <w:t>4</w:t>
        </w:r>
      </w:hyperlink>
      <w:r w:rsidRPr="00A3466F">
        <w:rPr>
          <w:color w:val="FF0000"/>
          <w:shd w:val="clear" w:color="auto" w:fill="FFFFFF"/>
        </w:rPr>
        <w:t> настоящей статьи, в уполномоченные на выдачу разрешений на ввод объекта в эксплуатацию федеральные органы исполнительной власти, органы исполнительной власти субъекта Российской Федерации, органы местного самоуправления, Государственную корпорацию по атомной энергии "</w:t>
      </w:r>
      <w:proofErr w:type="spellStart"/>
      <w:r w:rsidRPr="00A3466F">
        <w:rPr>
          <w:color w:val="FF0000"/>
          <w:shd w:val="clear" w:color="auto" w:fill="FFFFFF"/>
        </w:rPr>
        <w:t>Росатом</w:t>
      </w:r>
      <w:proofErr w:type="spellEnd"/>
      <w:r w:rsidRPr="00A3466F">
        <w:rPr>
          <w:color w:val="FF0000"/>
          <w:shd w:val="clear" w:color="auto" w:fill="FFFFFF"/>
        </w:rPr>
        <w:t>" или Государственную корпорацию по космической деятельности "</w:t>
      </w:r>
      <w:proofErr w:type="spellStart"/>
      <w:r w:rsidRPr="00A3466F">
        <w:rPr>
          <w:color w:val="FF0000"/>
          <w:shd w:val="clear" w:color="auto" w:fill="FFFFFF"/>
        </w:rPr>
        <w:t>Роскосмос</w:t>
      </w:r>
      <w:proofErr w:type="spellEnd"/>
      <w:r w:rsidRPr="00A3466F">
        <w:rPr>
          <w:color w:val="FF0000"/>
          <w:shd w:val="clear" w:color="auto" w:fill="FFFFFF"/>
        </w:rPr>
        <w:t>" в электронной форме устанавливается Правительством Российской Федерации.</w:t>
      </w:r>
      <w:proofErr w:type="gramEnd"/>
    </w:p>
    <w:p w:rsidR="007D3361" w:rsidRPr="00A3466F" w:rsidRDefault="00A3466F" w:rsidP="003242DA">
      <w:pPr>
        <w:widowControl w:val="0"/>
        <w:numPr>
          <w:ilvl w:val="0"/>
          <w:numId w:val="126"/>
        </w:numPr>
        <w:tabs>
          <w:tab w:val="left" w:pos="993"/>
        </w:tabs>
        <w:suppressAutoHyphens/>
        <w:overflowPunct w:val="0"/>
        <w:autoSpaceDE w:val="0"/>
        <w:ind w:left="0" w:firstLine="709"/>
        <w:contextualSpacing/>
        <w:jc w:val="both"/>
        <w:rPr>
          <w:color w:val="FF0000"/>
          <w:shd w:val="clear" w:color="auto" w:fill="FFFFFF"/>
        </w:rPr>
      </w:pPr>
      <w:proofErr w:type="gramStart"/>
      <w:r w:rsidRPr="00A3466F">
        <w:rPr>
          <w:color w:val="FF0000"/>
          <w:shd w:val="clear" w:color="auto" w:fill="FFFFFF"/>
        </w:rPr>
        <w:t>Орган, Государственная корпорация по атомной энергии "</w:t>
      </w:r>
      <w:proofErr w:type="spellStart"/>
      <w:r w:rsidRPr="00A3466F">
        <w:rPr>
          <w:color w:val="FF0000"/>
          <w:shd w:val="clear" w:color="auto" w:fill="FFFFFF"/>
        </w:rPr>
        <w:t>Росатом</w:t>
      </w:r>
      <w:proofErr w:type="spellEnd"/>
      <w:r w:rsidRPr="00A3466F">
        <w:rPr>
          <w:color w:val="FF0000"/>
          <w:shd w:val="clear" w:color="auto" w:fill="FFFFFF"/>
        </w:rPr>
        <w:t>" или Государственная корпорация по космической деятельности "</w:t>
      </w:r>
      <w:proofErr w:type="spellStart"/>
      <w:r w:rsidRPr="00A3466F">
        <w:rPr>
          <w:color w:val="FF0000"/>
          <w:shd w:val="clear" w:color="auto" w:fill="FFFFFF"/>
        </w:rPr>
        <w:t>Роскосмос</w:t>
      </w:r>
      <w:proofErr w:type="spellEnd"/>
      <w:r w:rsidRPr="00A3466F">
        <w:rPr>
          <w:color w:val="FF0000"/>
          <w:shd w:val="clear" w:color="auto" w:fill="FFFFFF"/>
        </w:rPr>
        <w:t>", выдавшие разрешение на строительство, в течение пяти рабочих дней со дня поступления заявления о выдаче разрешения на ввод объекта в эксплуатацию обязаны обеспечить проверку наличия и правильности оформления документов, указанных в </w:t>
      </w:r>
      <w:hyperlink r:id="rId294" w:anchor="dst278" w:history="1">
        <w:r w:rsidRPr="00A3466F">
          <w:rPr>
            <w:color w:val="FF0000"/>
          </w:rPr>
          <w:t>части 3</w:t>
        </w:r>
      </w:hyperlink>
      <w:r w:rsidRPr="00A3466F">
        <w:rPr>
          <w:color w:val="FF0000"/>
          <w:shd w:val="clear" w:color="auto" w:fill="FFFFFF"/>
        </w:rPr>
        <w:t> настоящей статьи, осмотр объекта капитального строительства и выдать заявителю разрешение на ввод объекта</w:t>
      </w:r>
      <w:proofErr w:type="gramEnd"/>
      <w:r w:rsidRPr="00A3466F">
        <w:rPr>
          <w:color w:val="FF0000"/>
          <w:shd w:val="clear" w:color="auto" w:fill="FFFFFF"/>
        </w:rPr>
        <w:t xml:space="preserve"> в эксплуатацию или отказать в выдаче такого разрешения с указанием причин отказа. </w:t>
      </w:r>
      <w:proofErr w:type="gramStart"/>
      <w:r w:rsidRPr="00A3466F">
        <w:rPr>
          <w:color w:val="FF0000"/>
          <w:shd w:val="clear" w:color="auto" w:fill="FFFFFF"/>
        </w:rPr>
        <w:t>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(за исключением </w:t>
      </w:r>
      <w:hyperlink r:id="rId295" w:anchor="dst100014" w:history="1">
        <w:r w:rsidRPr="00A3466F">
          <w:rPr>
            <w:color w:val="FF0000"/>
          </w:rPr>
          <w:t>случаев</w:t>
        </w:r>
      </w:hyperlink>
      <w:r w:rsidRPr="00A3466F">
        <w:rPr>
          <w:color w:val="FF0000"/>
          <w:shd w:val="clear" w:color="auto" w:fill="FFFFFF"/>
        </w:rPr>
        <w:t>, при которых</w:t>
      </w:r>
      <w:proofErr w:type="gramEnd"/>
      <w:r w:rsidRPr="00A3466F">
        <w:rPr>
          <w:color w:val="FF0000"/>
          <w:shd w:val="clear" w:color="auto" w:fill="FFFFFF"/>
        </w:rPr>
        <w:t xml:space="preserve"> </w:t>
      </w:r>
      <w:proofErr w:type="gramStart"/>
      <w:r w:rsidRPr="00A3466F">
        <w:rPr>
          <w:color w:val="FF0000"/>
          <w:shd w:val="clear" w:color="auto" w:fill="FFFFFF"/>
        </w:rPr>
        <w:t>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w:t>
      </w:r>
      <w:proofErr w:type="gramEnd"/>
      <w:r w:rsidRPr="00A3466F">
        <w:rPr>
          <w:color w:val="FF0000"/>
          <w:shd w:val="clear" w:color="auto" w:fill="FFFFFF"/>
        </w:rPr>
        <w:t xml:space="preserve"> эффективности и требованиям оснащенности объекта капитального строительства приборами учета используемых энергетических ресурсов. В случае</w:t>
      </w:r>
      <w:proofErr w:type="gramStart"/>
      <w:r w:rsidRPr="00A3466F">
        <w:rPr>
          <w:color w:val="FF0000"/>
          <w:shd w:val="clear" w:color="auto" w:fill="FFFFFF"/>
        </w:rPr>
        <w:t>,</w:t>
      </w:r>
      <w:proofErr w:type="gramEnd"/>
      <w:r w:rsidRPr="00A3466F">
        <w:rPr>
          <w:color w:val="FF0000"/>
          <w:shd w:val="clear" w:color="auto" w:fill="FFFFFF"/>
        </w:rPr>
        <w:t xml:space="preserve"> если при строительстве, реконструкции объекта капитального строительства осуществляется государственный строительный надзор в соответствии с </w:t>
      </w:r>
      <w:hyperlink r:id="rId296" w:anchor="dst171" w:history="1">
        <w:r w:rsidRPr="00A3466F">
          <w:rPr>
            <w:color w:val="FF0000"/>
          </w:rPr>
          <w:t>частью 1 статьи 54</w:t>
        </w:r>
      </w:hyperlink>
      <w:r w:rsidRPr="00A3466F">
        <w:rPr>
          <w:color w:val="FF0000"/>
          <w:shd w:val="clear" w:color="auto" w:fill="FFFFFF"/>
        </w:rPr>
        <w:t> </w:t>
      </w:r>
      <w:r>
        <w:rPr>
          <w:color w:val="FF0000"/>
          <w:shd w:val="clear" w:color="auto" w:fill="FFFFFF"/>
        </w:rPr>
        <w:t xml:space="preserve">Градостроительного </w:t>
      </w:r>
      <w:r w:rsidRPr="00A3466F">
        <w:rPr>
          <w:color w:val="FF0000"/>
          <w:shd w:val="clear" w:color="auto" w:fill="FFFFFF"/>
        </w:rPr>
        <w:t>Кодекса</w:t>
      </w:r>
      <w:r>
        <w:rPr>
          <w:color w:val="FF0000"/>
          <w:shd w:val="clear" w:color="auto" w:fill="FFFFFF"/>
        </w:rPr>
        <w:t xml:space="preserve"> РФ</w:t>
      </w:r>
      <w:r w:rsidRPr="00A3466F">
        <w:rPr>
          <w:color w:val="FF0000"/>
          <w:shd w:val="clear" w:color="auto" w:fill="FFFFFF"/>
        </w:rPr>
        <w:t>, осмотр такого объекта органом, выдавшим разрешение на строительство, не проводится.</w:t>
      </w:r>
    </w:p>
    <w:p w:rsidR="007D3361" w:rsidRPr="003242DA" w:rsidRDefault="007D3361" w:rsidP="003242DA">
      <w:pPr>
        <w:widowControl w:val="0"/>
        <w:numPr>
          <w:ilvl w:val="0"/>
          <w:numId w:val="126"/>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Основанием для отказа в выдаче разрешения на ввод объекта в эксплуатацию является:</w:t>
      </w:r>
    </w:p>
    <w:p w:rsidR="007D3361" w:rsidRPr="003242DA" w:rsidRDefault="007D3361" w:rsidP="003242DA">
      <w:pPr>
        <w:widowControl w:val="0"/>
        <w:numPr>
          <w:ilvl w:val="0"/>
          <w:numId w:val="127"/>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отсутствие документов, указанных в частях 3 и 4 настоящей статьи;</w:t>
      </w:r>
    </w:p>
    <w:p w:rsidR="007D3361" w:rsidRPr="00A3466F" w:rsidRDefault="00A3466F" w:rsidP="003242DA">
      <w:pPr>
        <w:widowControl w:val="0"/>
        <w:numPr>
          <w:ilvl w:val="0"/>
          <w:numId w:val="127"/>
        </w:numPr>
        <w:tabs>
          <w:tab w:val="left" w:pos="993"/>
        </w:tabs>
        <w:suppressAutoHyphens/>
        <w:overflowPunct w:val="0"/>
        <w:autoSpaceDE w:val="0"/>
        <w:ind w:left="0" w:firstLine="709"/>
        <w:contextualSpacing/>
        <w:jc w:val="both"/>
        <w:rPr>
          <w:color w:val="FF0000"/>
          <w:shd w:val="clear" w:color="auto" w:fill="FFFFFF"/>
        </w:rPr>
      </w:pPr>
      <w:proofErr w:type="gramStart"/>
      <w:r w:rsidRPr="00A3466F">
        <w:rPr>
          <w:color w:val="FF0000"/>
          <w:shd w:val="clear" w:color="auto" w:fill="FFFFFF"/>
        </w:rPr>
        <w:t xml:space="preserve">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w:t>
      </w:r>
      <w:r w:rsidRPr="00A3466F">
        <w:rPr>
          <w:color w:val="FF0000"/>
          <w:shd w:val="clear" w:color="auto" w:fill="FFFFFF"/>
        </w:rPr>
        <w:lastRenderedPageBreak/>
        <w:t>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w:t>
      </w:r>
      <w:hyperlink r:id="rId297" w:anchor="dst100014" w:history="1">
        <w:r w:rsidRPr="00A3466F">
          <w:rPr>
            <w:color w:val="FF0000"/>
          </w:rPr>
          <w:t>случаев</w:t>
        </w:r>
      </w:hyperlink>
      <w:r w:rsidRPr="00A3466F">
        <w:rPr>
          <w:color w:val="FF0000"/>
          <w:shd w:val="clear" w:color="auto" w:fill="FFFFFF"/>
        </w:rPr>
        <w:t>, при которых для строительства, реконструкции линейного объекта не требуется подготовка документации по планировке территории), требованиям</w:t>
      </w:r>
      <w:proofErr w:type="gramEnd"/>
      <w:r w:rsidRPr="00A3466F">
        <w:rPr>
          <w:color w:val="FF0000"/>
          <w:shd w:val="clear" w:color="auto" w:fill="FFFFFF"/>
        </w:rPr>
        <w:t>,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r w:rsidR="007D3361" w:rsidRPr="00A3466F">
        <w:rPr>
          <w:color w:val="FF0000"/>
          <w:shd w:val="clear" w:color="auto" w:fill="FFFFFF"/>
        </w:rPr>
        <w:t>;</w:t>
      </w:r>
    </w:p>
    <w:p w:rsidR="007D3361" w:rsidRPr="003242DA" w:rsidRDefault="00A3466F" w:rsidP="003242DA">
      <w:pPr>
        <w:widowControl w:val="0"/>
        <w:numPr>
          <w:ilvl w:val="0"/>
          <w:numId w:val="127"/>
        </w:numPr>
        <w:tabs>
          <w:tab w:val="left" w:pos="993"/>
        </w:tabs>
        <w:suppressAutoHyphens/>
        <w:overflowPunct w:val="0"/>
        <w:autoSpaceDE w:val="0"/>
        <w:ind w:left="0" w:firstLine="709"/>
        <w:contextualSpacing/>
        <w:jc w:val="both"/>
        <w:rPr>
          <w:rFonts w:eastAsia="Calibri"/>
          <w:color w:val="000000"/>
          <w:lang w:eastAsia="en-US"/>
        </w:rPr>
      </w:pPr>
      <w:r w:rsidRPr="00A3466F">
        <w:rPr>
          <w:color w:val="FF0000"/>
          <w:shd w:val="clear" w:color="auto" w:fill="FFFFFF"/>
        </w:rPr>
        <w:t xml:space="preserve">несоответствие объекта капитального строительства требованиям, установленным в разрешении на строительство, за исключением </w:t>
      </w:r>
      <w:proofErr w:type="gramStart"/>
      <w:r w:rsidRPr="00A3466F">
        <w:rPr>
          <w:color w:val="FF0000"/>
          <w:shd w:val="clear" w:color="auto" w:fill="FFFFFF"/>
        </w:rPr>
        <w:t>случаев изменения площади объекта капитального строительства</w:t>
      </w:r>
      <w:proofErr w:type="gramEnd"/>
      <w:r w:rsidRPr="00A3466F">
        <w:rPr>
          <w:color w:val="FF0000"/>
          <w:shd w:val="clear" w:color="auto" w:fill="FFFFFF"/>
        </w:rPr>
        <w:t xml:space="preserve"> в соответствии с </w:t>
      </w:r>
      <w:hyperlink r:id="rId298" w:anchor="dst3216" w:history="1">
        <w:r w:rsidRPr="00A3466F">
          <w:rPr>
            <w:color w:val="FF0000"/>
          </w:rPr>
          <w:t>частью 6.2</w:t>
        </w:r>
      </w:hyperlink>
      <w:r w:rsidRPr="00A3466F">
        <w:rPr>
          <w:color w:val="FF0000"/>
          <w:shd w:val="clear" w:color="auto" w:fill="FFFFFF"/>
        </w:rPr>
        <w:t> настоящей статьи</w:t>
      </w:r>
      <w:r w:rsidR="007D3361" w:rsidRPr="003242DA">
        <w:rPr>
          <w:rFonts w:eastAsia="Calibri"/>
          <w:color w:val="000000"/>
          <w:lang w:eastAsia="en-US"/>
        </w:rPr>
        <w:t>;</w:t>
      </w:r>
    </w:p>
    <w:p w:rsidR="007D3361" w:rsidRPr="003242DA" w:rsidRDefault="00A3466F" w:rsidP="003242DA">
      <w:pPr>
        <w:widowControl w:val="0"/>
        <w:numPr>
          <w:ilvl w:val="0"/>
          <w:numId w:val="127"/>
        </w:numPr>
        <w:tabs>
          <w:tab w:val="left" w:pos="993"/>
        </w:tabs>
        <w:suppressAutoHyphens/>
        <w:overflowPunct w:val="0"/>
        <w:autoSpaceDE w:val="0"/>
        <w:ind w:left="0" w:firstLine="709"/>
        <w:contextualSpacing/>
        <w:jc w:val="both"/>
        <w:rPr>
          <w:rFonts w:eastAsia="Calibri"/>
          <w:color w:val="000000"/>
          <w:lang w:eastAsia="en-US"/>
        </w:rPr>
      </w:pPr>
      <w:r w:rsidRPr="00A3466F">
        <w:rPr>
          <w:color w:val="FF0000"/>
          <w:shd w:val="clear" w:color="auto" w:fill="FFFFFF"/>
        </w:rPr>
        <w:t xml:space="preserve">несоответствие параметров построенного, реконструированного объекта капитального строительства проектной документации, за исключением </w:t>
      </w:r>
      <w:proofErr w:type="gramStart"/>
      <w:r w:rsidRPr="00A3466F">
        <w:rPr>
          <w:color w:val="FF0000"/>
          <w:shd w:val="clear" w:color="auto" w:fill="FFFFFF"/>
        </w:rPr>
        <w:t>случаев изменения площади объекта капитального строительства</w:t>
      </w:r>
      <w:proofErr w:type="gramEnd"/>
      <w:r w:rsidRPr="00A3466F">
        <w:rPr>
          <w:color w:val="FF0000"/>
          <w:shd w:val="clear" w:color="auto" w:fill="FFFFFF"/>
        </w:rPr>
        <w:t xml:space="preserve"> в соответствии с </w:t>
      </w:r>
      <w:hyperlink r:id="rId299" w:anchor="dst3216" w:history="1">
        <w:r w:rsidRPr="00A3466F">
          <w:rPr>
            <w:color w:val="FF0000"/>
          </w:rPr>
          <w:t>частью 6.2</w:t>
        </w:r>
      </w:hyperlink>
      <w:r w:rsidRPr="00A3466F">
        <w:rPr>
          <w:color w:val="FF0000"/>
          <w:shd w:val="clear" w:color="auto" w:fill="FFFFFF"/>
        </w:rPr>
        <w:t> настоящей статьи</w:t>
      </w:r>
      <w:r w:rsidR="007D3361" w:rsidRPr="003242DA">
        <w:rPr>
          <w:rFonts w:eastAsia="Calibri"/>
          <w:color w:val="000000"/>
          <w:lang w:eastAsia="en-US"/>
        </w:rPr>
        <w:t>;</w:t>
      </w:r>
    </w:p>
    <w:p w:rsidR="007D3361" w:rsidRPr="00A3466F" w:rsidRDefault="00A3466F" w:rsidP="003242DA">
      <w:pPr>
        <w:widowControl w:val="0"/>
        <w:numPr>
          <w:ilvl w:val="0"/>
          <w:numId w:val="127"/>
        </w:numPr>
        <w:tabs>
          <w:tab w:val="left" w:pos="993"/>
        </w:tabs>
        <w:suppressAutoHyphens/>
        <w:overflowPunct w:val="0"/>
        <w:autoSpaceDE w:val="0"/>
        <w:ind w:left="0" w:firstLine="709"/>
        <w:contextualSpacing/>
        <w:jc w:val="both"/>
        <w:rPr>
          <w:color w:val="FF0000"/>
          <w:shd w:val="clear" w:color="auto" w:fill="FFFFFF"/>
        </w:rPr>
      </w:pPr>
      <w:proofErr w:type="gramStart"/>
      <w:r w:rsidRPr="00A3466F">
        <w:rPr>
          <w:color w:val="FF0000"/>
          <w:shd w:val="clear" w:color="auto" w:fill="FFFFFF"/>
        </w:rPr>
        <w:t>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300" w:anchor="dst2536" w:history="1">
        <w:r w:rsidRPr="00A3466F">
          <w:rPr>
            <w:color w:val="FF0000"/>
          </w:rPr>
          <w:t>пунктом 9 части 7 статьи 51</w:t>
        </w:r>
      </w:hyperlink>
      <w:r w:rsidRPr="00A3466F">
        <w:rPr>
          <w:color w:val="FF0000"/>
          <w:shd w:val="clear" w:color="auto" w:fill="FFFFFF"/>
        </w:rPr>
        <w:t> </w:t>
      </w:r>
      <w:r>
        <w:rPr>
          <w:color w:val="FF0000"/>
          <w:shd w:val="clear" w:color="auto" w:fill="FFFFFF"/>
        </w:rPr>
        <w:t>Градостроительного</w:t>
      </w:r>
      <w:r w:rsidRPr="00A3466F">
        <w:rPr>
          <w:color w:val="FF0000"/>
          <w:shd w:val="clear" w:color="auto" w:fill="FFFFFF"/>
        </w:rPr>
        <w:t xml:space="preserve"> Кодекса</w:t>
      </w:r>
      <w:proofErr w:type="gramEnd"/>
      <w:r>
        <w:rPr>
          <w:color w:val="FF0000"/>
          <w:shd w:val="clear" w:color="auto" w:fill="FFFFFF"/>
        </w:rPr>
        <w:t xml:space="preserve"> РФ</w:t>
      </w:r>
      <w:r w:rsidRPr="00A3466F">
        <w:rPr>
          <w:color w:val="FF0000"/>
          <w:shd w:val="clear" w:color="auto" w:fill="FFFFFF"/>
        </w:rPr>
        <w:t>,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r w:rsidR="007D3361" w:rsidRPr="00A3466F">
        <w:rPr>
          <w:color w:val="FF0000"/>
          <w:shd w:val="clear" w:color="auto" w:fill="FFFFFF"/>
        </w:rPr>
        <w:t>.</w:t>
      </w:r>
    </w:p>
    <w:p w:rsidR="007D3361" w:rsidRDefault="007D3361" w:rsidP="003242DA">
      <w:pPr>
        <w:widowControl w:val="0"/>
        <w:numPr>
          <w:ilvl w:val="1"/>
          <w:numId w:val="128"/>
        </w:numPr>
        <w:tabs>
          <w:tab w:val="left" w:pos="1276"/>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Неполучение (несвоевременное получение) документов, запрошенных в соответствии с частями 3</w:t>
      </w:r>
      <w:r w:rsidR="00A3466F">
        <w:rPr>
          <w:rFonts w:eastAsia="Calibri"/>
          <w:color w:val="000000"/>
          <w:lang w:eastAsia="en-US"/>
        </w:rPr>
        <w:t>.2</w:t>
      </w:r>
      <w:r w:rsidRPr="003242DA">
        <w:rPr>
          <w:rFonts w:eastAsia="Calibri"/>
          <w:color w:val="000000"/>
          <w:lang w:eastAsia="en-US"/>
        </w:rPr>
        <w:t xml:space="preserve"> и </w:t>
      </w:r>
      <w:r w:rsidR="00A3466F">
        <w:rPr>
          <w:rFonts w:eastAsia="Calibri"/>
          <w:color w:val="000000"/>
          <w:lang w:eastAsia="en-US"/>
        </w:rPr>
        <w:t>3.3</w:t>
      </w:r>
      <w:r w:rsidRPr="003242DA">
        <w:rPr>
          <w:rFonts w:eastAsia="Calibri"/>
          <w:color w:val="000000"/>
          <w:lang w:eastAsia="en-US"/>
        </w:rPr>
        <w:t xml:space="preserve"> настоящей статьи, не может являться основанием для отказа в выдаче разрешения на ввод объекта в эксплуатацию. </w:t>
      </w:r>
    </w:p>
    <w:p w:rsidR="00A3466F" w:rsidRPr="00A3466F" w:rsidRDefault="00A3466F" w:rsidP="003242DA">
      <w:pPr>
        <w:widowControl w:val="0"/>
        <w:numPr>
          <w:ilvl w:val="1"/>
          <w:numId w:val="128"/>
        </w:numPr>
        <w:tabs>
          <w:tab w:val="left" w:pos="1276"/>
        </w:tabs>
        <w:suppressAutoHyphens/>
        <w:overflowPunct w:val="0"/>
        <w:autoSpaceDE w:val="0"/>
        <w:ind w:left="0" w:firstLine="709"/>
        <w:contextualSpacing/>
        <w:jc w:val="both"/>
        <w:rPr>
          <w:color w:val="00B050"/>
          <w:shd w:val="clear" w:color="auto" w:fill="FFFFFF"/>
        </w:rPr>
      </w:pPr>
      <w:proofErr w:type="gramStart"/>
      <w:r w:rsidRPr="00A3466F">
        <w:rPr>
          <w:color w:val="00B050"/>
          <w:shd w:val="clear" w:color="auto" w:fill="FFFFFF"/>
        </w:rPr>
        <w:t>Различие данных о площади объекта капитального строительства, указанной в техническом плане такого объекта, не более чем на пять процентов по отношению к данным о площади такого объекта капитального строительства, указанной в проектной документации и (или) разрешении на строительство, не является основанием для отказа в выдаче разрешения на ввод объекта в эксплуатацию при условии соответствия указанных в техническом плане количества этажей</w:t>
      </w:r>
      <w:proofErr w:type="gramEnd"/>
      <w:r w:rsidRPr="00A3466F">
        <w:rPr>
          <w:color w:val="00B050"/>
          <w:shd w:val="clear" w:color="auto" w:fill="FFFFFF"/>
        </w:rPr>
        <w:t xml:space="preserve">, помещений (при наличии) и </w:t>
      </w:r>
      <w:proofErr w:type="spellStart"/>
      <w:r w:rsidRPr="00A3466F">
        <w:rPr>
          <w:color w:val="00B050"/>
          <w:shd w:val="clear" w:color="auto" w:fill="FFFFFF"/>
        </w:rPr>
        <w:t>машино</w:t>
      </w:r>
      <w:proofErr w:type="spellEnd"/>
      <w:r w:rsidRPr="00A3466F">
        <w:rPr>
          <w:color w:val="00B050"/>
          <w:shd w:val="clear" w:color="auto" w:fill="FFFFFF"/>
        </w:rPr>
        <w:t>-мест (при наличии) проектной документации и (или) разрешению на строительство.</w:t>
      </w:r>
    </w:p>
    <w:p w:rsidR="007D3361" w:rsidRPr="00A3466F" w:rsidRDefault="00A3466F" w:rsidP="003242DA">
      <w:pPr>
        <w:widowControl w:val="0"/>
        <w:numPr>
          <w:ilvl w:val="0"/>
          <w:numId w:val="129"/>
        </w:numPr>
        <w:tabs>
          <w:tab w:val="left" w:pos="993"/>
        </w:tabs>
        <w:suppressAutoHyphens/>
        <w:overflowPunct w:val="0"/>
        <w:autoSpaceDE w:val="0"/>
        <w:ind w:left="0" w:firstLine="709"/>
        <w:contextualSpacing/>
        <w:jc w:val="both"/>
        <w:rPr>
          <w:rFonts w:eastAsia="Calibri"/>
          <w:strike/>
          <w:color w:val="000000"/>
          <w:highlight w:val="yellow"/>
          <w:lang w:eastAsia="en-US"/>
        </w:rPr>
      </w:pPr>
      <w:r w:rsidRPr="00A3466F">
        <w:rPr>
          <w:rFonts w:eastAsia="Calibri"/>
          <w:color w:val="FF0000"/>
          <w:lang w:eastAsia="en-US"/>
        </w:rPr>
        <w:t>Утратил силу</w:t>
      </w:r>
      <w:r>
        <w:rPr>
          <w:rFonts w:eastAsia="Calibri"/>
          <w:color w:val="000000"/>
          <w:lang w:eastAsia="en-US"/>
        </w:rPr>
        <w:t xml:space="preserve">. </w:t>
      </w:r>
      <w:r w:rsidR="007D3361" w:rsidRPr="00A3466F">
        <w:rPr>
          <w:rFonts w:eastAsia="Calibri"/>
          <w:strike/>
          <w:color w:val="000000"/>
          <w:highlight w:val="yellow"/>
          <w:lang w:eastAsia="en-US"/>
        </w:rPr>
        <w:t xml:space="preserve">Основанием для отказа в выдаче разрешения на ввод объекта в эксплуатацию, кроме указанных в части 6 настоящей статьи оснований, является невыполнение застройщиком требований, предусмотренных частью 18 статьи 51 Градостроительного кодекса Российской Федерации. </w:t>
      </w:r>
      <w:proofErr w:type="gramStart"/>
      <w:r w:rsidR="007D3361" w:rsidRPr="00A3466F">
        <w:rPr>
          <w:rFonts w:eastAsia="Calibri"/>
          <w:strike/>
          <w:color w:val="000000"/>
          <w:highlight w:val="yellow"/>
          <w:lang w:eastAsia="en-US"/>
        </w:rPr>
        <w:t>В таком случае разрешение на ввод объекта в эксплуатацию выдается только после передачи безвозмездно в орган местного самоуправления, выдавший разрешение на строительство,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 8 - 10 и 11.1 части</w:t>
      </w:r>
      <w:proofErr w:type="gramEnd"/>
      <w:r w:rsidR="007D3361" w:rsidRPr="00A3466F">
        <w:rPr>
          <w:rFonts w:eastAsia="Calibri"/>
          <w:strike/>
          <w:color w:val="000000"/>
          <w:highlight w:val="yellow"/>
          <w:lang w:eastAsia="en-US"/>
        </w:rPr>
        <w:t xml:space="preserve"> 12 статьи 48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строительства или реконструкции объекта капитального строительства в границах территории исторического </w:t>
      </w:r>
      <w:proofErr w:type="gramStart"/>
      <w:r w:rsidR="007D3361" w:rsidRPr="00A3466F">
        <w:rPr>
          <w:rFonts w:eastAsia="Calibri"/>
          <w:strike/>
          <w:color w:val="000000"/>
          <w:highlight w:val="yellow"/>
          <w:lang w:eastAsia="en-US"/>
        </w:rPr>
        <w:t>поселения</w:t>
      </w:r>
      <w:proofErr w:type="gramEnd"/>
      <w:r w:rsidR="007D3361" w:rsidRPr="00A3466F">
        <w:rPr>
          <w:rFonts w:eastAsia="Calibri"/>
          <w:strike/>
          <w:color w:val="000000"/>
          <w:highlight w:val="yellow"/>
          <w:lang w:eastAsia="en-US"/>
        </w:rPr>
        <w:t xml:space="preserve"> также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9 статьи 51 Градостроительного кодекса Российской Федерации описания внешнего облика объекта индивидуального жилищного 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w:t>
      </w:r>
      <w:proofErr w:type="gramStart"/>
      <w:r w:rsidR="007D3361" w:rsidRPr="00A3466F">
        <w:rPr>
          <w:rFonts w:eastAsia="Calibri"/>
          <w:strike/>
          <w:color w:val="000000"/>
          <w:highlight w:val="yellow"/>
          <w:lang w:eastAsia="en-US"/>
        </w:rPr>
        <w:t>архитектурным решением</w:t>
      </w:r>
      <w:proofErr w:type="gramEnd"/>
      <w:r w:rsidR="007D3361" w:rsidRPr="00A3466F">
        <w:rPr>
          <w:rFonts w:eastAsia="Calibri"/>
          <w:strike/>
          <w:color w:val="000000"/>
          <w:highlight w:val="yellow"/>
          <w:lang w:eastAsia="en-US"/>
        </w:rPr>
        <w:t xml:space="preserve"> объекта капитального строительства).</w:t>
      </w:r>
    </w:p>
    <w:p w:rsidR="007D3361" w:rsidRPr="003242DA" w:rsidRDefault="007D3361" w:rsidP="003242DA">
      <w:pPr>
        <w:widowControl w:val="0"/>
        <w:numPr>
          <w:ilvl w:val="0"/>
          <w:numId w:val="129"/>
        </w:numPr>
        <w:tabs>
          <w:tab w:val="left" w:pos="993"/>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Отказ в выдаче разрешения на ввод объекта в эксплуатацию может быть оспорен в судебном порядке.</w:t>
      </w:r>
    </w:p>
    <w:p w:rsidR="007D3361" w:rsidRDefault="00A3466F" w:rsidP="003242DA">
      <w:pPr>
        <w:widowControl w:val="0"/>
        <w:numPr>
          <w:ilvl w:val="0"/>
          <w:numId w:val="129"/>
        </w:numPr>
        <w:tabs>
          <w:tab w:val="left" w:pos="993"/>
        </w:tabs>
        <w:suppressAutoHyphens/>
        <w:overflowPunct w:val="0"/>
        <w:autoSpaceDE w:val="0"/>
        <w:ind w:left="0" w:firstLine="709"/>
        <w:contextualSpacing/>
        <w:jc w:val="both"/>
        <w:rPr>
          <w:color w:val="FF0000"/>
          <w:shd w:val="clear" w:color="auto" w:fill="FFFFFF"/>
        </w:rPr>
      </w:pPr>
      <w:proofErr w:type="gramStart"/>
      <w:r w:rsidRPr="00A3466F">
        <w:rPr>
          <w:color w:val="FF0000"/>
          <w:shd w:val="clear" w:color="auto" w:fill="FFFFFF"/>
        </w:rPr>
        <w:lastRenderedPageBreak/>
        <w:t>Разрешение на ввод объекта в эксплуатацию (за исключением линейного объекта) выдается застройщику в случае, если в федеральный орган исполнительной власти, орган исполнительной власти субъекта Российской Федерации, орган местного самоуправления, Государственную корпорацию по атомной энергии "</w:t>
      </w:r>
      <w:proofErr w:type="spellStart"/>
      <w:r w:rsidRPr="00A3466F">
        <w:rPr>
          <w:color w:val="FF0000"/>
          <w:shd w:val="clear" w:color="auto" w:fill="FFFFFF"/>
        </w:rPr>
        <w:t>Росатом</w:t>
      </w:r>
      <w:proofErr w:type="spellEnd"/>
      <w:r w:rsidRPr="00A3466F">
        <w:rPr>
          <w:color w:val="FF0000"/>
          <w:shd w:val="clear" w:color="auto" w:fill="FFFFFF"/>
        </w:rPr>
        <w:t>" или Государственную корпорацию по космической деятельности "</w:t>
      </w:r>
      <w:proofErr w:type="spellStart"/>
      <w:r w:rsidRPr="00A3466F">
        <w:rPr>
          <w:color w:val="FF0000"/>
          <w:shd w:val="clear" w:color="auto" w:fill="FFFFFF"/>
        </w:rPr>
        <w:t>Роскосмос</w:t>
      </w:r>
      <w:proofErr w:type="spellEnd"/>
      <w:r w:rsidRPr="00A3466F">
        <w:rPr>
          <w:color w:val="FF0000"/>
          <w:shd w:val="clear" w:color="auto" w:fill="FFFFFF"/>
        </w:rPr>
        <w:t>", выдавшие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w:t>
      </w:r>
      <w:proofErr w:type="gramEnd"/>
      <w:r w:rsidRPr="00A3466F">
        <w:rPr>
          <w:color w:val="FF0000"/>
          <w:shd w:val="clear" w:color="auto" w:fill="FFFFFF"/>
        </w:rPr>
        <w:t xml:space="preserve"> обеспечения в границах земельного участка и планировочную организацию земельного участка, для размещения такой копии в государственной информационной системе обеспечения градостроительной деятельности</w:t>
      </w:r>
      <w:r w:rsidR="007D3361" w:rsidRPr="00A3466F">
        <w:rPr>
          <w:color w:val="FF0000"/>
          <w:shd w:val="clear" w:color="auto" w:fill="FFFFFF"/>
        </w:rPr>
        <w:t>.</w:t>
      </w:r>
    </w:p>
    <w:p w:rsidR="00A3466F" w:rsidRPr="00A3466F" w:rsidRDefault="00A3466F" w:rsidP="00A3466F">
      <w:pPr>
        <w:widowControl w:val="0"/>
        <w:tabs>
          <w:tab w:val="left" w:pos="993"/>
        </w:tabs>
        <w:suppressAutoHyphens/>
        <w:overflowPunct w:val="0"/>
        <w:autoSpaceDE w:val="0"/>
        <w:ind w:firstLine="709"/>
        <w:contextualSpacing/>
        <w:jc w:val="both"/>
        <w:rPr>
          <w:color w:val="00B050"/>
          <w:shd w:val="clear" w:color="auto" w:fill="FFFFFF"/>
        </w:rPr>
      </w:pPr>
      <w:r w:rsidRPr="00A3466F">
        <w:rPr>
          <w:color w:val="00B050"/>
          <w:shd w:val="clear" w:color="auto" w:fill="FFFFFF"/>
        </w:rPr>
        <w:t xml:space="preserve">9.1. </w:t>
      </w:r>
      <w:proofErr w:type="gramStart"/>
      <w:r w:rsidRPr="00A3466F">
        <w:rPr>
          <w:color w:val="00B050"/>
          <w:shd w:val="clear" w:color="auto" w:fill="FFFFFF"/>
        </w:rPr>
        <w:t>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A3466F">
        <w:rPr>
          <w:color w:val="00B050"/>
          <w:shd w:val="clear" w:color="auto" w:fill="FFFFFF"/>
        </w:rPr>
        <w:t>Росатом</w:t>
      </w:r>
      <w:proofErr w:type="spellEnd"/>
      <w:r w:rsidRPr="00A3466F">
        <w:rPr>
          <w:color w:val="00B050"/>
          <w:shd w:val="clear" w:color="auto" w:fill="FFFFFF"/>
        </w:rPr>
        <w:t>" или Государственная корпорация по космической деятельности "</w:t>
      </w:r>
      <w:proofErr w:type="spellStart"/>
      <w:r w:rsidRPr="00A3466F">
        <w:rPr>
          <w:color w:val="00B050"/>
          <w:shd w:val="clear" w:color="auto" w:fill="FFFFFF"/>
        </w:rPr>
        <w:t>Роскосмос</w:t>
      </w:r>
      <w:proofErr w:type="spellEnd"/>
      <w:r w:rsidRPr="00A3466F">
        <w:rPr>
          <w:color w:val="00B050"/>
          <w:shd w:val="clear" w:color="auto" w:fill="FFFFFF"/>
        </w:rPr>
        <w:t>", выдавшие разрешение на ввод объекта в эксплуатацию, в течение пяти рабочих дней со дня выдачи такого разрешения обеспечивают (в том числе с использованием единой системы межведомственного электронного взаимодействия и подключаемых к ней региональных систем</w:t>
      </w:r>
      <w:proofErr w:type="gramEnd"/>
      <w:r w:rsidRPr="00A3466F">
        <w:rPr>
          <w:color w:val="00B050"/>
          <w:shd w:val="clear" w:color="auto" w:fill="FFFFFF"/>
        </w:rPr>
        <w:t xml:space="preserve"> межведомственного электронного взаимодействия) передачу в уполномоченные на размещение в государственных информационных системах обеспечения градостроительной деятельности органы государственной власти субъектов Российской Федерации, органы местного самоуправления муниципальных районов, городских округов сведения, документы, материалы, указанные в </w:t>
      </w:r>
      <w:hyperlink r:id="rId301" w:anchor="dst3027" w:history="1">
        <w:r w:rsidRPr="00A3466F">
          <w:rPr>
            <w:color w:val="00B050"/>
          </w:rPr>
          <w:t>пунктах 3</w:t>
        </w:r>
      </w:hyperlink>
      <w:r w:rsidRPr="00A3466F">
        <w:rPr>
          <w:color w:val="00B050"/>
          <w:shd w:val="clear" w:color="auto" w:fill="FFFFFF"/>
        </w:rPr>
        <w:t>, </w:t>
      </w:r>
      <w:hyperlink r:id="rId302" w:anchor="dst2820" w:history="1">
        <w:r w:rsidRPr="00A3466F">
          <w:rPr>
            <w:color w:val="00B050"/>
          </w:rPr>
          <w:t>9</w:t>
        </w:r>
      </w:hyperlink>
      <w:r w:rsidRPr="00A3466F">
        <w:rPr>
          <w:color w:val="00B050"/>
          <w:shd w:val="clear" w:color="auto" w:fill="FFFFFF"/>
        </w:rPr>
        <w:t> - </w:t>
      </w:r>
      <w:hyperlink r:id="rId303" w:anchor="dst101413" w:history="1">
        <w:r w:rsidRPr="00A3466F">
          <w:rPr>
            <w:color w:val="00B050"/>
          </w:rPr>
          <w:t>9.2</w:t>
        </w:r>
      </w:hyperlink>
      <w:r w:rsidRPr="00A3466F">
        <w:rPr>
          <w:color w:val="00B050"/>
          <w:shd w:val="clear" w:color="auto" w:fill="FFFFFF"/>
        </w:rPr>
        <w:t>, </w:t>
      </w:r>
      <w:hyperlink r:id="rId304" w:anchor="dst2821" w:history="1">
        <w:r w:rsidRPr="00A3466F">
          <w:rPr>
            <w:color w:val="00B050"/>
          </w:rPr>
          <w:t>11</w:t>
        </w:r>
      </w:hyperlink>
      <w:r w:rsidRPr="00A3466F">
        <w:rPr>
          <w:color w:val="00B050"/>
          <w:shd w:val="clear" w:color="auto" w:fill="FFFFFF"/>
        </w:rPr>
        <w:t> и </w:t>
      </w:r>
      <w:hyperlink r:id="rId305" w:anchor="dst387" w:history="1">
        <w:r w:rsidRPr="00A3466F">
          <w:rPr>
            <w:color w:val="00B050"/>
          </w:rPr>
          <w:t>12 части 5 статьи 56</w:t>
        </w:r>
      </w:hyperlink>
      <w:r w:rsidRPr="00A3466F">
        <w:rPr>
          <w:color w:val="00B050"/>
          <w:shd w:val="clear" w:color="auto" w:fill="FFFFFF"/>
        </w:rPr>
        <w:t> </w:t>
      </w:r>
      <w:r>
        <w:rPr>
          <w:color w:val="00B050"/>
          <w:shd w:val="clear" w:color="auto" w:fill="FFFFFF"/>
        </w:rPr>
        <w:t>Градостроительного</w:t>
      </w:r>
      <w:r w:rsidRPr="00A3466F">
        <w:rPr>
          <w:color w:val="00B050"/>
          <w:shd w:val="clear" w:color="auto" w:fill="FFFFFF"/>
        </w:rPr>
        <w:t xml:space="preserve"> Кодекса</w:t>
      </w:r>
      <w:r>
        <w:rPr>
          <w:color w:val="00B050"/>
          <w:shd w:val="clear" w:color="auto" w:fill="FFFFFF"/>
        </w:rPr>
        <w:t xml:space="preserve"> РФ</w:t>
      </w:r>
      <w:r w:rsidRPr="00A3466F">
        <w:rPr>
          <w:color w:val="00B050"/>
          <w:shd w:val="clear" w:color="auto" w:fill="FFFFFF"/>
        </w:rPr>
        <w:t>.</w:t>
      </w:r>
    </w:p>
    <w:p w:rsidR="007D3361" w:rsidRPr="003242DA" w:rsidRDefault="007D3361" w:rsidP="003242DA">
      <w:pPr>
        <w:widowControl w:val="0"/>
        <w:numPr>
          <w:ilvl w:val="0"/>
          <w:numId w:val="129"/>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rsidR="007D3361" w:rsidRPr="003242DA" w:rsidRDefault="007D3361" w:rsidP="003242DA">
      <w:pPr>
        <w:widowControl w:val="0"/>
        <w:numPr>
          <w:ilvl w:val="1"/>
          <w:numId w:val="130"/>
        </w:numPr>
        <w:tabs>
          <w:tab w:val="left" w:pos="1418"/>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7D3361" w:rsidRPr="003242DA" w:rsidRDefault="00A3466F" w:rsidP="003242DA">
      <w:pPr>
        <w:widowControl w:val="0"/>
        <w:numPr>
          <w:ilvl w:val="1"/>
          <w:numId w:val="130"/>
        </w:numPr>
        <w:tabs>
          <w:tab w:val="left" w:pos="1418"/>
        </w:tabs>
        <w:suppressAutoHyphens/>
        <w:overflowPunct w:val="0"/>
        <w:autoSpaceDE w:val="0"/>
        <w:ind w:left="0" w:firstLine="709"/>
        <w:contextualSpacing/>
        <w:jc w:val="both"/>
        <w:rPr>
          <w:rFonts w:eastAsia="Calibri"/>
          <w:color w:val="000000"/>
          <w:lang w:eastAsia="en-US"/>
        </w:rPr>
      </w:pPr>
      <w:r w:rsidRPr="00A3466F">
        <w:rPr>
          <w:rFonts w:eastAsia="Calibri"/>
          <w:color w:val="FF0000"/>
          <w:lang w:eastAsia="en-US"/>
        </w:rPr>
        <w:t>Утратил силу</w:t>
      </w:r>
      <w:r>
        <w:rPr>
          <w:rFonts w:eastAsia="Calibri"/>
          <w:color w:val="FF0000"/>
          <w:lang w:eastAsia="en-US"/>
        </w:rPr>
        <w:t>.</w:t>
      </w:r>
      <w:r w:rsidRPr="003242DA">
        <w:rPr>
          <w:rFonts w:eastAsia="Calibri"/>
          <w:color w:val="000000"/>
          <w:lang w:eastAsia="en-US"/>
        </w:rPr>
        <w:t xml:space="preserve"> </w:t>
      </w:r>
      <w:r w:rsidR="007D3361" w:rsidRPr="00A3466F">
        <w:rPr>
          <w:rFonts w:eastAsia="Calibri"/>
          <w:strike/>
          <w:color w:val="000000"/>
          <w:highlight w:val="yellow"/>
          <w:lang w:eastAsia="en-US"/>
        </w:rPr>
        <w:t>С 1 января 2018 года в случае, предусмотренном пунктом 13 части 3 настоящей статьи, обязательным приложением к разрешению на ввод объекта в эксплуатацию являются представленные заявителем текстовое и графическое описания местоположения границ охранной зоны, перечень координат характерных точек границ такой зоны. При этом данное разрешение одновременно является решением об установлении охранной зоны указанного объекта</w:t>
      </w:r>
      <w:r w:rsidR="007D3361" w:rsidRPr="003242DA">
        <w:rPr>
          <w:rFonts w:eastAsia="Calibri"/>
          <w:color w:val="000000"/>
          <w:lang w:eastAsia="en-US"/>
        </w:rPr>
        <w:t>.</w:t>
      </w:r>
    </w:p>
    <w:p w:rsidR="007D3361" w:rsidRPr="003242DA" w:rsidRDefault="007D3361" w:rsidP="003242DA">
      <w:pPr>
        <w:widowControl w:val="0"/>
        <w:numPr>
          <w:ilvl w:val="0"/>
          <w:numId w:val="129"/>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 xml:space="preserve">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w:t>
      </w:r>
      <w:proofErr w:type="gramStart"/>
      <w:r w:rsidRPr="003242DA">
        <w:rPr>
          <w:rFonts w:eastAsia="Calibri"/>
          <w:color w:val="000000"/>
          <w:lang w:eastAsia="en-US"/>
        </w:rPr>
        <w:t>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графической и текстовой частях технического плана.</w:t>
      </w:r>
      <w:proofErr w:type="gramEnd"/>
    </w:p>
    <w:p w:rsidR="007D3361" w:rsidRPr="003242DA" w:rsidRDefault="007D3361" w:rsidP="003242DA">
      <w:pPr>
        <w:widowControl w:val="0"/>
        <w:numPr>
          <w:ilvl w:val="1"/>
          <w:numId w:val="131"/>
        </w:numPr>
        <w:tabs>
          <w:tab w:val="left" w:pos="1418"/>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7D3361" w:rsidRPr="003242DA" w:rsidRDefault="007D3361" w:rsidP="003242DA">
      <w:pPr>
        <w:widowControl w:val="0"/>
        <w:numPr>
          <w:ilvl w:val="1"/>
          <w:numId w:val="131"/>
        </w:numPr>
        <w:tabs>
          <w:tab w:val="left" w:pos="1418"/>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7D3361" w:rsidRPr="003242DA" w:rsidRDefault="007D3361" w:rsidP="003242DA">
      <w:pPr>
        <w:widowControl w:val="0"/>
        <w:numPr>
          <w:ilvl w:val="0"/>
          <w:numId w:val="129"/>
        </w:numPr>
        <w:tabs>
          <w:tab w:val="left" w:pos="1134"/>
        </w:tabs>
        <w:suppressAutoHyphens/>
        <w:overflowPunct w:val="0"/>
        <w:autoSpaceDE w:val="0"/>
        <w:ind w:left="0" w:firstLine="709"/>
        <w:contextualSpacing/>
        <w:jc w:val="both"/>
        <w:rPr>
          <w:rFonts w:eastAsia="Calibri"/>
          <w:color w:val="000000"/>
          <w:lang w:eastAsia="en-US"/>
        </w:rPr>
      </w:pPr>
      <w:r w:rsidRPr="003242DA">
        <w:rPr>
          <w:rFonts w:eastAsia="Calibri"/>
          <w:color w:val="000000"/>
          <w:lang w:eastAsia="en-US"/>
        </w:rPr>
        <w:t>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7D3361" w:rsidRDefault="007D3361" w:rsidP="003242DA">
      <w:pPr>
        <w:widowControl w:val="0"/>
        <w:numPr>
          <w:ilvl w:val="0"/>
          <w:numId w:val="129"/>
        </w:numPr>
        <w:tabs>
          <w:tab w:val="left" w:pos="1134"/>
        </w:tabs>
        <w:suppressAutoHyphens/>
        <w:overflowPunct w:val="0"/>
        <w:autoSpaceDE w:val="0"/>
        <w:ind w:left="0" w:firstLine="709"/>
        <w:contextualSpacing/>
        <w:jc w:val="both"/>
        <w:rPr>
          <w:rFonts w:eastAsia="Calibri"/>
          <w:color w:val="000000"/>
          <w:lang w:eastAsia="en-US"/>
        </w:rPr>
      </w:pPr>
      <w:proofErr w:type="gramStart"/>
      <w:r w:rsidRPr="003242DA">
        <w:rPr>
          <w:rFonts w:eastAsia="Calibri"/>
          <w:color w:val="000000"/>
          <w:lang w:eastAsia="en-US"/>
        </w:rPr>
        <w:lastRenderedPageBreak/>
        <w:t>В течение трех</w:t>
      </w:r>
      <w:r w:rsidR="00A3466F">
        <w:rPr>
          <w:rFonts w:eastAsia="Calibri"/>
          <w:color w:val="000000"/>
          <w:lang w:eastAsia="en-US"/>
        </w:rPr>
        <w:t xml:space="preserve"> </w:t>
      </w:r>
      <w:r w:rsidR="00A3466F" w:rsidRPr="00A3466F">
        <w:rPr>
          <w:color w:val="00B050"/>
          <w:shd w:val="clear" w:color="auto" w:fill="FFFFFF"/>
        </w:rPr>
        <w:t>рабочих</w:t>
      </w:r>
      <w:r w:rsidRPr="003242DA">
        <w:rPr>
          <w:rFonts w:eastAsia="Calibri"/>
          <w:color w:val="000000"/>
          <w:lang w:eastAsia="en-US"/>
        </w:rPr>
        <w:t xml:space="preserve">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Российской Федерации, или в орган исполнительной власти</w:t>
      </w:r>
      <w:proofErr w:type="gramEnd"/>
      <w:r w:rsidRPr="003242DA">
        <w:rPr>
          <w:rFonts w:eastAsia="Calibri"/>
          <w:color w:val="000000"/>
          <w:lang w:eastAsia="en-US"/>
        </w:rPr>
        <w:t xml:space="preserve">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A3466F" w:rsidRPr="00366C2F" w:rsidRDefault="00A3466F" w:rsidP="00366C2F">
      <w:pPr>
        <w:widowControl w:val="0"/>
        <w:numPr>
          <w:ilvl w:val="0"/>
          <w:numId w:val="129"/>
        </w:numPr>
        <w:tabs>
          <w:tab w:val="left" w:pos="1134"/>
        </w:tabs>
        <w:suppressAutoHyphens/>
        <w:overflowPunct w:val="0"/>
        <w:autoSpaceDE w:val="0"/>
        <w:ind w:left="0" w:firstLine="709"/>
        <w:contextualSpacing/>
        <w:jc w:val="both"/>
        <w:rPr>
          <w:rFonts w:eastAsia="Calibri"/>
          <w:color w:val="00B050"/>
          <w:lang w:eastAsia="en-US"/>
        </w:rPr>
      </w:pPr>
      <w:proofErr w:type="gramStart"/>
      <w:r w:rsidRPr="00366C2F">
        <w:rPr>
          <w:color w:val="00B050"/>
          <w:shd w:val="clear" w:color="auto" w:fill="FFFFFF"/>
        </w:rPr>
        <w:t>В случаях, предусмотренных </w:t>
      </w:r>
      <w:hyperlink r:id="rId306" w:anchor="dst2536" w:history="1">
        <w:r w:rsidRPr="00366C2F">
          <w:rPr>
            <w:rStyle w:val="aff7"/>
            <w:color w:val="00B050"/>
            <w:u w:val="none"/>
            <w:shd w:val="clear" w:color="auto" w:fill="FFFFFF"/>
          </w:rPr>
          <w:t>пунктом 9 части 7 статьи 51</w:t>
        </w:r>
      </w:hyperlink>
      <w:r w:rsidRPr="00366C2F">
        <w:rPr>
          <w:color w:val="00B050"/>
          <w:shd w:val="clear" w:color="auto" w:fill="FFFFFF"/>
        </w:rPr>
        <w:t> </w:t>
      </w:r>
      <w:r w:rsidR="00366C2F" w:rsidRPr="00366C2F">
        <w:rPr>
          <w:color w:val="00B050"/>
          <w:shd w:val="clear" w:color="auto" w:fill="FFFFFF"/>
        </w:rPr>
        <w:t xml:space="preserve">Градостроительного </w:t>
      </w:r>
      <w:r w:rsidRPr="00366C2F">
        <w:rPr>
          <w:color w:val="00B050"/>
          <w:shd w:val="clear" w:color="auto" w:fill="FFFFFF"/>
        </w:rPr>
        <w:t>Кодекса</w:t>
      </w:r>
      <w:r w:rsidR="00366C2F" w:rsidRPr="00366C2F">
        <w:rPr>
          <w:color w:val="00B050"/>
          <w:shd w:val="clear" w:color="auto" w:fill="FFFFFF"/>
        </w:rPr>
        <w:t xml:space="preserve"> РФ</w:t>
      </w:r>
      <w:r w:rsidRPr="00366C2F">
        <w:rPr>
          <w:color w:val="00B050"/>
          <w:shd w:val="clear" w:color="auto" w:fill="FFFFFF"/>
        </w:rPr>
        <w:t>, в течение трех рабочих дней со дня выдачи разрешения на ввод объекта в эксплуатацию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атомной энергии "</w:t>
      </w:r>
      <w:proofErr w:type="spellStart"/>
      <w:r w:rsidRPr="00366C2F">
        <w:rPr>
          <w:color w:val="00B050"/>
          <w:shd w:val="clear" w:color="auto" w:fill="FFFFFF"/>
        </w:rPr>
        <w:t>Росатом</w:t>
      </w:r>
      <w:proofErr w:type="spellEnd"/>
      <w:r w:rsidRPr="00366C2F">
        <w:rPr>
          <w:color w:val="00B050"/>
          <w:shd w:val="clear" w:color="auto" w:fill="FFFFFF"/>
        </w:rPr>
        <w:t>" или Государственная корпорация по космической деятельности "</w:t>
      </w:r>
      <w:proofErr w:type="spellStart"/>
      <w:r w:rsidRPr="00366C2F">
        <w:rPr>
          <w:color w:val="00B050"/>
          <w:shd w:val="clear" w:color="auto" w:fill="FFFFFF"/>
        </w:rPr>
        <w:t>Роскосмос</w:t>
      </w:r>
      <w:proofErr w:type="spellEnd"/>
      <w:r w:rsidRPr="00366C2F">
        <w:rPr>
          <w:color w:val="00B050"/>
          <w:shd w:val="clear" w:color="auto" w:fill="FFFFFF"/>
        </w:rPr>
        <w:t>", выдавшие такое разрешение, направляют (в том числе с</w:t>
      </w:r>
      <w:proofErr w:type="gramEnd"/>
      <w:r w:rsidRPr="00366C2F">
        <w:rPr>
          <w:color w:val="00B050"/>
          <w:shd w:val="clear" w:color="auto" w:fill="FFFFFF"/>
        </w:rPr>
        <w:t xml:space="preserve"> </w:t>
      </w:r>
      <w:proofErr w:type="gramStart"/>
      <w:r w:rsidRPr="00366C2F">
        <w:rPr>
          <w:color w:val="00B050"/>
          <w:shd w:val="clear" w:color="auto" w:fill="FFFFFF"/>
        </w:rPr>
        <w:t>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отношении которого выдано разрешение на ввод объекта в эксплуатацию.</w:t>
      </w:r>
      <w:proofErr w:type="gramEnd"/>
    </w:p>
    <w:p w:rsidR="00A3466F" w:rsidRPr="00366C2F" w:rsidRDefault="00A3466F" w:rsidP="00366C2F">
      <w:pPr>
        <w:widowControl w:val="0"/>
        <w:numPr>
          <w:ilvl w:val="0"/>
          <w:numId w:val="129"/>
        </w:numPr>
        <w:tabs>
          <w:tab w:val="left" w:pos="1134"/>
        </w:tabs>
        <w:suppressAutoHyphens/>
        <w:overflowPunct w:val="0"/>
        <w:autoSpaceDE w:val="0"/>
        <w:ind w:left="0" w:firstLine="709"/>
        <w:contextualSpacing/>
        <w:jc w:val="both"/>
        <w:rPr>
          <w:rFonts w:eastAsia="Calibri"/>
          <w:color w:val="00B050"/>
          <w:lang w:eastAsia="en-US"/>
        </w:rPr>
      </w:pPr>
      <w:r w:rsidRPr="00366C2F">
        <w:rPr>
          <w:color w:val="00B050"/>
          <w:shd w:val="clear" w:color="auto" w:fill="FFFFFF"/>
        </w:rPr>
        <w:t>Разрешение на ввод объекта в эксплуатацию не требуется в случае, если в соответствии с </w:t>
      </w:r>
      <w:hyperlink r:id="rId307" w:anchor="dst100836" w:history="1">
        <w:r w:rsidRPr="00366C2F">
          <w:rPr>
            <w:rStyle w:val="aff7"/>
            <w:color w:val="00B050"/>
            <w:u w:val="none"/>
            <w:shd w:val="clear" w:color="auto" w:fill="FFFFFF"/>
          </w:rPr>
          <w:t>частью 17 статьи 51</w:t>
        </w:r>
      </w:hyperlink>
      <w:r w:rsidRPr="00366C2F">
        <w:rPr>
          <w:color w:val="00B050"/>
          <w:shd w:val="clear" w:color="auto" w:fill="FFFFFF"/>
        </w:rPr>
        <w:t> </w:t>
      </w:r>
      <w:r w:rsidR="00366C2F" w:rsidRPr="00366C2F">
        <w:rPr>
          <w:color w:val="00B050"/>
          <w:shd w:val="clear" w:color="auto" w:fill="FFFFFF"/>
        </w:rPr>
        <w:t xml:space="preserve">Градостроительного Кодекса РФ </w:t>
      </w:r>
      <w:r w:rsidRPr="00366C2F">
        <w:rPr>
          <w:color w:val="00B050"/>
          <w:shd w:val="clear" w:color="auto" w:fill="FFFFFF"/>
        </w:rPr>
        <w:t>для строительства или реконструкции объекта не требуется выдача разрешения на строительство.</w:t>
      </w:r>
    </w:p>
    <w:p w:rsidR="00A3466F" w:rsidRPr="00366C2F" w:rsidRDefault="00A3466F" w:rsidP="00366C2F">
      <w:pPr>
        <w:pStyle w:val="aff4"/>
        <w:numPr>
          <w:ilvl w:val="0"/>
          <w:numId w:val="129"/>
        </w:numPr>
        <w:shd w:val="clear" w:color="auto" w:fill="FFFFFF"/>
        <w:ind w:left="0" w:firstLine="709"/>
        <w:jc w:val="both"/>
        <w:rPr>
          <w:color w:val="00B050"/>
        </w:rPr>
      </w:pPr>
      <w:proofErr w:type="gramStart"/>
      <w:r w:rsidRPr="00366C2F">
        <w:rPr>
          <w:rStyle w:val="blk"/>
          <w:color w:val="00B050"/>
        </w:rPr>
        <w:t>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w:t>
      </w:r>
      <w:proofErr w:type="gramEnd"/>
      <w:r w:rsidRPr="00366C2F">
        <w:rPr>
          <w:rStyle w:val="blk"/>
          <w:color w:val="00B050"/>
        </w:rPr>
        <w:t>,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w:t>
      </w:r>
      <w:hyperlink r:id="rId308" w:anchor="dst100150" w:history="1">
        <w:r w:rsidRPr="00366C2F">
          <w:rPr>
            <w:rStyle w:val="aff7"/>
            <w:color w:val="00B050"/>
            <w:u w:val="none"/>
          </w:rPr>
          <w:t>уведомление</w:t>
        </w:r>
      </w:hyperlink>
      <w:r w:rsidRPr="00366C2F">
        <w:rPr>
          <w:rStyle w:val="blk"/>
          <w:color w:val="00B050"/>
        </w:rPr>
        <w:t xml:space="preserve">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w:t>
      </w:r>
      <w:proofErr w:type="gramStart"/>
      <w:r w:rsidRPr="00366C2F">
        <w:rPr>
          <w:rStyle w:val="blk"/>
          <w:color w:val="00B050"/>
        </w:rPr>
        <w:t>Уведомление об окончании строительства должно содержать сведения, предусмотренные </w:t>
      </w:r>
      <w:hyperlink r:id="rId309" w:anchor="dst2581" w:history="1">
        <w:r w:rsidRPr="00366C2F">
          <w:rPr>
            <w:rStyle w:val="aff7"/>
            <w:color w:val="00B050"/>
            <w:u w:val="none"/>
          </w:rPr>
          <w:t>пунктами 1</w:t>
        </w:r>
      </w:hyperlink>
      <w:r w:rsidRPr="00366C2F">
        <w:rPr>
          <w:rStyle w:val="blk"/>
          <w:color w:val="00B050"/>
        </w:rPr>
        <w:t> - </w:t>
      </w:r>
      <w:hyperlink r:id="rId310" w:anchor="dst2585" w:history="1">
        <w:r w:rsidRPr="00366C2F">
          <w:rPr>
            <w:rStyle w:val="aff7"/>
            <w:color w:val="00B050"/>
            <w:u w:val="none"/>
          </w:rPr>
          <w:t>5</w:t>
        </w:r>
      </w:hyperlink>
      <w:r w:rsidRPr="00366C2F">
        <w:rPr>
          <w:rStyle w:val="blk"/>
          <w:color w:val="00B050"/>
        </w:rPr>
        <w:t>, </w:t>
      </w:r>
      <w:hyperlink r:id="rId311" w:anchor="dst2587" w:history="1">
        <w:r w:rsidRPr="00366C2F">
          <w:rPr>
            <w:rStyle w:val="aff7"/>
            <w:color w:val="00B050"/>
            <w:u w:val="none"/>
          </w:rPr>
          <w:t>7</w:t>
        </w:r>
      </w:hyperlink>
      <w:r w:rsidRPr="00366C2F">
        <w:rPr>
          <w:rStyle w:val="blk"/>
          <w:color w:val="00B050"/>
        </w:rPr>
        <w:t> и </w:t>
      </w:r>
      <w:hyperlink r:id="rId312" w:anchor="dst2588" w:history="1">
        <w:r w:rsidRPr="00366C2F">
          <w:rPr>
            <w:rStyle w:val="aff7"/>
            <w:color w:val="00B050"/>
            <w:u w:val="none"/>
          </w:rPr>
          <w:t>8 части 1 статьи 51.1</w:t>
        </w:r>
      </w:hyperlink>
      <w:r w:rsidRPr="00366C2F">
        <w:rPr>
          <w:rStyle w:val="blk"/>
          <w:color w:val="00B050"/>
        </w:rPr>
        <w:t> </w:t>
      </w:r>
      <w:r w:rsidR="00366C2F" w:rsidRPr="00366C2F">
        <w:rPr>
          <w:color w:val="00B050"/>
          <w:shd w:val="clear" w:color="auto" w:fill="FFFFFF"/>
        </w:rPr>
        <w:t>Градостроительного Кодекса РФ</w:t>
      </w:r>
      <w:r w:rsidRPr="00366C2F">
        <w:rPr>
          <w:rStyle w:val="blk"/>
          <w:color w:val="00B050"/>
        </w:rPr>
        <w:t>,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 предусмотренного </w:t>
      </w:r>
      <w:hyperlink r:id="rId313" w:anchor="dst2665" w:history="1">
        <w:r w:rsidRPr="00366C2F">
          <w:rPr>
            <w:rStyle w:val="aff7"/>
            <w:color w:val="00B050"/>
            <w:u w:val="none"/>
          </w:rPr>
          <w:t>пунктом 5 части 19</w:t>
        </w:r>
      </w:hyperlink>
      <w:r w:rsidRPr="00366C2F">
        <w:rPr>
          <w:rStyle w:val="blk"/>
          <w:color w:val="00B050"/>
        </w:rPr>
        <w:t> настоящей статьи.</w:t>
      </w:r>
      <w:proofErr w:type="gramEnd"/>
      <w:r w:rsidRPr="00366C2F">
        <w:rPr>
          <w:rStyle w:val="blk"/>
          <w:color w:val="00B050"/>
        </w:rPr>
        <w:t xml:space="preserve"> К уведомлению об окончании строительства прилагаются:</w:t>
      </w:r>
    </w:p>
    <w:p w:rsidR="00A3466F" w:rsidRPr="00366C2F" w:rsidRDefault="00A3466F" w:rsidP="00366C2F">
      <w:pPr>
        <w:pStyle w:val="aff4"/>
        <w:shd w:val="clear" w:color="auto" w:fill="FFFFFF"/>
        <w:ind w:left="0" w:firstLine="709"/>
        <w:jc w:val="both"/>
        <w:rPr>
          <w:color w:val="00B050"/>
        </w:rPr>
      </w:pPr>
      <w:bookmarkStart w:id="170" w:name="dst2655"/>
      <w:bookmarkEnd w:id="170"/>
      <w:r w:rsidRPr="00366C2F">
        <w:rPr>
          <w:rStyle w:val="blk"/>
          <w:color w:val="00B050"/>
        </w:rPr>
        <w:t>1) документы, предусмотренные </w:t>
      </w:r>
      <w:hyperlink r:id="rId314" w:anchor="dst2593" w:history="1">
        <w:r w:rsidRPr="00366C2F">
          <w:rPr>
            <w:rStyle w:val="aff7"/>
            <w:color w:val="00B050"/>
            <w:u w:val="none"/>
          </w:rPr>
          <w:t>пунктами 2</w:t>
        </w:r>
      </w:hyperlink>
      <w:r w:rsidRPr="00366C2F">
        <w:rPr>
          <w:rStyle w:val="blk"/>
          <w:color w:val="00B050"/>
        </w:rPr>
        <w:t> и </w:t>
      </w:r>
      <w:hyperlink r:id="rId315" w:anchor="dst2594" w:history="1">
        <w:r w:rsidRPr="00366C2F">
          <w:rPr>
            <w:rStyle w:val="aff7"/>
            <w:color w:val="00B050"/>
            <w:u w:val="none"/>
          </w:rPr>
          <w:t>3 части 3 статьи 51.1</w:t>
        </w:r>
      </w:hyperlink>
      <w:r w:rsidRPr="00366C2F">
        <w:rPr>
          <w:rStyle w:val="blk"/>
          <w:color w:val="00B050"/>
        </w:rPr>
        <w:t> </w:t>
      </w:r>
      <w:r w:rsidR="00366C2F" w:rsidRPr="00366C2F">
        <w:rPr>
          <w:color w:val="00B050"/>
          <w:shd w:val="clear" w:color="auto" w:fill="FFFFFF"/>
        </w:rPr>
        <w:t>Градостроительного Кодекса РФ</w:t>
      </w:r>
      <w:r w:rsidRPr="00366C2F">
        <w:rPr>
          <w:rStyle w:val="blk"/>
          <w:color w:val="00B050"/>
        </w:rPr>
        <w:t>;</w:t>
      </w:r>
    </w:p>
    <w:p w:rsidR="00A3466F" w:rsidRPr="00366C2F" w:rsidRDefault="00A3466F" w:rsidP="00366C2F">
      <w:pPr>
        <w:pStyle w:val="aff4"/>
        <w:shd w:val="clear" w:color="auto" w:fill="FFFFFF"/>
        <w:ind w:left="0" w:firstLine="709"/>
        <w:jc w:val="both"/>
        <w:rPr>
          <w:color w:val="00B050"/>
        </w:rPr>
      </w:pPr>
      <w:bookmarkStart w:id="171" w:name="dst2656"/>
      <w:bookmarkEnd w:id="171"/>
      <w:r w:rsidRPr="00366C2F">
        <w:rPr>
          <w:rStyle w:val="blk"/>
          <w:color w:val="00B050"/>
        </w:rPr>
        <w:t>2) технический план объекта индивидуального жилищного строительства или садового дома;</w:t>
      </w:r>
    </w:p>
    <w:p w:rsidR="00A3466F" w:rsidRPr="00366C2F" w:rsidRDefault="00A3466F" w:rsidP="00366C2F">
      <w:pPr>
        <w:pStyle w:val="aff4"/>
        <w:shd w:val="clear" w:color="auto" w:fill="FFFFFF"/>
        <w:ind w:left="0" w:firstLine="709"/>
        <w:jc w:val="both"/>
        <w:rPr>
          <w:color w:val="00B050"/>
        </w:rPr>
      </w:pPr>
      <w:bookmarkStart w:id="172" w:name="dst2657"/>
      <w:bookmarkEnd w:id="172"/>
      <w:r w:rsidRPr="00366C2F">
        <w:rPr>
          <w:rStyle w:val="blk"/>
          <w:color w:val="00B050"/>
        </w:rPr>
        <w:t xml:space="preserve">3)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w:t>
      </w:r>
      <w:proofErr w:type="gramStart"/>
      <w:r w:rsidRPr="00366C2F">
        <w:rPr>
          <w:rStyle w:val="blk"/>
          <w:color w:val="00B050"/>
        </w:rPr>
        <w:t>со</w:t>
      </w:r>
      <w:proofErr w:type="gramEnd"/>
      <w:r w:rsidRPr="00366C2F">
        <w:rPr>
          <w:rStyle w:val="blk"/>
          <w:color w:val="00B050"/>
        </w:rPr>
        <w:t xml:space="preserve"> множественностью лиц на стороне арендатора.</w:t>
      </w:r>
    </w:p>
    <w:p w:rsidR="00A3466F" w:rsidRPr="00366C2F" w:rsidRDefault="00A3466F" w:rsidP="00366C2F">
      <w:pPr>
        <w:widowControl w:val="0"/>
        <w:numPr>
          <w:ilvl w:val="0"/>
          <w:numId w:val="129"/>
        </w:numPr>
        <w:tabs>
          <w:tab w:val="left" w:pos="1134"/>
        </w:tabs>
        <w:suppressAutoHyphens/>
        <w:overflowPunct w:val="0"/>
        <w:autoSpaceDE w:val="0"/>
        <w:ind w:left="0" w:firstLine="709"/>
        <w:contextualSpacing/>
        <w:jc w:val="both"/>
        <w:rPr>
          <w:rFonts w:eastAsia="Calibri"/>
          <w:color w:val="00B050"/>
          <w:lang w:eastAsia="en-US"/>
        </w:rPr>
      </w:pPr>
      <w:proofErr w:type="gramStart"/>
      <w:r w:rsidRPr="00366C2F">
        <w:rPr>
          <w:color w:val="00B050"/>
          <w:shd w:val="clear" w:color="auto" w:fill="FFFFFF"/>
        </w:rPr>
        <w:t xml:space="preserve">В случае отсутствия в уведомлении об окончании строительства сведений, </w:t>
      </w:r>
      <w:r w:rsidRPr="00366C2F">
        <w:rPr>
          <w:color w:val="00B050"/>
          <w:shd w:val="clear" w:color="auto" w:fill="FFFFFF"/>
        </w:rPr>
        <w:lastRenderedPageBreak/>
        <w:t>предусмотренных </w:t>
      </w:r>
      <w:hyperlink r:id="rId316" w:anchor="dst2654" w:history="1">
        <w:r w:rsidRPr="00366C2F">
          <w:rPr>
            <w:rStyle w:val="aff7"/>
            <w:color w:val="00B050"/>
            <w:u w:val="none"/>
            <w:shd w:val="clear" w:color="auto" w:fill="FFFFFF"/>
          </w:rPr>
          <w:t>абзацем первым части 16</w:t>
        </w:r>
      </w:hyperlink>
      <w:r w:rsidRPr="00366C2F">
        <w:rPr>
          <w:color w:val="00B050"/>
          <w:shd w:val="clear" w:color="auto" w:fill="FFFFFF"/>
        </w:rPr>
        <w:t> настоящей статьи, или отсутствия документов, прилагаемых к нему и предусмотренных </w:t>
      </w:r>
      <w:hyperlink r:id="rId317" w:anchor="dst2655" w:history="1">
        <w:r w:rsidRPr="00366C2F">
          <w:rPr>
            <w:rStyle w:val="aff7"/>
            <w:color w:val="00B050"/>
            <w:u w:val="none"/>
            <w:shd w:val="clear" w:color="auto" w:fill="FFFFFF"/>
          </w:rPr>
          <w:t>пунктами 1</w:t>
        </w:r>
      </w:hyperlink>
      <w:r w:rsidRPr="00366C2F">
        <w:rPr>
          <w:color w:val="00B050"/>
          <w:shd w:val="clear" w:color="auto" w:fill="FFFFFF"/>
        </w:rPr>
        <w:t> - </w:t>
      </w:r>
      <w:hyperlink r:id="rId318" w:anchor="dst2657" w:history="1">
        <w:r w:rsidRPr="00366C2F">
          <w:rPr>
            <w:rStyle w:val="aff7"/>
            <w:color w:val="00B050"/>
            <w:u w:val="none"/>
            <w:shd w:val="clear" w:color="auto" w:fill="FFFFFF"/>
          </w:rPr>
          <w:t>3 части 16</w:t>
        </w:r>
      </w:hyperlink>
      <w:r w:rsidRPr="00366C2F">
        <w:rPr>
          <w:color w:val="00B050"/>
          <w:shd w:val="clear" w:color="auto" w:fill="FFFFFF"/>
        </w:rPr>
        <w:t> настоящей статьи,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w:t>
      </w:r>
      <w:proofErr w:type="gramEnd"/>
      <w:r w:rsidRPr="00366C2F">
        <w:rPr>
          <w:color w:val="00B050"/>
          <w:shd w:val="clear" w:color="auto" w:fill="FFFFFF"/>
        </w:rPr>
        <w:t xml:space="preserve"> </w:t>
      </w:r>
      <w:proofErr w:type="gramStart"/>
      <w:r w:rsidRPr="00366C2F">
        <w:rPr>
          <w:color w:val="00B050"/>
          <w:shd w:val="clear" w:color="auto" w:fill="FFFFFF"/>
        </w:rPr>
        <w:t>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r:id="rId319" w:anchor="dst2598" w:history="1">
        <w:r w:rsidRPr="00366C2F">
          <w:rPr>
            <w:rStyle w:val="aff7"/>
            <w:color w:val="00B050"/>
            <w:u w:val="none"/>
            <w:shd w:val="clear" w:color="auto" w:fill="FFFFFF"/>
          </w:rPr>
          <w:t>частью 6 статьи 51.1</w:t>
        </w:r>
      </w:hyperlink>
      <w:r w:rsidRPr="00366C2F">
        <w:rPr>
          <w:color w:val="00B050"/>
          <w:shd w:val="clear" w:color="auto" w:fill="FFFFFF"/>
        </w:rPr>
        <w:t> </w:t>
      </w:r>
      <w:r w:rsidR="00366C2F" w:rsidRPr="00366C2F">
        <w:rPr>
          <w:color w:val="00B050"/>
          <w:shd w:val="clear" w:color="auto" w:fill="FFFFFF"/>
        </w:rPr>
        <w:t>Градостроительного Кодекса РФ</w:t>
      </w:r>
      <w:r w:rsidRPr="00366C2F">
        <w:rPr>
          <w:color w:val="00B050"/>
          <w:shd w:val="clear" w:color="auto" w:fill="FFFFFF"/>
        </w:rPr>
        <w:t>),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w:t>
      </w:r>
      <w:proofErr w:type="gramEnd"/>
      <w:r w:rsidRPr="00366C2F">
        <w:rPr>
          <w:color w:val="00B050"/>
          <w:shd w:val="clear" w:color="auto" w:fill="FFFFFF"/>
        </w:rPr>
        <w:t xml:space="preserve"> течение трех рабочих дней 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A3466F" w:rsidRPr="00366C2F" w:rsidRDefault="00CF2083" w:rsidP="00366C2F">
      <w:pPr>
        <w:widowControl w:val="0"/>
        <w:numPr>
          <w:ilvl w:val="0"/>
          <w:numId w:val="129"/>
        </w:numPr>
        <w:tabs>
          <w:tab w:val="left" w:pos="1134"/>
        </w:tabs>
        <w:suppressAutoHyphens/>
        <w:overflowPunct w:val="0"/>
        <w:autoSpaceDE w:val="0"/>
        <w:ind w:left="0" w:firstLine="709"/>
        <w:contextualSpacing/>
        <w:jc w:val="both"/>
        <w:rPr>
          <w:rFonts w:eastAsia="Calibri"/>
          <w:color w:val="00B050"/>
          <w:lang w:eastAsia="en-US"/>
        </w:rPr>
      </w:pPr>
      <w:hyperlink r:id="rId320" w:anchor="dst100150" w:history="1">
        <w:r w:rsidR="00A3466F" w:rsidRPr="00366C2F">
          <w:rPr>
            <w:rStyle w:val="aff7"/>
            <w:color w:val="00B050"/>
            <w:u w:val="none"/>
            <w:shd w:val="clear" w:color="auto" w:fill="FFFFFF"/>
          </w:rPr>
          <w:t>Форма</w:t>
        </w:r>
      </w:hyperlink>
      <w:r w:rsidR="00A3466F" w:rsidRPr="00366C2F">
        <w:rPr>
          <w:color w:val="00B050"/>
          <w:shd w:val="clear" w:color="auto" w:fill="FFFFFF"/>
        </w:rPr>
        <w:t>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A3466F" w:rsidRPr="00366C2F" w:rsidRDefault="00A3466F" w:rsidP="00366C2F">
      <w:pPr>
        <w:pStyle w:val="aff4"/>
        <w:numPr>
          <w:ilvl w:val="0"/>
          <w:numId w:val="129"/>
        </w:numPr>
        <w:shd w:val="clear" w:color="auto" w:fill="FFFFFF"/>
        <w:ind w:left="0" w:firstLine="709"/>
        <w:jc w:val="both"/>
        <w:rPr>
          <w:color w:val="00B050"/>
        </w:rPr>
      </w:pPr>
      <w:r w:rsidRPr="00366C2F">
        <w:rPr>
          <w:rStyle w:val="blk"/>
          <w:color w:val="00B050"/>
        </w:rPr>
        <w:t>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A3466F" w:rsidRPr="00366C2F" w:rsidRDefault="00A3466F" w:rsidP="00366C2F">
      <w:pPr>
        <w:pStyle w:val="aff4"/>
        <w:shd w:val="clear" w:color="auto" w:fill="FFFFFF"/>
        <w:ind w:left="0" w:firstLine="709"/>
        <w:jc w:val="both"/>
        <w:rPr>
          <w:color w:val="00B050"/>
        </w:rPr>
      </w:pPr>
      <w:bookmarkStart w:id="173" w:name="dst2661"/>
      <w:bookmarkEnd w:id="173"/>
      <w:proofErr w:type="gramStart"/>
      <w:r w:rsidRPr="00366C2F">
        <w:rPr>
          <w:rStyle w:val="blk"/>
          <w:color w:val="00B050"/>
        </w:rPr>
        <w:t>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w:t>
      </w:r>
      <w:proofErr w:type="gramEnd"/>
      <w:r w:rsidRPr="00366C2F">
        <w:rPr>
          <w:rStyle w:val="blk"/>
          <w:color w:val="00B050"/>
        </w:rPr>
        <w:t xml:space="preserve"> (</w:t>
      </w:r>
      <w:proofErr w:type="gramStart"/>
      <w:r w:rsidRPr="00366C2F">
        <w:rPr>
          <w:rStyle w:val="blk"/>
          <w:color w:val="00B050"/>
        </w:rPr>
        <w:t>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w:t>
      </w:r>
      <w:proofErr w:type="gramEnd"/>
      <w:r w:rsidRPr="00366C2F">
        <w:rPr>
          <w:rStyle w:val="blk"/>
          <w:color w:val="00B050"/>
        </w:rPr>
        <w:t xml:space="preserve"> уведомления о планируемом строительстве). В случае</w:t>
      </w:r>
      <w:proofErr w:type="gramStart"/>
      <w:r w:rsidRPr="00366C2F">
        <w:rPr>
          <w:rStyle w:val="blk"/>
          <w:color w:val="00B050"/>
        </w:rPr>
        <w:t>,</w:t>
      </w:r>
      <w:proofErr w:type="gramEnd"/>
      <w:r w:rsidRPr="00366C2F">
        <w:rPr>
          <w:rStyle w:val="blk"/>
          <w:color w:val="00B050"/>
        </w:rPr>
        <w:t xml:space="preserve">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w:t>
      </w:r>
      <w:proofErr w:type="gramStart"/>
      <w:r w:rsidRPr="00366C2F">
        <w:rPr>
          <w:rStyle w:val="blk"/>
          <w:color w:val="00B050"/>
        </w:rPr>
        <w:t>действующим</w:t>
      </w:r>
      <w:proofErr w:type="gramEnd"/>
      <w:r w:rsidRPr="00366C2F">
        <w:rPr>
          <w:rStyle w:val="blk"/>
          <w:color w:val="00B050"/>
        </w:rPr>
        <w:t xml:space="preserve"> на дату поступления уведомления об окончании строительства;</w:t>
      </w:r>
    </w:p>
    <w:p w:rsidR="00A3466F" w:rsidRPr="00366C2F" w:rsidRDefault="00A3466F" w:rsidP="00366C2F">
      <w:pPr>
        <w:pStyle w:val="aff4"/>
        <w:shd w:val="clear" w:color="auto" w:fill="FFFFFF"/>
        <w:ind w:left="0" w:firstLine="709"/>
        <w:jc w:val="both"/>
        <w:rPr>
          <w:color w:val="00B050"/>
        </w:rPr>
      </w:pPr>
      <w:bookmarkStart w:id="174" w:name="dst2662"/>
      <w:bookmarkEnd w:id="174"/>
      <w:proofErr w:type="gramStart"/>
      <w:r w:rsidRPr="00366C2F">
        <w:rPr>
          <w:rStyle w:val="blk"/>
          <w:color w:val="00B050"/>
        </w:rPr>
        <w:t>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r:id="rId321" w:anchor="dst2605" w:history="1">
        <w:r w:rsidRPr="00366C2F">
          <w:rPr>
            <w:rStyle w:val="aff7"/>
            <w:color w:val="00B050"/>
            <w:u w:val="none"/>
          </w:rPr>
          <w:t>пунктом 3 части 8 статьи 51.1</w:t>
        </w:r>
      </w:hyperlink>
      <w:r w:rsidRPr="00366C2F">
        <w:rPr>
          <w:rStyle w:val="blk"/>
          <w:color w:val="00B050"/>
        </w:rPr>
        <w:t> </w:t>
      </w:r>
      <w:r w:rsidR="00366C2F" w:rsidRPr="00366C2F">
        <w:rPr>
          <w:color w:val="00B050"/>
          <w:shd w:val="clear" w:color="auto" w:fill="FFFFFF"/>
        </w:rPr>
        <w:t>Градостроительного Кодекса РФ</w:t>
      </w:r>
      <w:r w:rsidRPr="00366C2F">
        <w:rPr>
          <w:rStyle w:val="blk"/>
          <w:color w:val="00B050"/>
        </w:rPr>
        <w:t>, не направлялось уведомление о несоответствии указанных в уведомлении о</w:t>
      </w:r>
      <w:proofErr w:type="gramEnd"/>
      <w:r w:rsidRPr="00366C2F">
        <w:rPr>
          <w:rStyle w:val="blk"/>
          <w:color w:val="00B050"/>
        </w:rPr>
        <w:t xml:space="preserve"> </w:t>
      </w:r>
      <w:proofErr w:type="gramStart"/>
      <w:r w:rsidRPr="00366C2F">
        <w:rPr>
          <w:rStyle w:val="blk"/>
          <w:color w:val="00B050"/>
        </w:rPr>
        <w:t xml:space="preserve">планируемом строительстве параметров объекта индивидуального жилищного строительства </w:t>
      </w:r>
      <w:r w:rsidRPr="00366C2F">
        <w:rPr>
          <w:rStyle w:val="blk"/>
          <w:color w:val="00B050"/>
        </w:rPr>
        <w:lastRenderedPageBreak/>
        <w:t>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322" w:anchor="dst2611" w:history="1">
        <w:r w:rsidRPr="00366C2F">
          <w:rPr>
            <w:rStyle w:val="aff7"/>
            <w:color w:val="00B050"/>
            <w:u w:val="none"/>
          </w:rPr>
          <w:t>пункте 4 части 10 статьи 51.1</w:t>
        </w:r>
      </w:hyperlink>
      <w:r w:rsidRPr="00366C2F">
        <w:rPr>
          <w:rStyle w:val="blk"/>
          <w:color w:val="00B050"/>
        </w:rPr>
        <w:t> </w:t>
      </w:r>
      <w:r w:rsidR="00366C2F" w:rsidRPr="00366C2F">
        <w:rPr>
          <w:color w:val="00B050"/>
          <w:shd w:val="clear" w:color="auto" w:fill="FFFFFF"/>
        </w:rPr>
        <w:t>Градостроительного Кодекса РФ</w:t>
      </w:r>
      <w:r w:rsidRPr="00366C2F">
        <w:rPr>
          <w:rStyle w:val="blk"/>
          <w:color w:val="00B050"/>
        </w:rPr>
        <w:t>),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w:t>
      </w:r>
      <w:proofErr w:type="gramEnd"/>
      <w:r w:rsidRPr="00366C2F">
        <w:rPr>
          <w:rStyle w:val="blk"/>
          <w:color w:val="00B050"/>
        </w:rPr>
        <w:t xml:space="preserve"> дома в границах исторического поселения федерального или регионального значения;</w:t>
      </w:r>
    </w:p>
    <w:p w:rsidR="00A3466F" w:rsidRPr="00366C2F" w:rsidRDefault="00A3466F" w:rsidP="00366C2F">
      <w:pPr>
        <w:pStyle w:val="aff4"/>
        <w:shd w:val="clear" w:color="auto" w:fill="FFFFFF"/>
        <w:ind w:left="0" w:firstLine="709"/>
        <w:jc w:val="both"/>
        <w:rPr>
          <w:color w:val="00B050"/>
        </w:rPr>
      </w:pPr>
      <w:bookmarkStart w:id="175" w:name="dst2663"/>
      <w:bookmarkEnd w:id="175"/>
      <w:r w:rsidRPr="00366C2F">
        <w:rPr>
          <w:rStyle w:val="blk"/>
          <w:color w:val="00B050"/>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A3466F" w:rsidRPr="00366C2F" w:rsidRDefault="00A3466F" w:rsidP="00366C2F">
      <w:pPr>
        <w:pStyle w:val="aff4"/>
        <w:shd w:val="clear" w:color="auto" w:fill="FFFFFF"/>
        <w:ind w:left="0" w:firstLine="709"/>
        <w:jc w:val="both"/>
        <w:rPr>
          <w:color w:val="00B050"/>
        </w:rPr>
      </w:pPr>
      <w:bookmarkStart w:id="176" w:name="dst2664"/>
      <w:bookmarkEnd w:id="176"/>
      <w:proofErr w:type="gramStart"/>
      <w:r w:rsidRPr="00366C2F">
        <w:rPr>
          <w:rStyle w:val="blk"/>
          <w:color w:val="00B050"/>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366C2F">
        <w:rPr>
          <w:rStyle w:val="blk"/>
          <w:color w:val="00B050"/>
        </w:rPr>
        <w:t xml:space="preserve"> и такой объект капитального строительства не введен в эксплуатацию;</w:t>
      </w:r>
    </w:p>
    <w:p w:rsidR="00A3466F" w:rsidRPr="00366C2F" w:rsidRDefault="00A3466F" w:rsidP="00366C2F">
      <w:pPr>
        <w:pStyle w:val="aff4"/>
        <w:shd w:val="clear" w:color="auto" w:fill="FFFFFF"/>
        <w:ind w:left="0" w:firstLine="709"/>
        <w:jc w:val="both"/>
        <w:rPr>
          <w:color w:val="00B050"/>
        </w:rPr>
      </w:pPr>
      <w:bookmarkStart w:id="177" w:name="dst2665"/>
      <w:bookmarkEnd w:id="177"/>
      <w:proofErr w:type="gramStart"/>
      <w:r w:rsidRPr="00366C2F">
        <w:rPr>
          <w:rStyle w:val="blk"/>
          <w:color w:val="00B050"/>
        </w:rPr>
        <w:t>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w:t>
      </w:r>
      <w:proofErr w:type="gramEnd"/>
      <w:r w:rsidRPr="00366C2F">
        <w:rPr>
          <w:rStyle w:val="blk"/>
          <w:color w:val="00B050"/>
        </w:rPr>
        <w:t> </w:t>
      </w:r>
      <w:proofErr w:type="gramStart"/>
      <w:r w:rsidRPr="00366C2F">
        <w:rPr>
          <w:rStyle w:val="blk"/>
          <w:color w:val="00B050"/>
        </w:rPr>
        <w:t>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roofErr w:type="gramEnd"/>
    </w:p>
    <w:p w:rsidR="00366C2F" w:rsidRPr="00366C2F" w:rsidRDefault="00366C2F" w:rsidP="00366C2F">
      <w:pPr>
        <w:pStyle w:val="aff4"/>
        <w:numPr>
          <w:ilvl w:val="0"/>
          <w:numId w:val="129"/>
        </w:numPr>
        <w:shd w:val="clear" w:color="auto" w:fill="FFFFFF"/>
        <w:ind w:left="0" w:firstLine="709"/>
        <w:jc w:val="both"/>
        <w:rPr>
          <w:color w:val="00B050"/>
        </w:rPr>
      </w:pPr>
      <w:proofErr w:type="gramStart"/>
      <w:r w:rsidRPr="00366C2F">
        <w:rPr>
          <w:rStyle w:val="blk"/>
          <w:color w:val="00B050"/>
        </w:rPr>
        <w:t>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следующих случаях:</w:t>
      </w:r>
      <w:proofErr w:type="gramEnd"/>
    </w:p>
    <w:p w:rsidR="00366C2F" w:rsidRPr="00366C2F" w:rsidRDefault="00366C2F" w:rsidP="00366C2F">
      <w:pPr>
        <w:pStyle w:val="aff4"/>
        <w:shd w:val="clear" w:color="auto" w:fill="FFFFFF"/>
        <w:ind w:left="0" w:firstLine="709"/>
        <w:jc w:val="both"/>
        <w:rPr>
          <w:color w:val="00B050"/>
        </w:rPr>
      </w:pPr>
      <w:bookmarkStart w:id="178" w:name="dst2667"/>
      <w:bookmarkEnd w:id="178"/>
      <w:proofErr w:type="gramStart"/>
      <w:r w:rsidRPr="00366C2F">
        <w:rPr>
          <w:rStyle w:val="blk"/>
          <w:color w:val="00B050"/>
        </w:rPr>
        <w:t>1)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r:id="rId323" w:anchor="dst2661" w:history="1">
        <w:r w:rsidRPr="00366C2F">
          <w:rPr>
            <w:rStyle w:val="aff7"/>
            <w:color w:val="00B050"/>
            <w:u w:val="none"/>
          </w:rPr>
          <w:t>пункте 1 части 19</w:t>
        </w:r>
      </w:hyperlink>
      <w:r w:rsidRPr="00366C2F">
        <w:rPr>
          <w:rStyle w:val="blk"/>
          <w:color w:val="00B050"/>
        </w:rPr>
        <w:t> настоящей статьи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roofErr w:type="gramEnd"/>
    </w:p>
    <w:p w:rsidR="00366C2F" w:rsidRPr="00366C2F" w:rsidRDefault="00366C2F" w:rsidP="00366C2F">
      <w:pPr>
        <w:pStyle w:val="aff4"/>
        <w:shd w:val="clear" w:color="auto" w:fill="FFFFFF"/>
        <w:ind w:left="0" w:firstLine="709"/>
        <w:jc w:val="both"/>
        <w:rPr>
          <w:color w:val="00B050"/>
        </w:rPr>
      </w:pPr>
      <w:bookmarkStart w:id="179" w:name="dst2668"/>
      <w:bookmarkEnd w:id="179"/>
      <w:proofErr w:type="gramStart"/>
      <w:r w:rsidRPr="00366C2F">
        <w:rPr>
          <w:rStyle w:val="blk"/>
          <w:color w:val="00B050"/>
        </w:rPr>
        <w:t>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sidRPr="00366C2F">
        <w:rPr>
          <w:rStyle w:val="blk"/>
          <w:color w:val="00B050"/>
        </w:rPr>
        <w:t xml:space="preserve">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324" w:anchor="dst2611" w:history="1">
        <w:r w:rsidRPr="00366C2F">
          <w:rPr>
            <w:rStyle w:val="aff7"/>
            <w:color w:val="00B050"/>
            <w:u w:val="none"/>
          </w:rPr>
          <w:t>пункте 4 части 10 статьи 51.1</w:t>
        </w:r>
      </w:hyperlink>
      <w:r w:rsidRPr="00366C2F">
        <w:rPr>
          <w:rStyle w:val="blk"/>
          <w:color w:val="00B050"/>
        </w:rPr>
        <w:t> </w:t>
      </w:r>
      <w:r w:rsidRPr="00366C2F">
        <w:rPr>
          <w:color w:val="00B050"/>
          <w:shd w:val="clear" w:color="auto" w:fill="FFFFFF"/>
        </w:rPr>
        <w:t>Градостроительного Кодекса РФ</w:t>
      </w:r>
      <w:r w:rsidRPr="00366C2F">
        <w:rPr>
          <w:rStyle w:val="blk"/>
          <w:color w:val="00B050"/>
        </w:rPr>
        <w:t xml:space="preserve">, в случае строительства или реконструкции объекта индивидуального жилищного </w:t>
      </w:r>
      <w:r w:rsidRPr="00366C2F">
        <w:rPr>
          <w:rStyle w:val="blk"/>
          <w:color w:val="00B050"/>
        </w:rPr>
        <w:lastRenderedPageBreak/>
        <w:t>строительства или садового дома в границах исторического поселения федерального или регионального значения;</w:t>
      </w:r>
    </w:p>
    <w:p w:rsidR="00366C2F" w:rsidRPr="00366C2F" w:rsidRDefault="00366C2F" w:rsidP="00366C2F">
      <w:pPr>
        <w:pStyle w:val="aff4"/>
        <w:shd w:val="clear" w:color="auto" w:fill="FFFFFF"/>
        <w:ind w:left="0" w:firstLine="709"/>
        <w:jc w:val="both"/>
        <w:rPr>
          <w:color w:val="00B050"/>
        </w:rPr>
      </w:pPr>
      <w:bookmarkStart w:id="180" w:name="dst2669"/>
      <w:bookmarkEnd w:id="180"/>
      <w:r w:rsidRPr="00366C2F">
        <w:rPr>
          <w:rStyle w:val="blk"/>
          <w:color w:val="00B050"/>
        </w:rPr>
        <w:t>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366C2F" w:rsidRPr="00366C2F" w:rsidRDefault="00366C2F" w:rsidP="00366C2F">
      <w:pPr>
        <w:pStyle w:val="aff4"/>
        <w:shd w:val="clear" w:color="auto" w:fill="FFFFFF"/>
        <w:ind w:left="0" w:firstLine="709"/>
        <w:jc w:val="both"/>
        <w:rPr>
          <w:color w:val="00B050"/>
        </w:rPr>
      </w:pPr>
      <w:bookmarkStart w:id="181" w:name="dst2670"/>
      <w:bookmarkEnd w:id="181"/>
      <w:proofErr w:type="gramStart"/>
      <w:r w:rsidRPr="00366C2F">
        <w:rPr>
          <w:rStyle w:val="blk"/>
          <w:color w:val="00B050"/>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366C2F">
        <w:rPr>
          <w:rStyle w:val="blk"/>
          <w:color w:val="00B050"/>
        </w:rPr>
        <w:t>, и такой объект капитального строительства не введен в эксплуатацию.</w:t>
      </w:r>
    </w:p>
    <w:p w:rsidR="00366C2F" w:rsidRPr="00366C2F" w:rsidRDefault="00366C2F" w:rsidP="00366C2F">
      <w:pPr>
        <w:pStyle w:val="aff4"/>
        <w:numPr>
          <w:ilvl w:val="0"/>
          <w:numId w:val="129"/>
        </w:numPr>
        <w:shd w:val="clear" w:color="auto" w:fill="FFFFFF"/>
        <w:ind w:left="0" w:firstLine="709"/>
        <w:jc w:val="both"/>
        <w:rPr>
          <w:color w:val="00B050"/>
        </w:rPr>
      </w:pPr>
      <w:proofErr w:type="gramStart"/>
      <w:r w:rsidRPr="00366C2F">
        <w:rPr>
          <w:rStyle w:val="blk"/>
          <w:color w:val="00B050"/>
        </w:rPr>
        <w:t>Копия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срок, указанный в </w:t>
      </w:r>
      <w:hyperlink r:id="rId325" w:anchor="dst2660" w:history="1">
        <w:r w:rsidRPr="00366C2F">
          <w:rPr>
            <w:rStyle w:val="aff7"/>
            <w:color w:val="00B050"/>
            <w:u w:val="none"/>
          </w:rPr>
          <w:t>части 19</w:t>
        </w:r>
      </w:hyperlink>
      <w:r w:rsidRPr="00366C2F">
        <w:rPr>
          <w:rStyle w:val="blk"/>
          <w:color w:val="00B050"/>
        </w:rPr>
        <w:t> настоящей статьи,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орган регистрации прав, а также:</w:t>
      </w:r>
      <w:proofErr w:type="gramEnd"/>
    </w:p>
    <w:p w:rsidR="00366C2F" w:rsidRPr="00366C2F" w:rsidRDefault="00366C2F" w:rsidP="00366C2F">
      <w:pPr>
        <w:pStyle w:val="aff4"/>
        <w:shd w:val="clear" w:color="auto" w:fill="FFFFFF"/>
        <w:ind w:left="0" w:firstLine="709"/>
        <w:jc w:val="both"/>
        <w:rPr>
          <w:color w:val="00B050"/>
        </w:rPr>
      </w:pPr>
      <w:bookmarkStart w:id="182" w:name="dst2672"/>
      <w:bookmarkEnd w:id="182"/>
      <w:r w:rsidRPr="00366C2F">
        <w:rPr>
          <w:rStyle w:val="blk"/>
          <w:color w:val="00B050"/>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застройщику указанного уведомления по основанию, предусмотренному </w:t>
      </w:r>
      <w:hyperlink r:id="rId326" w:anchor="dst2667" w:history="1">
        <w:r w:rsidRPr="00366C2F">
          <w:rPr>
            <w:rStyle w:val="aff7"/>
            <w:color w:val="00B050"/>
            <w:u w:val="none"/>
          </w:rPr>
          <w:t>пунктом 1</w:t>
        </w:r>
      </w:hyperlink>
      <w:r w:rsidRPr="00366C2F">
        <w:rPr>
          <w:rStyle w:val="blk"/>
          <w:color w:val="00B050"/>
        </w:rPr>
        <w:t> или </w:t>
      </w:r>
      <w:hyperlink r:id="rId327" w:anchor="dst2668" w:history="1">
        <w:r w:rsidRPr="00366C2F">
          <w:rPr>
            <w:rStyle w:val="aff7"/>
            <w:color w:val="00B050"/>
            <w:u w:val="none"/>
          </w:rPr>
          <w:t>2 части 20</w:t>
        </w:r>
      </w:hyperlink>
      <w:r w:rsidRPr="00366C2F">
        <w:rPr>
          <w:rStyle w:val="blk"/>
          <w:color w:val="00B050"/>
        </w:rPr>
        <w:t> настоящей статьи;</w:t>
      </w:r>
    </w:p>
    <w:p w:rsidR="00366C2F" w:rsidRPr="00366C2F" w:rsidRDefault="00366C2F" w:rsidP="00366C2F">
      <w:pPr>
        <w:pStyle w:val="aff4"/>
        <w:shd w:val="clear" w:color="auto" w:fill="FFFFFF"/>
        <w:ind w:left="0" w:firstLine="709"/>
        <w:jc w:val="both"/>
        <w:rPr>
          <w:color w:val="00B050"/>
        </w:rPr>
      </w:pPr>
      <w:bookmarkStart w:id="183" w:name="dst2673"/>
      <w:bookmarkEnd w:id="183"/>
      <w:r w:rsidRPr="00366C2F">
        <w:rPr>
          <w:rStyle w:val="blk"/>
          <w:color w:val="00B050"/>
        </w:rPr>
        <w:t>2) в орган исполнительной власти субъекта Российской Федерации, уполномоченный в области охраны объектов культурного наследия, в случае направления застройщику указанного уведомления по основанию, предусмотренному </w:t>
      </w:r>
      <w:hyperlink r:id="rId328" w:anchor="dst2668" w:history="1">
        <w:r w:rsidRPr="00366C2F">
          <w:rPr>
            <w:rStyle w:val="aff7"/>
            <w:color w:val="00B050"/>
            <w:u w:val="none"/>
          </w:rPr>
          <w:t>пунктом 2 части 20</w:t>
        </w:r>
      </w:hyperlink>
      <w:r w:rsidRPr="00366C2F">
        <w:rPr>
          <w:rStyle w:val="blk"/>
          <w:color w:val="00B050"/>
        </w:rPr>
        <w:t> настоящей статьи;</w:t>
      </w:r>
    </w:p>
    <w:p w:rsidR="00366C2F" w:rsidRDefault="00366C2F" w:rsidP="00366C2F">
      <w:pPr>
        <w:pStyle w:val="aff4"/>
        <w:shd w:val="clear" w:color="auto" w:fill="FFFFFF"/>
        <w:ind w:left="0" w:firstLine="709"/>
        <w:jc w:val="both"/>
        <w:rPr>
          <w:rStyle w:val="blk"/>
          <w:color w:val="00B050"/>
        </w:rPr>
      </w:pPr>
      <w:bookmarkStart w:id="184" w:name="dst2674"/>
      <w:bookmarkEnd w:id="184"/>
      <w:r w:rsidRPr="00366C2F">
        <w:rPr>
          <w:rStyle w:val="blk"/>
          <w:color w:val="00B050"/>
        </w:rPr>
        <w:t>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застройщику указанного уведомления по основанию, предусмотренному </w:t>
      </w:r>
      <w:hyperlink r:id="rId329" w:anchor="dst2669" w:history="1">
        <w:r w:rsidRPr="00366C2F">
          <w:rPr>
            <w:rStyle w:val="aff7"/>
            <w:color w:val="00B050"/>
            <w:u w:val="none"/>
          </w:rPr>
          <w:t>пунктом 3</w:t>
        </w:r>
      </w:hyperlink>
      <w:r w:rsidRPr="00366C2F">
        <w:rPr>
          <w:rStyle w:val="blk"/>
          <w:color w:val="00B050"/>
        </w:rPr>
        <w:t> или </w:t>
      </w:r>
      <w:hyperlink r:id="rId330" w:anchor="dst2670" w:history="1">
        <w:r w:rsidRPr="00366C2F">
          <w:rPr>
            <w:rStyle w:val="aff7"/>
            <w:color w:val="00B050"/>
            <w:u w:val="none"/>
          </w:rPr>
          <w:t>4 части 20</w:t>
        </w:r>
      </w:hyperlink>
      <w:r w:rsidRPr="00366C2F">
        <w:rPr>
          <w:rStyle w:val="blk"/>
          <w:color w:val="00B050"/>
        </w:rPr>
        <w:t> настоящей статьи.</w:t>
      </w:r>
    </w:p>
    <w:p w:rsidR="00366C2F" w:rsidRPr="00366C2F" w:rsidRDefault="00366C2F" w:rsidP="00366C2F">
      <w:pPr>
        <w:pStyle w:val="aff4"/>
        <w:shd w:val="clear" w:color="auto" w:fill="FFFFFF"/>
        <w:ind w:left="0" w:firstLine="709"/>
        <w:jc w:val="both"/>
        <w:rPr>
          <w:color w:val="00B050"/>
        </w:rPr>
      </w:pPr>
    </w:p>
    <w:p w:rsidR="00366C2F" w:rsidRPr="003242DA" w:rsidRDefault="00366C2F" w:rsidP="00366C2F">
      <w:pPr>
        <w:pStyle w:val="20"/>
        <w:shd w:val="clear" w:color="auto" w:fill="606060"/>
        <w:spacing w:before="0" w:after="0"/>
        <w:rPr>
          <w:color w:val="FFFFFF"/>
          <w:szCs w:val="24"/>
        </w:rPr>
      </w:pPr>
      <w:bookmarkStart w:id="185" w:name="_Toc65176267"/>
      <w:r w:rsidRPr="003242DA">
        <w:rPr>
          <w:color w:val="FFFFFF"/>
          <w:szCs w:val="24"/>
        </w:rPr>
        <w:t>Статья 3</w:t>
      </w:r>
      <w:r>
        <w:rPr>
          <w:color w:val="FFFFFF"/>
          <w:szCs w:val="24"/>
        </w:rPr>
        <w:t>6.1</w:t>
      </w:r>
      <w:r w:rsidRPr="003242DA">
        <w:rPr>
          <w:color w:val="FFFFFF"/>
          <w:szCs w:val="24"/>
        </w:rPr>
        <w:t xml:space="preserve">. </w:t>
      </w:r>
      <w:r>
        <w:rPr>
          <w:color w:val="FFFFFF"/>
          <w:szCs w:val="24"/>
        </w:rPr>
        <w:t>Снос объектов капитального строительства.</w:t>
      </w:r>
      <w:bookmarkEnd w:id="185"/>
    </w:p>
    <w:p w:rsidR="00366C2F" w:rsidRPr="00366C2F" w:rsidRDefault="00366C2F" w:rsidP="00366C2F">
      <w:pPr>
        <w:pStyle w:val="aff4"/>
        <w:shd w:val="clear" w:color="auto" w:fill="FFFFFF"/>
        <w:ind w:left="0" w:firstLine="709"/>
        <w:jc w:val="both"/>
        <w:rPr>
          <w:rStyle w:val="blk"/>
          <w:color w:val="00B050"/>
        </w:rPr>
      </w:pPr>
      <w:r w:rsidRPr="00366C2F">
        <w:rPr>
          <w:rStyle w:val="blk"/>
          <w:color w:val="00B050"/>
        </w:rPr>
        <w:t>1. Снос объекта капитального строительства осуществляется на основании решения собственника объекта капитального строительства или застройщика либо в случаях, предусмотренных Градостроительным Кодексом, другими федеральными законами, на основании решения суда или органа местного самоуправления, в соответствии со статьями 55.30, 55.31 Градостроительного Кодекса РФ.</w:t>
      </w:r>
    </w:p>
    <w:p w:rsidR="00366C2F" w:rsidRPr="00366C2F" w:rsidRDefault="00366C2F" w:rsidP="00366C2F">
      <w:pPr>
        <w:pStyle w:val="aff4"/>
        <w:shd w:val="clear" w:color="auto" w:fill="FFFFFF"/>
        <w:ind w:left="0" w:firstLine="709"/>
        <w:jc w:val="both"/>
        <w:rPr>
          <w:rStyle w:val="blk"/>
          <w:color w:val="00B050"/>
        </w:rPr>
      </w:pPr>
      <w:r w:rsidRPr="00366C2F">
        <w:rPr>
          <w:rStyle w:val="blk"/>
          <w:color w:val="00B050"/>
        </w:rPr>
        <w:t xml:space="preserve">2. </w:t>
      </w:r>
      <w:proofErr w:type="gramStart"/>
      <w:r w:rsidRPr="00366C2F">
        <w:rPr>
          <w:rStyle w:val="blk"/>
          <w:color w:val="00B050"/>
        </w:rPr>
        <w:t>Снос объектов капитального строительства, являющихся самовольными постройками, или их приведение в соответствие с установленными требованиями в принудительном порядке осуществляется на основании решения суда или органа местного самоуправления, принимаемого в соответствии со </w:t>
      </w:r>
      <w:hyperlink r:id="rId331" w:anchor="dst101187" w:history="1">
        <w:r w:rsidRPr="00366C2F">
          <w:rPr>
            <w:rStyle w:val="blk"/>
            <w:color w:val="00B050"/>
          </w:rPr>
          <w:t>статьей 222</w:t>
        </w:r>
      </w:hyperlink>
      <w:r w:rsidRPr="00366C2F">
        <w:rPr>
          <w:rStyle w:val="blk"/>
          <w:color w:val="00B050"/>
        </w:rPr>
        <w:t> Гражданского Кодекса Российской Федерации, а также положениями статьи 55.32 Градостроительного Кодекса РФ.</w:t>
      </w:r>
      <w:proofErr w:type="gramEnd"/>
    </w:p>
    <w:p w:rsidR="00366C2F" w:rsidRPr="00366C2F" w:rsidRDefault="00366C2F" w:rsidP="00366C2F">
      <w:pPr>
        <w:pStyle w:val="aff4"/>
        <w:shd w:val="clear" w:color="auto" w:fill="FFFFFF"/>
        <w:ind w:left="0" w:firstLine="709"/>
        <w:jc w:val="both"/>
        <w:rPr>
          <w:rStyle w:val="blk"/>
          <w:color w:val="00B050"/>
        </w:rPr>
      </w:pPr>
      <w:r w:rsidRPr="00366C2F">
        <w:rPr>
          <w:rStyle w:val="blk"/>
          <w:color w:val="00B050"/>
        </w:rPr>
        <w:t xml:space="preserve">3. </w:t>
      </w:r>
      <w:proofErr w:type="gramStart"/>
      <w:r w:rsidRPr="00366C2F">
        <w:rPr>
          <w:rStyle w:val="blk"/>
          <w:color w:val="00B050"/>
        </w:rPr>
        <w:t>Объект капитального строительства, расположенный в границах зоны с особыми условиями использования территории, подлежит сносу или приведению в соответствие с ограничениями использования земельных участков, установленными в границах зоны с особыми условиями использования территории, в случае, если режим указанной зоны не допускает размещения такого объекта капитального строительства и иное не предусмотрено федеральным законом, в соответствии со статьей 55.33 Градостроительного Кодекса РФ.</w:t>
      </w:r>
      <w:proofErr w:type="gramEnd"/>
    </w:p>
    <w:p w:rsidR="00A3466F" w:rsidRPr="003242DA" w:rsidRDefault="00A3466F" w:rsidP="00366C2F">
      <w:pPr>
        <w:widowControl w:val="0"/>
        <w:tabs>
          <w:tab w:val="left" w:pos="1134"/>
        </w:tabs>
        <w:suppressAutoHyphens/>
        <w:overflowPunct w:val="0"/>
        <w:autoSpaceDE w:val="0"/>
        <w:ind w:left="709"/>
        <w:contextualSpacing/>
        <w:jc w:val="both"/>
        <w:rPr>
          <w:rFonts w:eastAsia="Calibri"/>
          <w:color w:val="000000"/>
          <w:lang w:eastAsia="en-US"/>
        </w:rPr>
      </w:pPr>
    </w:p>
    <w:p w:rsidR="007D3361" w:rsidRPr="003242DA" w:rsidRDefault="007D3361" w:rsidP="00A3466F">
      <w:pPr>
        <w:widowControl w:val="0"/>
        <w:ind w:firstLine="709"/>
        <w:contextualSpacing/>
        <w:jc w:val="both"/>
        <w:rPr>
          <w:rFonts w:eastAsia="Calibri"/>
          <w:color w:val="000000"/>
          <w:lang w:eastAsia="en-US"/>
        </w:rPr>
      </w:pPr>
    </w:p>
    <w:p w:rsidR="007D3361" w:rsidRPr="003242DA" w:rsidRDefault="007D3361" w:rsidP="003242DA">
      <w:pPr>
        <w:pStyle w:val="10"/>
        <w:shd w:val="clear" w:color="auto" w:fill="0C0C0C"/>
        <w:spacing w:before="0" w:after="0"/>
        <w:rPr>
          <w:color w:val="FFFFFF"/>
          <w:szCs w:val="24"/>
        </w:rPr>
      </w:pPr>
      <w:bookmarkStart w:id="186" w:name="_Toc531245417"/>
      <w:bookmarkStart w:id="187" w:name="_Toc65176268"/>
      <w:r w:rsidRPr="003242DA">
        <w:rPr>
          <w:color w:val="FFFFFF"/>
          <w:szCs w:val="24"/>
        </w:rPr>
        <w:lastRenderedPageBreak/>
        <w:t>Глава 10. Благоустройство и санитарное содержание материально-пространственной среды.</w:t>
      </w:r>
      <w:bookmarkEnd w:id="186"/>
      <w:bookmarkEnd w:id="187"/>
    </w:p>
    <w:p w:rsidR="007D3361" w:rsidRPr="003242DA" w:rsidRDefault="007D3361" w:rsidP="003242DA">
      <w:pPr>
        <w:widowControl w:val="0"/>
        <w:ind w:firstLine="709"/>
        <w:contextualSpacing/>
        <w:jc w:val="both"/>
        <w:rPr>
          <w:rFonts w:eastAsia="Calibri"/>
          <w:b/>
          <w:lang w:eastAsia="en-US"/>
        </w:rPr>
      </w:pPr>
    </w:p>
    <w:p w:rsidR="007D3361" w:rsidRPr="003242DA" w:rsidRDefault="007D3361" w:rsidP="003242DA">
      <w:pPr>
        <w:pStyle w:val="20"/>
        <w:shd w:val="clear" w:color="auto" w:fill="606060"/>
        <w:spacing w:before="0" w:after="0"/>
        <w:rPr>
          <w:color w:val="FFFFFF"/>
          <w:szCs w:val="24"/>
        </w:rPr>
      </w:pPr>
      <w:bookmarkStart w:id="188" w:name="_Toc531245418"/>
      <w:bookmarkStart w:id="189" w:name="_Toc65176269"/>
      <w:r w:rsidRPr="003242DA">
        <w:rPr>
          <w:color w:val="FFFFFF"/>
          <w:szCs w:val="24"/>
        </w:rPr>
        <w:t>Статья 37. Правила проведения ремонта и содержания жилых, культурно-бытовых и общественных зданий и сооружений, систем уличного и дворового освещения.</w:t>
      </w:r>
      <w:bookmarkEnd w:id="188"/>
      <w:bookmarkEnd w:id="189"/>
    </w:p>
    <w:p w:rsidR="007D3361" w:rsidRPr="003242DA" w:rsidRDefault="007D3361" w:rsidP="003242DA">
      <w:pPr>
        <w:widowControl w:val="0"/>
        <w:shd w:val="clear" w:color="auto" w:fill="FFFFFF"/>
        <w:tabs>
          <w:tab w:val="num" w:pos="0"/>
        </w:tabs>
        <w:ind w:firstLine="709"/>
        <w:contextualSpacing/>
        <w:jc w:val="both"/>
        <w:rPr>
          <w:rFonts w:eastAsia="Calibri"/>
          <w:b/>
          <w:lang w:eastAsia="en-US"/>
        </w:rPr>
      </w:pPr>
    </w:p>
    <w:p w:rsidR="007D3361" w:rsidRPr="003242DA" w:rsidRDefault="007D3361" w:rsidP="003242DA">
      <w:pPr>
        <w:widowControl w:val="0"/>
        <w:numPr>
          <w:ilvl w:val="0"/>
          <w:numId w:val="132"/>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Эксплуатация зданий и сооружений и их ремонт производится в соответствии с установленными правилами и нормами технической эксплуатации, а зданий, находящихся на учете территориальных органах по охране памятников истории и культуры, - в соответствии с инструкциями о порядке содержания и реставрации памятников истории и культуры.</w:t>
      </w:r>
    </w:p>
    <w:p w:rsidR="007D3361" w:rsidRPr="003242DA" w:rsidRDefault="007D3361" w:rsidP="003242DA">
      <w:pPr>
        <w:widowControl w:val="0"/>
        <w:numPr>
          <w:ilvl w:val="0"/>
          <w:numId w:val="132"/>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Владельцы зданий, домовладений (юридические и физические лица) несут ответственность за содержание фасадов принадлежащих им зданий в образцовом техническом и эстетическом состоянии.</w:t>
      </w:r>
    </w:p>
    <w:p w:rsidR="007D3361" w:rsidRPr="003242DA" w:rsidRDefault="007D3361" w:rsidP="003242DA">
      <w:pPr>
        <w:widowControl w:val="0"/>
        <w:autoSpaceDE w:val="0"/>
        <w:ind w:firstLine="709"/>
        <w:contextualSpacing/>
        <w:jc w:val="both"/>
        <w:rPr>
          <w:rFonts w:eastAsia="Calibri"/>
          <w:lang w:eastAsia="en-US"/>
        </w:rPr>
      </w:pPr>
      <w:r w:rsidRPr="003242DA">
        <w:rPr>
          <w:rFonts w:eastAsia="Calibri"/>
          <w:lang w:eastAsia="en-US"/>
        </w:rPr>
        <w:t>Ремонт, окраска зданий, домовладений выполняются за счет средств и силами их владельцев или строительными организациями на договорной основе.</w:t>
      </w:r>
    </w:p>
    <w:p w:rsidR="007D3361" w:rsidRPr="003242DA" w:rsidRDefault="007D3361" w:rsidP="003242DA">
      <w:pPr>
        <w:widowControl w:val="0"/>
        <w:autoSpaceDE w:val="0"/>
        <w:ind w:firstLine="709"/>
        <w:contextualSpacing/>
        <w:jc w:val="both"/>
        <w:rPr>
          <w:rFonts w:eastAsia="Calibri"/>
          <w:lang w:eastAsia="en-US"/>
        </w:rPr>
      </w:pPr>
      <w:r w:rsidRPr="003242DA">
        <w:rPr>
          <w:rFonts w:eastAsia="Calibri"/>
          <w:lang w:eastAsia="en-US"/>
        </w:rPr>
        <w:t>Необходимость и периодичность проведения работ по ремонту и окраске фасадов зданий определяются:</w:t>
      </w:r>
    </w:p>
    <w:p w:rsidR="007D3361" w:rsidRPr="003242DA" w:rsidRDefault="007D3361" w:rsidP="003242DA">
      <w:pPr>
        <w:widowControl w:val="0"/>
        <w:autoSpaceDE w:val="0"/>
        <w:ind w:firstLine="709"/>
        <w:contextualSpacing/>
        <w:jc w:val="both"/>
        <w:rPr>
          <w:rFonts w:eastAsia="Calibri"/>
          <w:lang w:eastAsia="en-US"/>
        </w:rPr>
      </w:pPr>
      <w:r w:rsidRPr="003242DA">
        <w:rPr>
          <w:rFonts w:eastAsia="Calibri"/>
          <w:lang w:eastAsia="en-US"/>
        </w:rPr>
        <w:t>- владельцами исходя из существующего состояния фасада,  по предписанию администрации поселения.</w:t>
      </w:r>
    </w:p>
    <w:p w:rsidR="007D3361" w:rsidRPr="003242DA" w:rsidRDefault="007D3361" w:rsidP="003242DA">
      <w:pPr>
        <w:widowControl w:val="0"/>
        <w:numPr>
          <w:ilvl w:val="0"/>
          <w:numId w:val="132"/>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Окраска ограждений балконов, наружных переплетов окон и дверей должна производиться в цветовой гамме, принятой для окраски аналогичных элементов по всему фасаду дома, здания.</w:t>
      </w:r>
    </w:p>
    <w:p w:rsidR="007D3361" w:rsidRPr="003242DA" w:rsidRDefault="007D3361" w:rsidP="003242DA">
      <w:pPr>
        <w:widowControl w:val="0"/>
        <w:numPr>
          <w:ilvl w:val="0"/>
          <w:numId w:val="132"/>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Изменения фасадов зданий, связаны с ликвидацией или изменением отдельных деталей, а также устройство новых или реконструкция балконов, оконных и дверных проемов, производятся по согласованию с управлением архитектуры, с обязательным выполнением паспорта фасада здания.</w:t>
      </w:r>
    </w:p>
    <w:p w:rsidR="007D3361" w:rsidRPr="003242DA" w:rsidRDefault="007D3361" w:rsidP="003242DA">
      <w:pPr>
        <w:widowControl w:val="0"/>
        <w:autoSpaceDE w:val="0"/>
        <w:ind w:firstLine="709"/>
        <w:contextualSpacing/>
        <w:jc w:val="both"/>
        <w:rPr>
          <w:rFonts w:eastAsia="Calibri"/>
          <w:lang w:eastAsia="en-US"/>
        </w:rPr>
      </w:pPr>
      <w:r w:rsidRPr="003242DA">
        <w:rPr>
          <w:rFonts w:eastAsia="Calibri"/>
          <w:lang w:eastAsia="en-US"/>
        </w:rPr>
        <w:t>Изменение фасадов зданий, состоящих на учете как памятники архитектуры,   производится только по согласованию с территориальным органом по охране памятников истории и культуры.</w:t>
      </w:r>
    </w:p>
    <w:p w:rsidR="007D3361" w:rsidRPr="003242DA" w:rsidRDefault="007D3361" w:rsidP="003242DA">
      <w:pPr>
        <w:widowControl w:val="0"/>
        <w:numPr>
          <w:ilvl w:val="0"/>
          <w:numId w:val="132"/>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За установку и содержание всех вывесок, находящихся на здании, ответственность несет юридическое или физическое лицо, во владении которого находится здание.</w:t>
      </w:r>
    </w:p>
    <w:p w:rsidR="007D3361" w:rsidRPr="003242DA" w:rsidRDefault="007D3361" w:rsidP="003242DA">
      <w:pPr>
        <w:widowControl w:val="0"/>
        <w:numPr>
          <w:ilvl w:val="0"/>
          <w:numId w:val="132"/>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Запрещается самовольное строительство и самовольная установка на дворовых территориях разного рода хозяйственных и вспомогательных построек  (дворовых сараев, будок, гаражей, голубятен и пр.).</w:t>
      </w:r>
    </w:p>
    <w:p w:rsidR="007D3361" w:rsidRPr="003242DA" w:rsidRDefault="007D3361" w:rsidP="003242DA">
      <w:pPr>
        <w:widowControl w:val="0"/>
        <w:numPr>
          <w:ilvl w:val="0"/>
          <w:numId w:val="132"/>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 xml:space="preserve">Запрещается перекрывать </w:t>
      </w:r>
      <w:proofErr w:type="spellStart"/>
      <w:r w:rsidRPr="003242DA">
        <w:rPr>
          <w:rFonts w:eastAsia="Calibri"/>
          <w:lang w:eastAsia="en-US"/>
        </w:rPr>
        <w:t>внутридворовые</w:t>
      </w:r>
      <w:proofErr w:type="spellEnd"/>
      <w:r w:rsidRPr="003242DA">
        <w:rPr>
          <w:rFonts w:eastAsia="Calibri"/>
          <w:lang w:eastAsia="en-US"/>
        </w:rPr>
        <w:t xml:space="preserve"> проезды турникетами, шлагбаумами и другими ограждениями без согласования с отделом по строительству  и архитектуре.</w:t>
      </w:r>
    </w:p>
    <w:p w:rsidR="007D3361" w:rsidRPr="003242DA" w:rsidRDefault="007D3361" w:rsidP="003242DA">
      <w:pPr>
        <w:widowControl w:val="0"/>
        <w:numPr>
          <w:ilvl w:val="0"/>
          <w:numId w:val="132"/>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На наружном фасаде каждого дома, независимо от его принадлежности, собственником устанавливается домовой номерной знак утвержденного образца с указанием номера дома и названия улицы, который должен освещаться с наступлением темноты. При этом освещение номерного знака должно обеспечивать его читаемость на расстоянии не менее 10 м. Домовой номерной знак должен устанавливаться по согласованию с администрацией поселения у ворот дома, а при отсутствии ворот - у входной двери. На зданиях, выходящих на две или три улицы, номерные знаки устанавливаются со стороны каждой улицы.</w:t>
      </w:r>
    </w:p>
    <w:p w:rsidR="007D3361" w:rsidRPr="003242DA" w:rsidRDefault="007D3361" w:rsidP="003242DA">
      <w:pPr>
        <w:widowControl w:val="0"/>
        <w:numPr>
          <w:ilvl w:val="0"/>
          <w:numId w:val="132"/>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У входа в подъезд собственником здания устанавливаются указатели номеров квартир, расположенных в этом подъезде, на каждой двери квартиры должен быть указатель номера квартиры.</w:t>
      </w:r>
    </w:p>
    <w:p w:rsidR="007D3361" w:rsidRPr="003242DA" w:rsidRDefault="007D3361" w:rsidP="003242DA">
      <w:pPr>
        <w:widowControl w:val="0"/>
        <w:numPr>
          <w:ilvl w:val="0"/>
          <w:numId w:val="132"/>
        </w:numPr>
        <w:tabs>
          <w:tab w:val="left" w:pos="1134"/>
        </w:tabs>
        <w:suppressAutoHyphens/>
        <w:overflowPunct w:val="0"/>
        <w:autoSpaceDE w:val="0"/>
        <w:ind w:left="0" w:firstLine="709"/>
        <w:contextualSpacing/>
        <w:jc w:val="both"/>
        <w:rPr>
          <w:rFonts w:eastAsia="Calibri"/>
          <w:lang w:eastAsia="en-US"/>
        </w:rPr>
      </w:pPr>
      <w:r w:rsidRPr="003242DA">
        <w:rPr>
          <w:rFonts w:eastAsia="Calibri"/>
          <w:lang w:eastAsia="en-US"/>
        </w:rPr>
        <w:t>На территории жилищного фонда с наступлением темноты и до рассвета должны освещаться дворы, подъезды, указатели квартир, лестничной площадки и марши. На территории индивидуального домовладения должны освещаться номера домов, название улиц.</w:t>
      </w:r>
    </w:p>
    <w:p w:rsidR="007D3361" w:rsidRPr="003242DA" w:rsidRDefault="007D3361" w:rsidP="003242DA">
      <w:pPr>
        <w:widowControl w:val="0"/>
        <w:numPr>
          <w:ilvl w:val="0"/>
          <w:numId w:val="132"/>
        </w:numPr>
        <w:tabs>
          <w:tab w:val="left" w:pos="1134"/>
        </w:tabs>
        <w:suppressAutoHyphens/>
        <w:overflowPunct w:val="0"/>
        <w:autoSpaceDE w:val="0"/>
        <w:ind w:left="0" w:firstLine="709"/>
        <w:contextualSpacing/>
        <w:jc w:val="both"/>
        <w:rPr>
          <w:rFonts w:eastAsia="Calibri"/>
          <w:lang w:eastAsia="en-US"/>
        </w:rPr>
      </w:pPr>
      <w:r w:rsidRPr="003242DA">
        <w:rPr>
          <w:rFonts w:eastAsia="Calibri"/>
          <w:lang w:eastAsia="en-US"/>
        </w:rPr>
        <w:t xml:space="preserve">Ответственность за содержание уличного освещения, освещение дворов, и т. п. возлагается на владельца электрических сетей освещения. Владельцы электрических сетей освещения обязаны на планово-регулярной основе производить обследование технического </w:t>
      </w:r>
      <w:r w:rsidRPr="003242DA">
        <w:rPr>
          <w:rFonts w:eastAsia="Calibri"/>
          <w:lang w:eastAsia="en-US"/>
        </w:rPr>
        <w:lastRenderedPageBreak/>
        <w:t>состояния уличного освещения. В соответствии с результатами обследования владельцами сетей составляются планы-графики ремонтно-восстановительных работ, согласуемые с администрацией поселения. В случае хищения или умышленного повреждения элементов систем освещения владельцы сетей должны незамедлительно информировать о случившемся органы внутренних дел, администрацию поселения, а также произвести восстановительные работы.</w:t>
      </w:r>
    </w:p>
    <w:p w:rsidR="007D3361" w:rsidRPr="003242DA" w:rsidRDefault="007D3361" w:rsidP="003242DA">
      <w:pPr>
        <w:widowControl w:val="0"/>
        <w:autoSpaceDE w:val="0"/>
        <w:ind w:firstLine="709"/>
        <w:contextualSpacing/>
        <w:jc w:val="both"/>
        <w:rPr>
          <w:rFonts w:eastAsia="Calibri"/>
          <w:lang w:eastAsia="en-US"/>
        </w:rPr>
      </w:pPr>
    </w:p>
    <w:p w:rsidR="007D3361" w:rsidRPr="003242DA" w:rsidRDefault="007D3361" w:rsidP="003242DA">
      <w:pPr>
        <w:pStyle w:val="20"/>
        <w:shd w:val="clear" w:color="auto" w:fill="606060"/>
        <w:spacing w:before="0" w:after="0"/>
        <w:rPr>
          <w:color w:val="FFFFFF"/>
          <w:szCs w:val="24"/>
        </w:rPr>
      </w:pPr>
      <w:bookmarkStart w:id="190" w:name="_Toc531245419"/>
      <w:bookmarkStart w:id="191" w:name="_Toc65176270"/>
      <w:r w:rsidRPr="003242DA">
        <w:rPr>
          <w:color w:val="FFFFFF"/>
          <w:szCs w:val="24"/>
        </w:rPr>
        <w:t>Статья 38. Правила установки и содержания малых архитектурных форм, элементов архитектурных форм, элементов благоустройства, средств передвижной мелкорозничной торговли и других легкосъемных объектов, наружной рекламы, световых вывесок и витрин</w:t>
      </w:r>
      <w:bookmarkEnd w:id="190"/>
      <w:bookmarkEnd w:id="191"/>
    </w:p>
    <w:p w:rsidR="007D3361" w:rsidRPr="003242DA" w:rsidRDefault="007D3361" w:rsidP="003242DA">
      <w:pPr>
        <w:widowControl w:val="0"/>
        <w:autoSpaceDE w:val="0"/>
        <w:autoSpaceDN w:val="0"/>
        <w:adjustRightInd w:val="0"/>
        <w:contextualSpacing/>
        <w:jc w:val="center"/>
        <w:rPr>
          <w:rFonts w:eastAsia="Calibri"/>
          <w:b/>
          <w:bCs/>
          <w:lang w:eastAsia="en-US"/>
        </w:rPr>
      </w:pPr>
    </w:p>
    <w:p w:rsidR="007D3361" w:rsidRPr="003242DA" w:rsidRDefault="007D3361" w:rsidP="003242DA">
      <w:pPr>
        <w:widowControl w:val="0"/>
        <w:numPr>
          <w:ilvl w:val="0"/>
          <w:numId w:val="133"/>
        </w:numPr>
        <w:tabs>
          <w:tab w:val="left" w:pos="993"/>
        </w:tabs>
        <w:suppressAutoHyphens/>
        <w:overflowPunct w:val="0"/>
        <w:autoSpaceDE w:val="0"/>
        <w:ind w:left="0" w:firstLine="709"/>
        <w:contextualSpacing/>
        <w:jc w:val="both"/>
        <w:rPr>
          <w:rFonts w:eastAsia="Calibri"/>
          <w:lang w:eastAsia="en-US"/>
        </w:rPr>
      </w:pPr>
      <w:proofErr w:type="gramStart"/>
      <w:r w:rsidRPr="003242DA">
        <w:rPr>
          <w:rFonts w:eastAsia="Calibri"/>
          <w:lang w:eastAsia="en-US"/>
        </w:rPr>
        <w:t>Установка любых малых архитектурных форм (далее—МАФ), установка и строительство элементов благоустройства: киосков, летних кафе, ограждений, остановочных павильонов, палаток, сезонных базаров, павильонов, телефонных кабин, тротуарных заграждений, малых спортивных сооружений, элементов благоустройства кварталов, садов,  парков, пляжей,  рекламных щитов, тумб, стендов, досок почета, щитов для газет, афиш и объявлений, реклам, вывесок, опорных столбов фонарей уличного освещения, декоративной подсветки зданий, сооружений и памятников и</w:t>
      </w:r>
      <w:proofErr w:type="gramEnd"/>
      <w:r w:rsidRPr="003242DA">
        <w:rPr>
          <w:rFonts w:eastAsia="Calibri"/>
          <w:lang w:eastAsia="en-US"/>
        </w:rPr>
        <w:t xml:space="preserve"> т. п., допускается лишь после получения разрешения в установленном порядке и в соответствии  с проектом и паспортом, согласованным в администрации поселения. При этом должно быть соблюдено целевое назначение земельного участка.</w:t>
      </w:r>
    </w:p>
    <w:p w:rsidR="007D3361" w:rsidRPr="003242DA" w:rsidRDefault="007D3361" w:rsidP="003242DA">
      <w:pPr>
        <w:widowControl w:val="0"/>
        <w:numPr>
          <w:ilvl w:val="0"/>
          <w:numId w:val="133"/>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Самовольно установленные МАФ и элементы внешнего благоустройства  подлежат демонтажу  в принудительном порядке в соответствии с действующей нормативной правовой документацией, занятые земельные участки - освобождению на основании предписаний, выданных соответствующими государственными органами и органами местного самоуправления.</w:t>
      </w:r>
    </w:p>
    <w:p w:rsidR="007D3361" w:rsidRPr="003242DA" w:rsidRDefault="007D3361" w:rsidP="003242DA">
      <w:pPr>
        <w:widowControl w:val="0"/>
        <w:numPr>
          <w:ilvl w:val="0"/>
          <w:numId w:val="133"/>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Размещение СПМТ на территории осуществляется в порядке и местах, установленных администрацией поселения, после получения соответствующего разрешения, с согласованием места размещения с администрацией поселения и с другими заинтересованными службами.</w:t>
      </w:r>
    </w:p>
    <w:p w:rsidR="007D3361" w:rsidRPr="003242DA" w:rsidRDefault="007D3361" w:rsidP="003242DA">
      <w:pPr>
        <w:widowControl w:val="0"/>
        <w:numPr>
          <w:ilvl w:val="0"/>
          <w:numId w:val="133"/>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Места подъездов к СПМТ и МАФ должны быть оборудованы пандусами для инвалидов.</w:t>
      </w:r>
    </w:p>
    <w:p w:rsidR="007D3361" w:rsidRPr="003242DA" w:rsidRDefault="007D3361" w:rsidP="003242DA">
      <w:pPr>
        <w:widowControl w:val="0"/>
        <w:numPr>
          <w:ilvl w:val="0"/>
          <w:numId w:val="133"/>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Договоры о закреплении прилегающей к СПМТ и МАФ территории (или заверенные владельцем объекта копии) должны постоянно находиться на объектах и предъявляться по первому требованию контролирующих органов.</w:t>
      </w:r>
    </w:p>
    <w:p w:rsidR="007D3361" w:rsidRPr="003242DA" w:rsidRDefault="007D3361" w:rsidP="003242DA">
      <w:pPr>
        <w:widowControl w:val="0"/>
        <w:numPr>
          <w:ilvl w:val="0"/>
          <w:numId w:val="133"/>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Владельцы МАФ и СПМТ обязаны содержать свои объекты в образцовом санитарно-эстетическом состоянии, своевременно производить их ремонт и окраску в соответствии с паспортом и утвержденным разрешением на установку МАФ, а также условиями договора о закреплении прилегающей территории.</w:t>
      </w:r>
    </w:p>
    <w:p w:rsidR="007D3361" w:rsidRPr="003242DA" w:rsidRDefault="007D3361" w:rsidP="003242DA">
      <w:pPr>
        <w:widowControl w:val="0"/>
        <w:numPr>
          <w:ilvl w:val="0"/>
          <w:numId w:val="133"/>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Окраска МАФ, СПМТ и всех видов элементов благоустройства производится владельцами по мере необходимости или по требованию (в пределах наделенных полномочий) представителей органов местного самоуправления, но не реже 1 раза в год.</w:t>
      </w:r>
    </w:p>
    <w:p w:rsidR="007D3361" w:rsidRPr="003242DA" w:rsidRDefault="007D3361" w:rsidP="003242DA">
      <w:pPr>
        <w:widowControl w:val="0"/>
        <w:numPr>
          <w:ilvl w:val="0"/>
          <w:numId w:val="133"/>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Обязательным для юридических и физических лиц (владельцев МАФ и СПМТ) является заключение договора со специализированным предприятием на вывоз мусора, если данное юридическое или физическое лицо не располагает технической возможностью для своевременного вывоза мусора на городскую свалку своими силами. Если вывоз мусора производится самостоятельно, юридическое или физическое лицо обязано подтвердить документально их утилизацию на городской свалке.</w:t>
      </w:r>
    </w:p>
    <w:p w:rsidR="007D3361" w:rsidRPr="003242DA" w:rsidRDefault="007D3361" w:rsidP="003242DA">
      <w:pPr>
        <w:widowControl w:val="0"/>
        <w:autoSpaceDE w:val="0"/>
        <w:ind w:firstLine="709"/>
        <w:contextualSpacing/>
        <w:jc w:val="both"/>
        <w:rPr>
          <w:rFonts w:eastAsia="Calibri"/>
          <w:lang w:eastAsia="en-US"/>
        </w:rPr>
      </w:pPr>
      <w:r w:rsidRPr="003242DA">
        <w:rPr>
          <w:rFonts w:eastAsia="Calibri"/>
          <w:lang w:eastAsia="en-US"/>
        </w:rPr>
        <w:t>Запрещается:</w:t>
      </w:r>
    </w:p>
    <w:p w:rsidR="007D3361" w:rsidRPr="003242DA" w:rsidRDefault="007D3361" w:rsidP="003242DA">
      <w:pPr>
        <w:widowControl w:val="0"/>
        <w:numPr>
          <w:ilvl w:val="0"/>
          <w:numId w:val="134"/>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складировать около МАФ и СПМТ тару, запасы товаров;</w:t>
      </w:r>
    </w:p>
    <w:p w:rsidR="007D3361" w:rsidRPr="003242DA" w:rsidRDefault="007D3361" w:rsidP="003242DA">
      <w:pPr>
        <w:widowControl w:val="0"/>
        <w:numPr>
          <w:ilvl w:val="0"/>
          <w:numId w:val="134"/>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осуществлять торговлю без специального торгового оборудования;</w:t>
      </w:r>
    </w:p>
    <w:p w:rsidR="007D3361" w:rsidRPr="003242DA" w:rsidRDefault="007D3361" w:rsidP="003242DA">
      <w:pPr>
        <w:widowControl w:val="0"/>
        <w:numPr>
          <w:ilvl w:val="0"/>
          <w:numId w:val="134"/>
        </w:numPr>
        <w:tabs>
          <w:tab w:val="left" w:pos="993"/>
        </w:tabs>
        <w:suppressAutoHyphens/>
        <w:overflowPunct w:val="0"/>
        <w:autoSpaceDE w:val="0"/>
        <w:ind w:left="0" w:firstLine="709"/>
        <w:contextualSpacing/>
        <w:jc w:val="both"/>
        <w:rPr>
          <w:rFonts w:eastAsia="Calibri"/>
          <w:lang w:eastAsia="en-US"/>
        </w:rPr>
      </w:pPr>
      <w:r w:rsidRPr="003242DA">
        <w:rPr>
          <w:rFonts w:eastAsia="Calibri"/>
          <w:lang w:eastAsia="en-US"/>
        </w:rPr>
        <w:t>использовать не по целевому назначению МАФ  и СПМТ без переоформления разрешения в установленном порядке.</w:t>
      </w:r>
    </w:p>
    <w:p w:rsidR="007D3361" w:rsidRPr="003242DA" w:rsidRDefault="007D3361" w:rsidP="003242DA">
      <w:pPr>
        <w:widowControl w:val="0"/>
        <w:numPr>
          <w:ilvl w:val="0"/>
          <w:numId w:val="133"/>
        </w:numPr>
        <w:tabs>
          <w:tab w:val="left" w:pos="1134"/>
        </w:tabs>
        <w:suppressAutoHyphens/>
        <w:overflowPunct w:val="0"/>
        <w:autoSpaceDE w:val="0"/>
        <w:ind w:left="0" w:firstLine="709"/>
        <w:contextualSpacing/>
        <w:jc w:val="both"/>
        <w:rPr>
          <w:rFonts w:eastAsia="Calibri"/>
          <w:lang w:eastAsia="en-US"/>
        </w:rPr>
      </w:pPr>
      <w:r w:rsidRPr="003242DA">
        <w:rPr>
          <w:rFonts w:eastAsia="Calibri"/>
          <w:lang w:eastAsia="en-US"/>
        </w:rPr>
        <w:lastRenderedPageBreak/>
        <w:t>Гаражи, установленные без соответствующих разрешений, подлежат сносу за счет сре</w:t>
      </w:r>
      <w:proofErr w:type="gramStart"/>
      <w:r w:rsidRPr="003242DA">
        <w:rPr>
          <w:rFonts w:eastAsia="Calibri"/>
          <w:lang w:eastAsia="en-US"/>
        </w:rPr>
        <w:t>дств вл</w:t>
      </w:r>
      <w:proofErr w:type="gramEnd"/>
      <w:r w:rsidRPr="003242DA">
        <w:rPr>
          <w:rFonts w:eastAsia="Calibri"/>
          <w:lang w:eastAsia="en-US"/>
        </w:rPr>
        <w:t>адельца в установленном законодательством порядке, а их владельцы привлекаются к административной ответственности в соответствии с действующим законодательством.</w:t>
      </w:r>
    </w:p>
    <w:p w:rsidR="00345F5F" w:rsidRPr="003242DA" w:rsidRDefault="007D3361" w:rsidP="003242DA">
      <w:pPr>
        <w:widowControl w:val="0"/>
        <w:tabs>
          <w:tab w:val="left" w:pos="1134"/>
        </w:tabs>
        <w:autoSpaceDE w:val="0"/>
        <w:ind w:firstLine="709"/>
        <w:contextualSpacing/>
        <w:jc w:val="both"/>
        <w:rPr>
          <w:rFonts w:eastAsia="Calibri"/>
          <w:lang w:eastAsia="en-US"/>
        </w:rPr>
      </w:pPr>
      <w:r w:rsidRPr="003242DA">
        <w:rPr>
          <w:rFonts w:eastAsia="Calibri"/>
          <w:lang w:eastAsia="en-US"/>
        </w:rPr>
        <w:t>Граждане и должностные лица, уклоняющиеся от регистрации гаражей, препятствующие проведению их инвентаризации, также привлекаются к административной ответственности в установленном порядке.</w:t>
      </w:r>
    </w:p>
    <w:p w:rsidR="00345F5F" w:rsidRPr="003242DA" w:rsidRDefault="00345F5F" w:rsidP="003242DA">
      <w:pPr>
        <w:widowControl w:val="0"/>
        <w:tabs>
          <w:tab w:val="left" w:pos="1134"/>
        </w:tabs>
        <w:autoSpaceDE w:val="0"/>
        <w:ind w:firstLine="709"/>
        <w:contextualSpacing/>
        <w:jc w:val="both"/>
        <w:rPr>
          <w:rFonts w:eastAsia="Calibri"/>
          <w:lang w:eastAsia="en-US"/>
        </w:rPr>
      </w:pPr>
      <w:r w:rsidRPr="003242DA">
        <w:rPr>
          <w:rFonts w:eastAsia="Calibri"/>
          <w:lang w:eastAsia="en-US"/>
        </w:rPr>
        <w:t xml:space="preserve">10. </w:t>
      </w:r>
      <w:r w:rsidRPr="003242DA">
        <w:t xml:space="preserve">Размещение рекламных конструкций осуществляется на основании Федерального закона от 13.03.2006 N 38-ФЗ (ред. от 29.07.2017) "О рекламе", в соответствии с Порядком размещения рекламных конструкций на территории муниципального образования Темрюкский район, утвержденным решением </w:t>
      </w:r>
      <w:r w:rsidRPr="003242DA">
        <w:rPr>
          <w:lang w:val="en-US"/>
        </w:rPr>
        <w:t>LXXX</w:t>
      </w:r>
      <w:r w:rsidRPr="003242DA">
        <w:t xml:space="preserve"> сессии Совета муниципального образования Темрюкский район </w:t>
      </w:r>
      <w:r w:rsidRPr="003242DA">
        <w:rPr>
          <w:lang w:val="en-US"/>
        </w:rPr>
        <w:t>V</w:t>
      </w:r>
      <w:r w:rsidRPr="003242DA">
        <w:t xml:space="preserve"> созыва от 22 апреля 2015 года № 812.</w:t>
      </w:r>
    </w:p>
    <w:p w:rsidR="00345F5F" w:rsidRPr="003242DA" w:rsidRDefault="00345F5F" w:rsidP="003242DA">
      <w:pPr>
        <w:widowControl w:val="0"/>
        <w:tabs>
          <w:tab w:val="left" w:pos="1134"/>
        </w:tabs>
        <w:autoSpaceDE w:val="0"/>
        <w:ind w:firstLine="709"/>
        <w:contextualSpacing/>
        <w:jc w:val="both"/>
        <w:rPr>
          <w:rFonts w:eastAsia="Calibri"/>
          <w:lang w:eastAsia="en-US"/>
        </w:rPr>
      </w:pPr>
      <w:r w:rsidRPr="003242DA">
        <w:rPr>
          <w:rFonts w:eastAsia="Calibri"/>
          <w:lang w:eastAsia="en-US"/>
        </w:rPr>
        <w:t xml:space="preserve">11. </w:t>
      </w:r>
      <w:r w:rsidRPr="003242DA">
        <w:t>Юридические лица и граждане, осуществившие размещение  рекламных конструкций без соответствующих разрешений, а также в местах, не предусмотренных для этих целей, несут административную ответственность в соответствии с действующим законодательством.</w:t>
      </w:r>
    </w:p>
    <w:p w:rsidR="007D3361" w:rsidRPr="003242DA" w:rsidRDefault="007D3361" w:rsidP="003242DA"/>
    <w:p w:rsidR="00215201" w:rsidRPr="003242DA" w:rsidRDefault="00215201" w:rsidP="003242DA">
      <w:pPr>
        <w:rPr>
          <w:bCs/>
        </w:rPr>
      </w:pPr>
    </w:p>
    <w:p w:rsidR="00215201" w:rsidRPr="003242DA" w:rsidRDefault="00215201" w:rsidP="003242DA">
      <w:pPr>
        <w:rPr>
          <w:bCs/>
        </w:rPr>
      </w:pPr>
    </w:p>
    <w:p w:rsidR="00215201" w:rsidRPr="003242DA" w:rsidRDefault="00215201" w:rsidP="003242DA">
      <w:pPr>
        <w:rPr>
          <w:bCs/>
        </w:rPr>
      </w:pPr>
    </w:p>
    <w:p w:rsidR="00215201" w:rsidRPr="003242DA" w:rsidRDefault="00215201" w:rsidP="003242DA">
      <w:pPr>
        <w:rPr>
          <w:bCs/>
        </w:rPr>
      </w:pPr>
    </w:p>
    <w:bookmarkEnd w:id="0"/>
    <w:p w:rsidR="00215201" w:rsidRPr="003242DA" w:rsidRDefault="00215201" w:rsidP="003242DA">
      <w:pPr>
        <w:rPr>
          <w:bCs/>
        </w:rPr>
      </w:pPr>
    </w:p>
    <w:sectPr w:rsidR="00215201" w:rsidRPr="003242DA" w:rsidSect="00046186">
      <w:pgSz w:w="11906" w:h="16838" w:code="9"/>
      <w:pgMar w:top="720" w:right="424" w:bottom="567" w:left="1843" w:header="567" w:footer="3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1B2" w:rsidRDefault="000021B2">
      <w:r>
        <w:separator/>
      </w:r>
    </w:p>
  </w:endnote>
  <w:endnote w:type="continuationSeparator" w:id="0">
    <w:p w:rsidR="000021B2" w:rsidRDefault="00002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eterburg">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CG Times">
    <w:panose1 w:val="02020603050405020304"/>
    <w:charset w:val="00"/>
    <w:family w:val="roman"/>
    <w:pitch w:val="variable"/>
    <w:sig w:usb0="00000003" w:usb1="00000000" w:usb2="00000000" w:usb3="00000000" w:csb0="00000001" w:csb1="00000000"/>
  </w:font>
  <w:font w:name="StarSymbol">
    <w:altName w:val="MS Mincho"/>
    <w:charset w:val="80"/>
    <w:family w:val="auto"/>
    <w:pitch w:val="default"/>
  </w:font>
  <w:font w:name="Gungsuh">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884724"/>
    </w:sdtPr>
    <w:sdtContent>
      <w:p w:rsidR="00CF2083" w:rsidRDefault="00CF2083">
        <w:pPr>
          <w:pStyle w:val="a8"/>
          <w:jc w:val="center"/>
        </w:pPr>
        <w:r>
          <w:fldChar w:fldCharType="begin"/>
        </w:r>
        <w:r>
          <w:instrText xml:space="preserve"> PAGE   \* MERGEFORMAT </w:instrText>
        </w:r>
        <w:r>
          <w:fldChar w:fldCharType="separate"/>
        </w:r>
        <w:r>
          <w:rPr>
            <w:noProof/>
          </w:rPr>
          <w:t>3</w:t>
        </w:r>
        <w:r>
          <w:rPr>
            <w:noProof/>
          </w:rPr>
          <w:fldChar w:fldCharType="end"/>
        </w:r>
      </w:p>
    </w:sdtContent>
  </w:sdt>
  <w:p w:rsidR="00CF2083" w:rsidRDefault="00CF208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884725"/>
    </w:sdtPr>
    <w:sdtContent>
      <w:p w:rsidR="00CF2083" w:rsidRDefault="00CF2083">
        <w:pPr>
          <w:pStyle w:val="a8"/>
          <w:jc w:val="center"/>
        </w:pPr>
        <w:r>
          <w:fldChar w:fldCharType="begin"/>
        </w:r>
        <w:r>
          <w:instrText xml:space="preserve"> PAGE   \* MERGEFORMAT </w:instrText>
        </w:r>
        <w:r>
          <w:fldChar w:fldCharType="separate"/>
        </w:r>
        <w:r w:rsidR="0084011A">
          <w:rPr>
            <w:noProof/>
          </w:rPr>
          <w:t>22</w:t>
        </w:r>
        <w:r>
          <w:rPr>
            <w:noProof/>
          </w:rPr>
          <w:fldChar w:fldCharType="end"/>
        </w:r>
      </w:p>
    </w:sdtContent>
  </w:sdt>
  <w:p w:rsidR="00CF2083" w:rsidRDefault="00CF208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884746"/>
    </w:sdtPr>
    <w:sdtContent>
      <w:p w:rsidR="00CF2083" w:rsidRDefault="00CF2083">
        <w:pPr>
          <w:pStyle w:val="a8"/>
          <w:jc w:val="center"/>
        </w:pPr>
        <w:r>
          <w:fldChar w:fldCharType="begin"/>
        </w:r>
        <w:r>
          <w:instrText xml:space="preserve"> PAGE   \* MERGEFORMAT </w:instrText>
        </w:r>
        <w:r>
          <w:fldChar w:fldCharType="separate"/>
        </w:r>
        <w:r w:rsidR="0084011A">
          <w:rPr>
            <w:noProof/>
          </w:rPr>
          <w:t>21</w:t>
        </w:r>
        <w:r>
          <w:rPr>
            <w:noProof/>
          </w:rPr>
          <w:fldChar w:fldCharType="end"/>
        </w:r>
      </w:p>
    </w:sdtContent>
  </w:sdt>
  <w:p w:rsidR="00CF2083" w:rsidRPr="007D3361" w:rsidRDefault="00CF2083" w:rsidP="007D3361">
    <w:pPr>
      <w:jc w:val="center"/>
      <w:rPr>
        <w:color w:val="BFBFBF"/>
        <w:spacing w:val="-4"/>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1B2" w:rsidRDefault="000021B2">
      <w:r>
        <w:separator/>
      </w:r>
    </w:p>
  </w:footnote>
  <w:footnote w:type="continuationSeparator" w:id="0">
    <w:p w:rsidR="000021B2" w:rsidRDefault="000021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083" w:rsidRDefault="00CF2083" w:rsidP="007D10C9">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F2083" w:rsidRDefault="00CF208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083" w:rsidRPr="003A0226" w:rsidRDefault="00CF2083" w:rsidP="003242DA">
    <w:pPr>
      <w:pStyle w:val="a5"/>
      <w:jc w:val="cente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A3545386"/>
    <w:lvl w:ilvl="0">
      <w:start w:val="1"/>
      <w:numFmt w:val="bullet"/>
      <w:pStyle w:val="4"/>
      <w:lvlText w:val=""/>
      <w:lvlJc w:val="left"/>
      <w:pPr>
        <w:tabs>
          <w:tab w:val="num" w:pos="708"/>
        </w:tabs>
        <w:ind w:left="708" w:hanging="360"/>
      </w:pPr>
      <w:rPr>
        <w:rFonts w:ascii="Symbol" w:hAnsi="Symbol" w:cs="Symbol" w:hint="default"/>
      </w:rPr>
    </w:lvl>
  </w:abstractNum>
  <w:abstractNum w:abstractNumId="1">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2">
    <w:nsid w:val="00000002"/>
    <w:multiLevelType w:val="singleLevel"/>
    <w:tmpl w:val="00000002"/>
    <w:name w:val="WW8Num2"/>
    <w:lvl w:ilvl="0">
      <w:start w:val="1"/>
      <w:numFmt w:val="bullet"/>
      <w:lvlText w:val=""/>
      <w:lvlJc w:val="left"/>
      <w:pPr>
        <w:tabs>
          <w:tab w:val="num" w:pos="1440"/>
        </w:tabs>
        <w:ind w:left="1440" w:hanging="360"/>
      </w:pPr>
      <w:rPr>
        <w:rFonts w:ascii="Symbol" w:hAnsi="Symbol" w:cs="Symbol"/>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cs="Symbol"/>
      </w:rPr>
    </w:lvl>
  </w:abstractNum>
  <w:abstractNum w:abstractNumId="4">
    <w:nsid w:val="00000004"/>
    <w:multiLevelType w:val="singleLevel"/>
    <w:tmpl w:val="00000004"/>
    <w:name w:val="WW8Num4"/>
    <w:lvl w:ilvl="0">
      <w:start w:val="1"/>
      <w:numFmt w:val="bullet"/>
      <w:lvlText w:val=""/>
      <w:lvlJc w:val="left"/>
      <w:pPr>
        <w:tabs>
          <w:tab w:val="num" w:pos="1440"/>
        </w:tabs>
        <w:ind w:left="1440" w:hanging="360"/>
      </w:pPr>
      <w:rPr>
        <w:rFonts w:ascii="Symbol" w:hAnsi="Symbol" w:cs="Symbol"/>
      </w:rPr>
    </w:lvl>
  </w:abstractNum>
  <w:abstractNum w:abstractNumId="5">
    <w:nsid w:val="00000005"/>
    <w:multiLevelType w:val="multilevel"/>
    <w:tmpl w:val="00000005"/>
    <w:name w:val="WW8Num5"/>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708"/>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nsid w:val="00000006"/>
    <w:multiLevelType w:val="multilevel"/>
    <w:tmpl w:val="00000006"/>
    <w:name w:val="WW8Num6"/>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nsid w:val="00000007"/>
    <w:multiLevelType w:val="multilevel"/>
    <w:tmpl w:val="00000007"/>
    <w:name w:val="WW8Num7"/>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8">
    <w:nsid w:val="00000008"/>
    <w:multiLevelType w:val="singleLevel"/>
    <w:tmpl w:val="00000008"/>
    <w:name w:val="WW8Num8"/>
    <w:lvl w:ilvl="0">
      <w:start w:val="1"/>
      <w:numFmt w:val="decimal"/>
      <w:lvlText w:val="%1"/>
      <w:lvlJc w:val="left"/>
      <w:pPr>
        <w:tabs>
          <w:tab w:val="num" w:pos="900"/>
        </w:tabs>
        <w:ind w:left="900" w:hanging="720"/>
      </w:pPr>
      <w:rPr>
        <w:rFonts w:ascii="Times New Roman" w:hAnsi="Times New Roman" w:cs="Times New Roman"/>
        <w:b w:val="0"/>
      </w:rPr>
    </w:lvl>
  </w:abstractNum>
  <w:abstractNum w:abstractNumId="9">
    <w:nsid w:val="00000009"/>
    <w:multiLevelType w:val="singleLevel"/>
    <w:tmpl w:val="00000009"/>
    <w:name w:val="WW8Num9"/>
    <w:lvl w:ilvl="0">
      <w:start w:val="2"/>
      <w:numFmt w:val="decimal"/>
      <w:lvlText w:val="%1."/>
      <w:lvlJc w:val="left"/>
      <w:pPr>
        <w:tabs>
          <w:tab w:val="num" w:pos="720"/>
        </w:tabs>
        <w:ind w:left="720" w:hanging="360"/>
      </w:pPr>
    </w:lvl>
  </w:abstractNum>
  <w:abstractNum w:abstractNumId="10">
    <w:nsid w:val="0000000A"/>
    <w:multiLevelType w:val="multilevel"/>
    <w:tmpl w:val="0000000A"/>
    <w:name w:val="WW8Num10"/>
    <w:lvl w:ilvl="0">
      <w:start w:val="1"/>
      <w:numFmt w:val="decimal"/>
      <w:lvlText w:val="%1."/>
      <w:lvlJc w:val="left"/>
      <w:pPr>
        <w:tabs>
          <w:tab w:val="num" w:pos="1211"/>
        </w:tabs>
        <w:ind w:left="1211"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1">
    <w:nsid w:val="0000000B"/>
    <w:multiLevelType w:val="singleLevel"/>
    <w:tmpl w:val="0000000B"/>
    <w:name w:val="WW8Num11"/>
    <w:lvl w:ilvl="0">
      <w:start w:val="1"/>
      <w:numFmt w:val="bullet"/>
      <w:lvlText w:val=""/>
      <w:lvlJc w:val="left"/>
      <w:pPr>
        <w:tabs>
          <w:tab w:val="num" w:pos="1361"/>
        </w:tabs>
        <w:ind w:left="0" w:firstLine="1021"/>
      </w:pPr>
      <w:rPr>
        <w:rFonts w:ascii="Symbol" w:hAnsi="Symbol" w:cs="Symbol"/>
        <w:color w:val="auto"/>
      </w:rPr>
    </w:lvl>
  </w:abstractNum>
  <w:abstractNum w:abstractNumId="12">
    <w:nsid w:val="0000000C"/>
    <w:multiLevelType w:val="singleLevel"/>
    <w:tmpl w:val="0000000C"/>
    <w:name w:val="WW8Num12"/>
    <w:lvl w:ilvl="0">
      <w:start w:val="1"/>
      <w:numFmt w:val="bullet"/>
      <w:lvlText w:val=""/>
      <w:lvlJc w:val="left"/>
      <w:pPr>
        <w:tabs>
          <w:tab w:val="num" w:pos="720"/>
        </w:tabs>
        <w:ind w:left="720" w:hanging="360"/>
      </w:pPr>
      <w:rPr>
        <w:rFonts w:ascii="Symbol" w:hAnsi="Symbol" w:cs="Symbol"/>
      </w:rPr>
    </w:lvl>
  </w:abstractNum>
  <w:abstractNum w:abstractNumId="13">
    <w:nsid w:val="0000000D"/>
    <w:multiLevelType w:val="multilevel"/>
    <w:tmpl w:val="0000000D"/>
    <w:name w:val="WW8Num1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4">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15">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16">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7">
    <w:nsid w:val="00000012"/>
    <w:multiLevelType w:val="singleLevel"/>
    <w:tmpl w:val="00000012"/>
    <w:name w:val="WW8Num20"/>
    <w:lvl w:ilvl="0">
      <w:start w:val="1"/>
      <w:numFmt w:val="bullet"/>
      <w:lvlText w:val=""/>
      <w:lvlJc w:val="left"/>
      <w:pPr>
        <w:tabs>
          <w:tab w:val="num" w:pos="709"/>
        </w:tabs>
        <w:ind w:left="709" w:hanging="369"/>
      </w:pPr>
      <w:rPr>
        <w:rFonts w:ascii="Symbol" w:hAnsi="Symbol" w:cs="Symbol"/>
      </w:rPr>
    </w:lvl>
  </w:abstractNum>
  <w:abstractNum w:abstractNumId="18">
    <w:nsid w:val="00000013"/>
    <w:multiLevelType w:val="singleLevel"/>
    <w:tmpl w:val="00000013"/>
    <w:name w:val="WW8Num19"/>
    <w:lvl w:ilvl="0">
      <w:start w:val="1"/>
      <w:numFmt w:val="bullet"/>
      <w:lvlText w:val=""/>
      <w:lvlJc w:val="left"/>
      <w:pPr>
        <w:tabs>
          <w:tab w:val="num" w:pos="851"/>
        </w:tabs>
        <w:ind w:left="0" w:firstLine="567"/>
      </w:pPr>
      <w:rPr>
        <w:rFonts w:ascii="Symbol" w:hAnsi="Symbol" w:cs="Symbol"/>
      </w:rPr>
    </w:lvl>
  </w:abstractNum>
  <w:abstractNum w:abstractNumId="19">
    <w:nsid w:val="00000015"/>
    <w:multiLevelType w:val="multilevel"/>
    <w:tmpl w:val="00000015"/>
    <w:name w:val="WW8Num21"/>
    <w:lvl w:ilvl="0">
      <w:start w:val="1"/>
      <w:numFmt w:val="decimal"/>
      <w:lvlText w:val="%1."/>
      <w:lvlJc w:val="left"/>
      <w:pPr>
        <w:tabs>
          <w:tab w:val="num" w:pos="1800"/>
        </w:tabs>
        <w:ind w:left="1440" w:hanging="360"/>
      </w:pPr>
    </w:lvl>
    <w:lvl w:ilvl="1">
      <w:start w:val="1"/>
      <w:numFmt w:val="decimal"/>
      <w:lvlText w:val="%1.%2."/>
      <w:lvlJc w:val="left"/>
      <w:pPr>
        <w:tabs>
          <w:tab w:val="num" w:pos="2520"/>
        </w:tabs>
        <w:ind w:left="1872" w:hanging="432"/>
      </w:pPr>
    </w:lvl>
    <w:lvl w:ilvl="2">
      <w:start w:val="1"/>
      <w:numFmt w:val="decimal"/>
      <w:lvlText w:val="%1.%2.%3."/>
      <w:lvlJc w:val="left"/>
      <w:pPr>
        <w:tabs>
          <w:tab w:val="num" w:pos="3600"/>
        </w:tabs>
        <w:ind w:left="2304" w:hanging="504"/>
      </w:pPr>
    </w:lvl>
    <w:lvl w:ilvl="3">
      <w:start w:val="1"/>
      <w:numFmt w:val="decimal"/>
      <w:lvlText w:val="%1.%2.%3.%4."/>
      <w:lvlJc w:val="left"/>
      <w:pPr>
        <w:tabs>
          <w:tab w:val="num" w:pos="4320"/>
        </w:tabs>
        <w:ind w:left="2808" w:hanging="648"/>
      </w:pPr>
    </w:lvl>
    <w:lvl w:ilvl="4">
      <w:start w:val="1"/>
      <w:numFmt w:val="decimal"/>
      <w:lvlText w:val="%1.%2.%3.%4.%5."/>
      <w:lvlJc w:val="left"/>
      <w:pPr>
        <w:tabs>
          <w:tab w:val="num" w:pos="5400"/>
        </w:tabs>
        <w:ind w:left="3312" w:hanging="792"/>
      </w:pPr>
    </w:lvl>
    <w:lvl w:ilvl="5">
      <w:start w:val="1"/>
      <w:numFmt w:val="decimal"/>
      <w:lvlText w:val="%1.%2.%3.%4.%5.%6."/>
      <w:lvlJc w:val="left"/>
      <w:pPr>
        <w:tabs>
          <w:tab w:val="num" w:pos="6120"/>
        </w:tabs>
        <w:ind w:left="3816" w:hanging="936"/>
      </w:pPr>
    </w:lvl>
    <w:lvl w:ilvl="6">
      <w:start w:val="1"/>
      <w:numFmt w:val="decimal"/>
      <w:lvlText w:val="%1.%2.%3.%4.%5.%6.%7."/>
      <w:lvlJc w:val="left"/>
      <w:pPr>
        <w:tabs>
          <w:tab w:val="num" w:pos="6840"/>
        </w:tabs>
        <w:ind w:left="4320" w:hanging="1080"/>
      </w:pPr>
    </w:lvl>
    <w:lvl w:ilvl="7">
      <w:start w:val="1"/>
      <w:numFmt w:val="decimal"/>
      <w:lvlText w:val="%1.%2.%3.%4.%5.%6.%7.%8."/>
      <w:lvlJc w:val="left"/>
      <w:pPr>
        <w:tabs>
          <w:tab w:val="num" w:pos="7920"/>
        </w:tabs>
        <w:ind w:left="4824" w:hanging="1224"/>
      </w:pPr>
    </w:lvl>
    <w:lvl w:ilvl="8">
      <w:start w:val="1"/>
      <w:numFmt w:val="decimal"/>
      <w:lvlText w:val="%1.%2.%3.%4.%5.%6.%7.%8.%9."/>
      <w:lvlJc w:val="left"/>
      <w:pPr>
        <w:tabs>
          <w:tab w:val="num" w:pos="8640"/>
        </w:tabs>
        <w:ind w:left="5400" w:hanging="1440"/>
      </w:pPr>
    </w:lvl>
  </w:abstractNum>
  <w:abstractNum w:abstractNumId="20">
    <w:nsid w:val="00000016"/>
    <w:multiLevelType w:val="singleLevel"/>
    <w:tmpl w:val="60D8CAE6"/>
    <w:name w:val="WW8Num22"/>
    <w:lvl w:ilvl="0">
      <w:start w:val="2"/>
      <w:numFmt w:val="decimal"/>
      <w:lvlText w:val="%1."/>
      <w:lvlJc w:val="left"/>
      <w:pPr>
        <w:tabs>
          <w:tab w:val="num" w:pos="720"/>
        </w:tabs>
        <w:ind w:left="720" w:hanging="360"/>
      </w:pPr>
      <w:rPr>
        <w:b/>
      </w:rPr>
    </w:lvl>
  </w:abstractNum>
  <w:abstractNum w:abstractNumId="21">
    <w:nsid w:val="00000017"/>
    <w:multiLevelType w:val="singleLevel"/>
    <w:tmpl w:val="00000017"/>
    <w:name w:val="WW8Num23"/>
    <w:lvl w:ilvl="0">
      <w:start w:val="1"/>
      <w:numFmt w:val="bullet"/>
      <w:lvlText w:val=""/>
      <w:lvlJc w:val="left"/>
      <w:pPr>
        <w:tabs>
          <w:tab w:val="num" w:pos="720"/>
        </w:tabs>
        <w:ind w:left="720" w:hanging="360"/>
      </w:pPr>
      <w:rPr>
        <w:rFonts w:ascii="Wingdings" w:hAnsi="Wingdings" w:cs="Wingdings"/>
        <w:sz w:val="22"/>
        <w:szCs w:val="22"/>
      </w:rPr>
    </w:lvl>
  </w:abstractNum>
  <w:abstractNum w:abstractNumId="22">
    <w:nsid w:val="000E4022"/>
    <w:multiLevelType w:val="hybridMultilevel"/>
    <w:tmpl w:val="261089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04BB3C72"/>
    <w:multiLevelType w:val="hybridMultilevel"/>
    <w:tmpl w:val="4530A9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4F312FA"/>
    <w:multiLevelType w:val="multilevel"/>
    <w:tmpl w:val="3D72B63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056242C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05B76A77"/>
    <w:multiLevelType w:val="hybridMultilevel"/>
    <w:tmpl w:val="7090C0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05CD444A"/>
    <w:multiLevelType w:val="hybridMultilevel"/>
    <w:tmpl w:val="2D685E66"/>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nsid w:val="091F158D"/>
    <w:multiLevelType w:val="hybridMultilevel"/>
    <w:tmpl w:val="2D74295E"/>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0ACA21AF"/>
    <w:multiLevelType w:val="multilevel"/>
    <w:tmpl w:val="BE241F60"/>
    <w:lvl w:ilvl="0">
      <w:start w:val="4"/>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nsid w:val="0C210549"/>
    <w:multiLevelType w:val="hybridMultilevel"/>
    <w:tmpl w:val="4410B00E"/>
    <w:styleLink w:val="111111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0E7E2BE1"/>
    <w:multiLevelType w:val="hybridMultilevel"/>
    <w:tmpl w:val="FF1A1B5A"/>
    <w:lvl w:ilvl="0" w:tplc="13646AE6">
      <w:start w:val="1"/>
      <w:numFmt w:val="russianLower"/>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0F060ED0"/>
    <w:multiLevelType w:val="multilevel"/>
    <w:tmpl w:val="659207A8"/>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0FB00813"/>
    <w:multiLevelType w:val="hybridMultilevel"/>
    <w:tmpl w:val="FA44B9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10582FE2"/>
    <w:multiLevelType w:val="hybridMultilevel"/>
    <w:tmpl w:val="4A0C180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107F1D57"/>
    <w:multiLevelType w:val="hybridMultilevel"/>
    <w:tmpl w:val="AB4E46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1202163B"/>
    <w:multiLevelType w:val="hybridMultilevel"/>
    <w:tmpl w:val="4E662A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12A034B2"/>
    <w:multiLevelType w:val="multilevel"/>
    <w:tmpl w:val="D208F4F0"/>
    <w:styleLink w:val="WW8Num921"/>
    <w:lvl w:ilvl="0">
      <w:start w:val="1"/>
      <w:numFmt w:val="decimal"/>
      <w:lvlText w:val="%1"/>
      <w:lvlJc w:val="left"/>
      <w:pPr>
        <w:tabs>
          <w:tab w:val="num" w:pos="900"/>
        </w:tabs>
        <w:ind w:left="900" w:hanging="720"/>
      </w:pPr>
      <w:rPr>
        <w:rFonts w:ascii="Times New Roman" w:hAnsi="Times New Roman" w:cs="Times New Roman" w:hint="default"/>
        <w:b w:val="0"/>
      </w:rPr>
    </w:lvl>
    <w:lvl w:ilvl="1">
      <w:start w:val="8"/>
      <w:numFmt w:val="decimal"/>
      <w:isLgl/>
      <w:lvlText w:val="%1.%2."/>
      <w:lvlJc w:val="left"/>
      <w:pPr>
        <w:tabs>
          <w:tab w:val="num" w:pos="600"/>
        </w:tabs>
        <w:ind w:left="600" w:hanging="42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38">
    <w:nsid w:val="15FD2FE6"/>
    <w:multiLevelType w:val="hybridMultilevel"/>
    <w:tmpl w:val="877C323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160F0377"/>
    <w:multiLevelType w:val="hybridMultilevel"/>
    <w:tmpl w:val="3AFC59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163112B9"/>
    <w:multiLevelType w:val="hybridMultilevel"/>
    <w:tmpl w:val="6922AD54"/>
    <w:lvl w:ilvl="0" w:tplc="0419000F">
      <w:start w:val="1"/>
      <w:numFmt w:val="decimal"/>
      <w:lvlText w:val="%1."/>
      <w:lvlJc w:val="left"/>
      <w:pPr>
        <w:ind w:left="829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16B977CB"/>
    <w:multiLevelType w:val="multilevel"/>
    <w:tmpl w:val="5B9E2542"/>
    <w:lvl w:ilvl="0">
      <w:start w:val="20"/>
      <w:numFmt w:val="decimal"/>
      <w:lvlText w:val="%1."/>
      <w:lvlJc w:val="left"/>
      <w:pPr>
        <w:ind w:left="360" w:hanging="360"/>
      </w:pPr>
      <w:rPr>
        <w:rFonts w:hint="default"/>
      </w:rPr>
    </w:lvl>
    <w:lvl w:ilvl="1">
      <w:start w:val="1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173A454D"/>
    <w:multiLevelType w:val="hybridMultilevel"/>
    <w:tmpl w:val="18889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7DB7476"/>
    <w:multiLevelType w:val="multilevel"/>
    <w:tmpl w:val="CC34802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18220187"/>
    <w:multiLevelType w:val="singleLevel"/>
    <w:tmpl w:val="B1B2AAC0"/>
    <w:lvl w:ilvl="0">
      <w:start w:val="10"/>
      <w:numFmt w:val="bullet"/>
      <w:pStyle w:val="21"/>
      <w:lvlText w:val="-"/>
      <w:lvlJc w:val="left"/>
      <w:pPr>
        <w:tabs>
          <w:tab w:val="num" w:pos="1080"/>
        </w:tabs>
        <w:ind w:left="1080" w:hanging="360"/>
      </w:pPr>
    </w:lvl>
  </w:abstractNum>
  <w:abstractNum w:abstractNumId="45">
    <w:nsid w:val="186D3ABF"/>
    <w:multiLevelType w:val="hybridMultilevel"/>
    <w:tmpl w:val="C81EDA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18B347DF"/>
    <w:multiLevelType w:val="hybridMultilevel"/>
    <w:tmpl w:val="85F0AC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18C86EF0"/>
    <w:multiLevelType w:val="multilevel"/>
    <w:tmpl w:val="E1669FE0"/>
    <w:lvl w:ilvl="0">
      <w:start w:val="20"/>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18EB14C0"/>
    <w:multiLevelType w:val="hybridMultilevel"/>
    <w:tmpl w:val="88B4FA3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nsid w:val="1A3D4A37"/>
    <w:multiLevelType w:val="hybridMultilevel"/>
    <w:tmpl w:val="B3381F56"/>
    <w:lvl w:ilvl="0" w:tplc="47D42184">
      <w:start w:val="14"/>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1B5116D6"/>
    <w:multiLevelType w:val="hybridMultilevel"/>
    <w:tmpl w:val="83D87E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1D132BEA"/>
    <w:multiLevelType w:val="hybridMultilevel"/>
    <w:tmpl w:val="BBC638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nsid w:val="1D8357C3"/>
    <w:multiLevelType w:val="hybridMultilevel"/>
    <w:tmpl w:val="9FF6445C"/>
    <w:lvl w:ilvl="0" w:tplc="0419000F">
      <w:start w:val="1"/>
      <w:numFmt w:val="decimal"/>
      <w:lvlText w:val="%1."/>
      <w:lvlJc w:val="left"/>
      <w:pPr>
        <w:ind w:left="305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nsid w:val="1DC01822"/>
    <w:multiLevelType w:val="hybridMultilevel"/>
    <w:tmpl w:val="D7E27D8E"/>
    <w:lvl w:ilvl="0" w:tplc="1D407366">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1DF445BE"/>
    <w:multiLevelType w:val="hybridMultilevel"/>
    <w:tmpl w:val="B83A18B2"/>
    <w:lvl w:ilvl="0" w:tplc="69F69D62">
      <w:start w:val="6"/>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1E1B1941"/>
    <w:multiLevelType w:val="multilevel"/>
    <w:tmpl w:val="E7EA9654"/>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6">
    <w:nsid w:val="1F1E7456"/>
    <w:multiLevelType w:val="hybridMultilevel"/>
    <w:tmpl w:val="991E7DF4"/>
    <w:lvl w:ilvl="0" w:tplc="04190011">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nsid w:val="209B0A0C"/>
    <w:multiLevelType w:val="multilevel"/>
    <w:tmpl w:val="F964068A"/>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20F50986"/>
    <w:multiLevelType w:val="hybridMultilevel"/>
    <w:tmpl w:val="91BA10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21B00668"/>
    <w:multiLevelType w:val="hybridMultilevel"/>
    <w:tmpl w:val="901CE3BE"/>
    <w:lvl w:ilvl="0" w:tplc="14B0F974">
      <w:start w:val="3"/>
      <w:numFmt w:val="bullet"/>
      <w:lvlText w:val=""/>
      <w:lvlJc w:val="left"/>
      <w:pPr>
        <w:ind w:left="1069" w:hanging="360"/>
      </w:pPr>
      <w:rPr>
        <w:rFonts w:ascii="Symbol" w:eastAsia="SimSu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0">
    <w:nsid w:val="21DC35FC"/>
    <w:multiLevelType w:val="hybridMultilevel"/>
    <w:tmpl w:val="A35C9284"/>
    <w:lvl w:ilvl="0" w:tplc="04190011">
      <w:start w:val="1"/>
      <w:numFmt w:val="decimal"/>
      <w:lvlText w:val="%1)"/>
      <w:lvlJc w:val="left"/>
      <w:pPr>
        <w:ind w:left="10425" w:hanging="360"/>
      </w:p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61">
    <w:nsid w:val="23541138"/>
    <w:multiLevelType w:val="multilevel"/>
    <w:tmpl w:val="1FB2434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241B4DA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25CA7B81"/>
    <w:multiLevelType w:val="multilevel"/>
    <w:tmpl w:val="79C62E4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25F5650B"/>
    <w:multiLevelType w:val="hybridMultilevel"/>
    <w:tmpl w:val="3828C3D4"/>
    <w:lvl w:ilvl="0" w:tplc="CF882588">
      <w:start w:val="1"/>
      <w:numFmt w:val="bullet"/>
      <w:pStyle w:val="a0"/>
      <w:lvlText w:val=""/>
      <w:lvlJc w:val="left"/>
      <w:pPr>
        <w:tabs>
          <w:tab w:val="num" w:pos="1361"/>
        </w:tabs>
        <w:ind w:left="0" w:firstLine="1021"/>
      </w:pPr>
      <w:rPr>
        <w:rFonts w:ascii="Symbol" w:hAnsi="Symbol" w:hint="default"/>
        <w:color w:val="auto"/>
      </w:rPr>
    </w:lvl>
    <w:lvl w:ilvl="1" w:tplc="868AE610">
      <w:start w:val="1"/>
      <w:numFmt w:val="bullet"/>
      <w:lvlText w:val="o"/>
      <w:lvlJc w:val="left"/>
      <w:pPr>
        <w:tabs>
          <w:tab w:val="num" w:pos="1440"/>
        </w:tabs>
        <w:ind w:left="1440" w:hanging="360"/>
      </w:pPr>
      <w:rPr>
        <w:rFonts w:ascii="Courier New" w:hAnsi="Courier New" w:cs="Courier New" w:hint="default"/>
      </w:rPr>
    </w:lvl>
    <w:lvl w:ilvl="2" w:tplc="8B9E9AE6" w:tentative="1">
      <w:start w:val="1"/>
      <w:numFmt w:val="bullet"/>
      <w:lvlText w:val=""/>
      <w:lvlJc w:val="left"/>
      <w:pPr>
        <w:tabs>
          <w:tab w:val="num" w:pos="2160"/>
        </w:tabs>
        <w:ind w:left="2160" w:hanging="360"/>
      </w:pPr>
      <w:rPr>
        <w:rFonts w:ascii="Wingdings" w:hAnsi="Wingdings" w:hint="default"/>
      </w:rPr>
    </w:lvl>
    <w:lvl w:ilvl="3" w:tplc="E65CDF00" w:tentative="1">
      <w:start w:val="1"/>
      <w:numFmt w:val="bullet"/>
      <w:lvlText w:val=""/>
      <w:lvlJc w:val="left"/>
      <w:pPr>
        <w:tabs>
          <w:tab w:val="num" w:pos="2880"/>
        </w:tabs>
        <w:ind w:left="2880" w:hanging="360"/>
      </w:pPr>
      <w:rPr>
        <w:rFonts w:ascii="Symbol" w:hAnsi="Symbol" w:hint="default"/>
      </w:rPr>
    </w:lvl>
    <w:lvl w:ilvl="4" w:tplc="911EAD06" w:tentative="1">
      <w:start w:val="1"/>
      <w:numFmt w:val="bullet"/>
      <w:lvlText w:val="o"/>
      <w:lvlJc w:val="left"/>
      <w:pPr>
        <w:tabs>
          <w:tab w:val="num" w:pos="3600"/>
        </w:tabs>
        <w:ind w:left="3600" w:hanging="360"/>
      </w:pPr>
      <w:rPr>
        <w:rFonts w:ascii="Courier New" w:hAnsi="Courier New" w:cs="Courier New" w:hint="default"/>
      </w:rPr>
    </w:lvl>
    <w:lvl w:ilvl="5" w:tplc="4A9A628C" w:tentative="1">
      <w:start w:val="1"/>
      <w:numFmt w:val="bullet"/>
      <w:lvlText w:val=""/>
      <w:lvlJc w:val="left"/>
      <w:pPr>
        <w:tabs>
          <w:tab w:val="num" w:pos="4320"/>
        </w:tabs>
        <w:ind w:left="4320" w:hanging="360"/>
      </w:pPr>
      <w:rPr>
        <w:rFonts w:ascii="Wingdings" w:hAnsi="Wingdings" w:hint="default"/>
      </w:rPr>
    </w:lvl>
    <w:lvl w:ilvl="6" w:tplc="247C09C6" w:tentative="1">
      <w:start w:val="1"/>
      <w:numFmt w:val="bullet"/>
      <w:lvlText w:val=""/>
      <w:lvlJc w:val="left"/>
      <w:pPr>
        <w:tabs>
          <w:tab w:val="num" w:pos="5040"/>
        </w:tabs>
        <w:ind w:left="5040" w:hanging="360"/>
      </w:pPr>
      <w:rPr>
        <w:rFonts w:ascii="Symbol" w:hAnsi="Symbol" w:hint="default"/>
      </w:rPr>
    </w:lvl>
    <w:lvl w:ilvl="7" w:tplc="54F48810" w:tentative="1">
      <w:start w:val="1"/>
      <w:numFmt w:val="bullet"/>
      <w:lvlText w:val="o"/>
      <w:lvlJc w:val="left"/>
      <w:pPr>
        <w:tabs>
          <w:tab w:val="num" w:pos="5760"/>
        </w:tabs>
        <w:ind w:left="5760" w:hanging="360"/>
      </w:pPr>
      <w:rPr>
        <w:rFonts w:ascii="Courier New" w:hAnsi="Courier New" w:cs="Courier New" w:hint="default"/>
      </w:rPr>
    </w:lvl>
    <w:lvl w:ilvl="8" w:tplc="3A38FD4C" w:tentative="1">
      <w:start w:val="1"/>
      <w:numFmt w:val="bullet"/>
      <w:lvlText w:val=""/>
      <w:lvlJc w:val="left"/>
      <w:pPr>
        <w:tabs>
          <w:tab w:val="num" w:pos="6480"/>
        </w:tabs>
        <w:ind w:left="6480" w:hanging="360"/>
      </w:pPr>
      <w:rPr>
        <w:rFonts w:ascii="Wingdings" w:hAnsi="Wingdings" w:hint="default"/>
      </w:rPr>
    </w:lvl>
  </w:abstractNum>
  <w:abstractNum w:abstractNumId="65">
    <w:nsid w:val="25FF68FA"/>
    <w:multiLevelType w:val="hybridMultilevel"/>
    <w:tmpl w:val="38EE74D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nsid w:val="26356BE6"/>
    <w:multiLevelType w:val="hybridMultilevel"/>
    <w:tmpl w:val="4F887DC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7">
    <w:nsid w:val="26DE40D1"/>
    <w:multiLevelType w:val="hybridMultilevel"/>
    <w:tmpl w:val="F4E69C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nsid w:val="26E564A3"/>
    <w:multiLevelType w:val="hybridMultilevel"/>
    <w:tmpl w:val="023654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27145BA6"/>
    <w:multiLevelType w:val="multilevel"/>
    <w:tmpl w:val="692C588C"/>
    <w:lvl w:ilvl="0">
      <w:numFmt w:val="bullet"/>
      <w:pStyle w:val="1"/>
      <w:lvlText w:val="-"/>
      <w:lvlJc w:val="left"/>
      <w:pPr>
        <w:tabs>
          <w:tab w:val="num" w:pos="360"/>
        </w:tabs>
        <w:ind w:left="360" w:hanging="360"/>
      </w:pPr>
      <w:rPr>
        <w:rFonts w:ascii="Times New Roman" w:eastAsia="Times New Roman" w:hAnsi="Times New Roman" w:cs="Times New Roman" w:hint="default"/>
      </w:rPr>
    </w:lvl>
    <w:lvl w:ilvl="1">
      <w:start w:val="2"/>
      <w:numFmt w:val="decimal"/>
      <w:lvlText w:val="%1.%2."/>
      <w:lvlJc w:val="left"/>
      <w:pPr>
        <w:tabs>
          <w:tab w:val="num" w:pos="1144"/>
        </w:tabs>
        <w:ind w:left="1144" w:hanging="360"/>
      </w:pPr>
    </w:lvl>
    <w:lvl w:ilvl="2">
      <w:start w:val="1"/>
      <w:numFmt w:val="decimal"/>
      <w:lvlText w:val="%1.%2.%3."/>
      <w:lvlJc w:val="left"/>
      <w:pPr>
        <w:tabs>
          <w:tab w:val="num" w:pos="1928"/>
        </w:tabs>
        <w:ind w:left="1928" w:hanging="360"/>
      </w:pPr>
    </w:lvl>
    <w:lvl w:ilvl="3">
      <w:start w:val="1"/>
      <w:numFmt w:val="decimal"/>
      <w:lvlText w:val="%1.%2.%3.%4."/>
      <w:lvlJc w:val="left"/>
      <w:pPr>
        <w:tabs>
          <w:tab w:val="num" w:pos="2712"/>
        </w:tabs>
        <w:ind w:left="2712" w:hanging="360"/>
      </w:pPr>
    </w:lvl>
    <w:lvl w:ilvl="4">
      <w:start w:val="1"/>
      <w:numFmt w:val="decimal"/>
      <w:lvlText w:val="%1.%2.%3.%4.%5."/>
      <w:lvlJc w:val="left"/>
      <w:pPr>
        <w:tabs>
          <w:tab w:val="num" w:pos="3496"/>
        </w:tabs>
        <w:ind w:left="3496" w:hanging="360"/>
      </w:pPr>
    </w:lvl>
    <w:lvl w:ilvl="5">
      <w:start w:val="1"/>
      <w:numFmt w:val="decimal"/>
      <w:lvlText w:val="%1.%2.%3.%4.%5.%6."/>
      <w:lvlJc w:val="left"/>
      <w:pPr>
        <w:tabs>
          <w:tab w:val="num" w:pos="4280"/>
        </w:tabs>
        <w:ind w:left="4280" w:hanging="360"/>
      </w:pPr>
    </w:lvl>
    <w:lvl w:ilvl="6">
      <w:start w:val="1"/>
      <w:numFmt w:val="decimal"/>
      <w:lvlText w:val="%1.%2.%3.%4.%5.%6.%7."/>
      <w:lvlJc w:val="left"/>
      <w:pPr>
        <w:tabs>
          <w:tab w:val="num" w:pos="5064"/>
        </w:tabs>
        <w:ind w:left="5064" w:hanging="360"/>
      </w:pPr>
    </w:lvl>
    <w:lvl w:ilvl="7">
      <w:start w:val="1"/>
      <w:numFmt w:val="decimal"/>
      <w:lvlText w:val="%1.%2.%3.%4.%5.%6.%7.%8."/>
      <w:lvlJc w:val="left"/>
      <w:pPr>
        <w:tabs>
          <w:tab w:val="num" w:pos="5848"/>
        </w:tabs>
        <w:ind w:left="5848" w:hanging="360"/>
      </w:pPr>
    </w:lvl>
    <w:lvl w:ilvl="8">
      <w:start w:val="1"/>
      <w:numFmt w:val="decimal"/>
      <w:lvlText w:val="%1.%2.%3.%4.%5.%6.%7.%8.%9."/>
      <w:lvlJc w:val="left"/>
      <w:pPr>
        <w:tabs>
          <w:tab w:val="num" w:pos="6632"/>
        </w:tabs>
        <w:ind w:left="6632" w:hanging="360"/>
      </w:pPr>
    </w:lvl>
  </w:abstractNum>
  <w:abstractNum w:abstractNumId="70">
    <w:nsid w:val="284D4148"/>
    <w:multiLevelType w:val="multilevel"/>
    <w:tmpl w:val="404896E4"/>
    <w:lvl w:ilvl="0">
      <w:start w:val="1"/>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1">
    <w:nsid w:val="28810A39"/>
    <w:multiLevelType w:val="hybridMultilevel"/>
    <w:tmpl w:val="D4C8979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nsid w:val="28E805A5"/>
    <w:multiLevelType w:val="hybridMultilevel"/>
    <w:tmpl w:val="94ACF0D6"/>
    <w:lvl w:ilvl="0" w:tplc="13646AE6">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29206A76"/>
    <w:multiLevelType w:val="multilevel"/>
    <w:tmpl w:val="2766BE7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nsid w:val="2A385AEE"/>
    <w:multiLevelType w:val="hybridMultilevel"/>
    <w:tmpl w:val="67083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2A721DDA"/>
    <w:multiLevelType w:val="multilevel"/>
    <w:tmpl w:val="0544835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nsid w:val="2B4C4201"/>
    <w:multiLevelType w:val="hybridMultilevel"/>
    <w:tmpl w:val="52DC27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nsid w:val="2C021557"/>
    <w:multiLevelType w:val="multilevel"/>
    <w:tmpl w:val="7DA0CA5A"/>
    <w:lvl w:ilvl="0">
      <w:start w:val="6"/>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8">
    <w:nsid w:val="2DC81F46"/>
    <w:multiLevelType w:val="hybridMultilevel"/>
    <w:tmpl w:val="F7E0008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nsid w:val="2E03780C"/>
    <w:multiLevelType w:val="multilevel"/>
    <w:tmpl w:val="A37AF56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80">
    <w:nsid w:val="2E4959FB"/>
    <w:multiLevelType w:val="hybridMultilevel"/>
    <w:tmpl w:val="85C0A4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nsid w:val="2FC42A12"/>
    <w:multiLevelType w:val="hybridMultilevel"/>
    <w:tmpl w:val="5AD646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2FE2396A"/>
    <w:multiLevelType w:val="hybridMultilevel"/>
    <w:tmpl w:val="303A68CA"/>
    <w:lvl w:ilvl="0" w:tplc="6DF02920">
      <w:start w:val="1"/>
      <w:numFmt w:val="decimal"/>
      <w:lvlText w:val="%1."/>
      <w:lvlJc w:val="left"/>
      <w:pPr>
        <w:ind w:left="1429" w:hanging="360"/>
      </w:pPr>
      <w:rPr>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3">
    <w:nsid w:val="314F4DF1"/>
    <w:multiLevelType w:val="hybridMultilevel"/>
    <w:tmpl w:val="980EB5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4">
    <w:nsid w:val="317D3FEE"/>
    <w:multiLevelType w:val="hybridMultilevel"/>
    <w:tmpl w:val="385C77F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1AD7877"/>
    <w:multiLevelType w:val="multilevel"/>
    <w:tmpl w:val="E9C00A6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nsid w:val="32371307"/>
    <w:multiLevelType w:val="hybridMultilevel"/>
    <w:tmpl w:val="3894D3A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nsid w:val="33521E3E"/>
    <w:multiLevelType w:val="hybridMultilevel"/>
    <w:tmpl w:val="5888BE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37CC56B6"/>
    <w:multiLevelType w:val="hybridMultilevel"/>
    <w:tmpl w:val="B99C121C"/>
    <w:lvl w:ilvl="0" w:tplc="04190001">
      <w:start w:val="1"/>
      <w:numFmt w:val="bullet"/>
      <w:lvlText w:val=""/>
      <w:lvlJc w:val="left"/>
      <w:pPr>
        <w:ind w:left="1180" w:hanging="360"/>
      </w:pPr>
      <w:rPr>
        <w:rFonts w:ascii="Symbol" w:hAnsi="Symbol" w:hint="default"/>
      </w:rPr>
    </w:lvl>
    <w:lvl w:ilvl="1" w:tplc="04190003" w:tentative="1">
      <w:start w:val="1"/>
      <w:numFmt w:val="bullet"/>
      <w:lvlText w:val="o"/>
      <w:lvlJc w:val="left"/>
      <w:pPr>
        <w:ind w:left="1900" w:hanging="360"/>
      </w:pPr>
      <w:rPr>
        <w:rFonts w:ascii="Courier New" w:hAnsi="Courier New" w:cs="Courier New" w:hint="default"/>
      </w:rPr>
    </w:lvl>
    <w:lvl w:ilvl="2" w:tplc="04190005" w:tentative="1">
      <w:start w:val="1"/>
      <w:numFmt w:val="bullet"/>
      <w:lvlText w:val=""/>
      <w:lvlJc w:val="left"/>
      <w:pPr>
        <w:ind w:left="2620" w:hanging="360"/>
      </w:pPr>
      <w:rPr>
        <w:rFonts w:ascii="Wingdings" w:hAnsi="Wingdings" w:hint="default"/>
      </w:rPr>
    </w:lvl>
    <w:lvl w:ilvl="3" w:tplc="04190001" w:tentative="1">
      <w:start w:val="1"/>
      <w:numFmt w:val="bullet"/>
      <w:lvlText w:val=""/>
      <w:lvlJc w:val="left"/>
      <w:pPr>
        <w:ind w:left="3340" w:hanging="360"/>
      </w:pPr>
      <w:rPr>
        <w:rFonts w:ascii="Symbol" w:hAnsi="Symbol" w:hint="default"/>
      </w:rPr>
    </w:lvl>
    <w:lvl w:ilvl="4" w:tplc="04190003" w:tentative="1">
      <w:start w:val="1"/>
      <w:numFmt w:val="bullet"/>
      <w:lvlText w:val="o"/>
      <w:lvlJc w:val="left"/>
      <w:pPr>
        <w:ind w:left="4060" w:hanging="360"/>
      </w:pPr>
      <w:rPr>
        <w:rFonts w:ascii="Courier New" w:hAnsi="Courier New" w:cs="Courier New" w:hint="default"/>
      </w:rPr>
    </w:lvl>
    <w:lvl w:ilvl="5" w:tplc="04190005" w:tentative="1">
      <w:start w:val="1"/>
      <w:numFmt w:val="bullet"/>
      <w:lvlText w:val=""/>
      <w:lvlJc w:val="left"/>
      <w:pPr>
        <w:ind w:left="4780" w:hanging="360"/>
      </w:pPr>
      <w:rPr>
        <w:rFonts w:ascii="Wingdings" w:hAnsi="Wingdings" w:hint="default"/>
      </w:rPr>
    </w:lvl>
    <w:lvl w:ilvl="6" w:tplc="04190001" w:tentative="1">
      <w:start w:val="1"/>
      <w:numFmt w:val="bullet"/>
      <w:lvlText w:val=""/>
      <w:lvlJc w:val="left"/>
      <w:pPr>
        <w:ind w:left="5500" w:hanging="360"/>
      </w:pPr>
      <w:rPr>
        <w:rFonts w:ascii="Symbol" w:hAnsi="Symbol" w:hint="default"/>
      </w:rPr>
    </w:lvl>
    <w:lvl w:ilvl="7" w:tplc="04190003" w:tentative="1">
      <w:start w:val="1"/>
      <w:numFmt w:val="bullet"/>
      <w:lvlText w:val="o"/>
      <w:lvlJc w:val="left"/>
      <w:pPr>
        <w:ind w:left="6220" w:hanging="360"/>
      </w:pPr>
      <w:rPr>
        <w:rFonts w:ascii="Courier New" w:hAnsi="Courier New" w:cs="Courier New" w:hint="default"/>
      </w:rPr>
    </w:lvl>
    <w:lvl w:ilvl="8" w:tplc="04190005" w:tentative="1">
      <w:start w:val="1"/>
      <w:numFmt w:val="bullet"/>
      <w:lvlText w:val=""/>
      <w:lvlJc w:val="left"/>
      <w:pPr>
        <w:ind w:left="6940" w:hanging="360"/>
      </w:pPr>
      <w:rPr>
        <w:rFonts w:ascii="Wingdings" w:hAnsi="Wingdings" w:hint="default"/>
      </w:rPr>
    </w:lvl>
  </w:abstractNum>
  <w:abstractNum w:abstractNumId="89">
    <w:nsid w:val="38851485"/>
    <w:multiLevelType w:val="hybridMultilevel"/>
    <w:tmpl w:val="E92609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nsid w:val="39621A7D"/>
    <w:multiLevelType w:val="hybridMultilevel"/>
    <w:tmpl w:val="1EE69E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1">
    <w:nsid w:val="39C6302A"/>
    <w:multiLevelType w:val="hybridMultilevel"/>
    <w:tmpl w:val="C94620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nsid w:val="3B461EF1"/>
    <w:multiLevelType w:val="multilevel"/>
    <w:tmpl w:val="1EFE37F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3B986E9B"/>
    <w:multiLevelType w:val="hybridMultilevel"/>
    <w:tmpl w:val="AF6432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nsid w:val="3E1A29C8"/>
    <w:multiLevelType w:val="hybridMultilevel"/>
    <w:tmpl w:val="1CD0BB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5">
    <w:nsid w:val="3F7D5C38"/>
    <w:multiLevelType w:val="hybridMultilevel"/>
    <w:tmpl w:val="102837BA"/>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3FE32108"/>
    <w:multiLevelType w:val="hybridMultilevel"/>
    <w:tmpl w:val="C3F62BC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7">
    <w:nsid w:val="403C004D"/>
    <w:multiLevelType w:val="multilevel"/>
    <w:tmpl w:val="6EAAEFC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nsid w:val="40B63FCB"/>
    <w:multiLevelType w:val="multilevel"/>
    <w:tmpl w:val="6714F0E8"/>
    <w:lvl w:ilvl="0">
      <w:start w:val="2"/>
      <w:numFmt w:val="decimal"/>
      <w:lvlText w:val="%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nsid w:val="42322A57"/>
    <w:multiLevelType w:val="hybridMultilevel"/>
    <w:tmpl w:val="E40653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0">
    <w:nsid w:val="430734EB"/>
    <w:multiLevelType w:val="hybridMultilevel"/>
    <w:tmpl w:val="A104AE2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1">
    <w:nsid w:val="4419297C"/>
    <w:multiLevelType w:val="hybridMultilevel"/>
    <w:tmpl w:val="80ACB5F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2">
    <w:nsid w:val="453B37D5"/>
    <w:multiLevelType w:val="multilevel"/>
    <w:tmpl w:val="64DA9FC0"/>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nsid w:val="457849DC"/>
    <w:multiLevelType w:val="hybridMultilevel"/>
    <w:tmpl w:val="99421F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4">
    <w:nsid w:val="46934690"/>
    <w:multiLevelType w:val="hybridMultilevel"/>
    <w:tmpl w:val="501467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5">
    <w:nsid w:val="484F4F6F"/>
    <w:multiLevelType w:val="multilevel"/>
    <w:tmpl w:val="52C013BC"/>
    <w:lvl w:ilvl="0">
      <w:start w:val="1"/>
      <w:numFmt w:val="decimal"/>
      <w:lvlText w:val="%1."/>
      <w:lvlJc w:val="left"/>
      <w:pPr>
        <w:ind w:left="360" w:hanging="360"/>
      </w:pPr>
      <w:rPr>
        <w:b w:val="0"/>
        <w:i w:val="0"/>
      </w:r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nsid w:val="48C148FA"/>
    <w:multiLevelType w:val="multilevel"/>
    <w:tmpl w:val="878C6A0A"/>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nsid w:val="4B610E72"/>
    <w:multiLevelType w:val="multilevel"/>
    <w:tmpl w:val="A10AAF5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nsid w:val="4C982292"/>
    <w:multiLevelType w:val="multilevel"/>
    <w:tmpl w:val="FC5E3940"/>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9">
    <w:nsid w:val="4DD06079"/>
    <w:multiLevelType w:val="hybridMultilevel"/>
    <w:tmpl w:val="972CF18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0">
    <w:nsid w:val="4DE8729C"/>
    <w:multiLevelType w:val="hybridMultilevel"/>
    <w:tmpl w:val="3280AD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1">
    <w:nsid w:val="4E0564D8"/>
    <w:multiLevelType w:val="hybridMultilevel"/>
    <w:tmpl w:val="652CC6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2">
    <w:nsid w:val="4E7765D1"/>
    <w:multiLevelType w:val="hybridMultilevel"/>
    <w:tmpl w:val="8984F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3">
    <w:nsid w:val="4EB379AB"/>
    <w:multiLevelType w:val="multilevel"/>
    <w:tmpl w:val="775ED996"/>
    <w:styleLink w:val="1111112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4">
    <w:nsid w:val="4F511079"/>
    <w:multiLevelType w:val="hybridMultilevel"/>
    <w:tmpl w:val="46188D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5">
    <w:nsid w:val="50CA1969"/>
    <w:multiLevelType w:val="hybridMultilevel"/>
    <w:tmpl w:val="466602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6">
    <w:nsid w:val="52A12DA7"/>
    <w:multiLevelType w:val="hybridMultilevel"/>
    <w:tmpl w:val="F38E40BC"/>
    <w:styleLink w:val="WW8Num9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52C21C1E"/>
    <w:multiLevelType w:val="hybridMultilevel"/>
    <w:tmpl w:val="825CA7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8">
    <w:nsid w:val="532A45EA"/>
    <w:multiLevelType w:val="hybridMultilevel"/>
    <w:tmpl w:val="EB722A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9">
    <w:nsid w:val="54D94DD3"/>
    <w:multiLevelType w:val="hybridMultilevel"/>
    <w:tmpl w:val="BAE8F0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nsid w:val="552B280E"/>
    <w:multiLevelType w:val="hybridMultilevel"/>
    <w:tmpl w:val="C2D84E9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1">
    <w:nsid w:val="56F40BE5"/>
    <w:multiLevelType w:val="hybridMultilevel"/>
    <w:tmpl w:val="F32C93D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2">
    <w:nsid w:val="58242355"/>
    <w:multiLevelType w:val="hybridMultilevel"/>
    <w:tmpl w:val="492C7042"/>
    <w:lvl w:ilvl="0" w:tplc="854C169C">
      <w:start w:val="5"/>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58CA13FB"/>
    <w:multiLevelType w:val="multilevel"/>
    <w:tmpl w:val="9DD0A4D2"/>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nsid w:val="5A006F2F"/>
    <w:multiLevelType w:val="hybridMultilevel"/>
    <w:tmpl w:val="7A7A0A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5">
    <w:nsid w:val="5B545CA6"/>
    <w:multiLevelType w:val="hybridMultilevel"/>
    <w:tmpl w:val="0AE2FF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6">
    <w:nsid w:val="5B5802B6"/>
    <w:multiLevelType w:val="hybridMultilevel"/>
    <w:tmpl w:val="652CC6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7">
    <w:nsid w:val="5B5E5EA4"/>
    <w:multiLevelType w:val="hybridMultilevel"/>
    <w:tmpl w:val="6E7041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8">
    <w:nsid w:val="5B6861D9"/>
    <w:multiLevelType w:val="hybridMultilevel"/>
    <w:tmpl w:val="0268B4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9">
    <w:nsid w:val="5C5A4218"/>
    <w:multiLevelType w:val="hybridMultilevel"/>
    <w:tmpl w:val="BEB6E3B0"/>
    <w:lvl w:ilvl="0" w:tplc="8F82F7CA">
      <w:start w:val="4"/>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5C9504A1"/>
    <w:multiLevelType w:val="multilevel"/>
    <w:tmpl w:val="DE9A3AEE"/>
    <w:lvl w:ilvl="0">
      <w:start w:val="6"/>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1">
    <w:nsid w:val="5CD5121A"/>
    <w:multiLevelType w:val="hybridMultilevel"/>
    <w:tmpl w:val="2D4ABEA0"/>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nsid w:val="5D874D7B"/>
    <w:multiLevelType w:val="hybridMultilevel"/>
    <w:tmpl w:val="3F144B8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3">
    <w:nsid w:val="5E147F73"/>
    <w:multiLevelType w:val="hybridMultilevel"/>
    <w:tmpl w:val="7A4082FC"/>
    <w:lvl w:ilvl="0" w:tplc="4B705DC2">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nsid w:val="5EE41B9C"/>
    <w:multiLevelType w:val="hybridMultilevel"/>
    <w:tmpl w:val="A6C689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5">
    <w:nsid w:val="5F6A2DA2"/>
    <w:multiLevelType w:val="multilevel"/>
    <w:tmpl w:val="81A4CF98"/>
    <w:lvl w:ilvl="0">
      <w:start w:val="20"/>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6">
    <w:nsid w:val="60113F7F"/>
    <w:multiLevelType w:val="hybridMultilevel"/>
    <w:tmpl w:val="315AC6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7">
    <w:nsid w:val="605734A2"/>
    <w:multiLevelType w:val="multilevel"/>
    <w:tmpl w:val="29227B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8">
    <w:nsid w:val="61210D0C"/>
    <w:multiLevelType w:val="hybridMultilevel"/>
    <w:tmpl w:val="A3603868"/>
    <w:styleLink w:val="1111111"/>
    <w:lvl w:ilvl="0" w:tplc="4874048A">
      <w:start w:val="1"/>
      <w:numFmt w:val="decimal"/>
      <w:lvlText w:val="%1)"/>
      <w:lvlJc w:val="left"/>
      <w:pPr>
        <w:tabs>
          <w:tab w:val="num" w:pos="3135"/>
        </w:tabs>
        <w:ind w:left="3135" w:hanging="1695"/>
      </w:pPr>
      <w:rPr>
        <w:rFonts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139">
    <w:nsid w:val="61BB112E"/>
    <w:multiLevelType w:val="hybridMultilevel"/>
    <w:tmpl w:val="67083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624B10A5"/>
    <w:multiLevelType w:val="multilevel"/>
    <w:tmpl w:val="DA9AE24C"/>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1">
    <w:nsid w:val="62692209"/>
    <w:multiLevelType w:val="hybridMultilevel"/>
    <w:tmpl w:val="F034A33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2">
    <w:nsid w:val="62952D47"/>
    <w:multiLevelType w:val="hybridMultilevel"/>
    <w:tmpl w:val="78D28360"/>
    <w:styleLink w:val="WW8Num92"/>
    <w:lvl w:ilvl="0" w:tplc="FFFFFFFF">
      <w:start w:val="1"/>
      <w:numFmt w:val="bullet"/>
      <w:pStyle w:val="-"/>
      <w:lvlText w:val=""/>
      <w:lvlJc w:val="left"/>
      <w:pPr>
        <w:tabs>
          <w:tab w:val="num" w:pos="851"/>
        </w:tabs>
        <w:ind w:left="0" w:firstLine="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3">
    <w:nsid w:val="64060103"/>
    <w:multiLevelType w:val="hybridMultilevel"/>
    <w:tmpl w:val="BEEE206C"/>
    <w:lvl w:ilvl="0" w:tplc="0419000F">
      <w:start w:val="1"/>
      <w:numFmt w:val="decimal"/>
      <w:lvlText w:val="%1."/>
      <w:lvlJc w:val="left"/>
      <w:pPr>
        <w:ind w:left="3763" w:hanging="360"/>
      </w:p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abstractNum w:abstractNumId="144">
    <w:nsid w:val="642934E0"/>
    <w:multiLevelType w:val="multilevel"/>
    <w:tmpl w:val="A920C9D6"/>
    <w:lvl w:ilvl="0">
      <w:start w:val="3"/>
      <w:numFmt w:val="decimal"/>
      <w:lvlText w:val="%1."/>
      <w:lvlJc w:val="left"/>
      <w:pPr>
        <w:ind w:left="36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5">
    <w:nsid w:val="66DB3159"/>
    <w:multiLevelType w:val="hybridMultilevel"/>
    <w:tmpl w:val="B46E58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6">
    <w:nsid w:val="66F937F5"/>
    <w:multiLevelType w:val="hybridMultilevel"/>
    <w:tmpl w:val="FCC6D050"/>
    <w:lvl w:ilvl="0" w:tplc="13646AE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7">
    <w:nsid w:val="68746E9A"/>
    <w:multiLevelType w:val="multilevel"/>
    <w:tmpl w:val="B016CAA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8">
    <w:nsid w:val="690525B1"/>
    <w:multiLevelType w:val="hybridMultilevel"/>
    <w:tmpl w:val="FA5425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9">
    <w:nsid w:val="69A36F38"/>
    <w:multiLevelType w:val="hybridMultilevel"/>
    <w:tmpl w:val="F4723B8A"/>
    <w:lvl w:ilvl="0" w:tplc="F67A3438">
      <w:start w:val="7"/>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6A4931AD"/>
    <w:multiLevelType w:val="hybridMultilevel"/>
    <w:tmpl w:val="FF0637CA"/>
    <w:lvl w:ilvl="0" w:tplc="20BAE1B0">
      <w:start w:val="4"/>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6B8924D2"/>
    <w:multiLevelType w:val="multilevel"/>
    <w:tmpl w:val="EFDEDD72"/>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nsid w:val="6BC237FE"/>
    <w:multiLevelType w:val="hybridMultilevel"/>
    <w:tmpl w:val="796A3A2C"/>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3">
    <w:nsid w:val="6BF85D54"/>
    <w:multiLevelType w:val="multilevel"/>
    <w:tmpl w:val="963040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4">
    <w:nsid w:val="6EB13AFF"/>
    <w:multiLevelType w:val="hybridMultilevel"/>
    <w:tmpl w:val="35881988"/>
    <w:lvl w:ilvl="0" w:tplc="6396014A">
      <w:start w:val="2"/>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nsid w:val="6F63768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6">
    <w:nsid w:val="6FA5674B"/>
    <w:multiLevelType w:val="hybridMultilevel"/>
    <w:tmpl w:val="FCA4BB9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7">
    <w:nsid w:val="70123E45"/>
    <w:multiLevelType w:val="multilevel"/>
    <w:tmpl w:val="775ED996"/>
    <w:lvl w:ilvl="0">
      <w:numFmt w:val="decimal"/>
      <w:pStyle w:val="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nsid w:val="70316959"/>
    <w:multiLevelType w:val="multilevel"/>
    <w:tmpl w:val="75CCB70C"/>
    <w:lvl w:ilvl="0">
      <w:start w:val="20"/>
      <w:numFmt w:val="decimal"/>
      <w:lvlText w:val="%1."/>
      <w:lvlJc w:val="left"/>
      <w:pPr>
        <w:ind w:left="360" w:hanging="360"/>
      </w:pPr>
      <w:rPr>
        <w:rFonts w:hint="default"/>
      </w:rPr>
    </w:lvl>
    <w:lvl w:ilvl="1">
      <w:start w:val="1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9">
    <w:nsid w:val="709D79EF"/>
    <w:multiLevelType w:val="hybridMultilevel"/>
    <w:tmpl w:val="4B08098A"/>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0">
    <w:nsid w:val="72DB0CEA"/>
    <w:multiLevelType w:val="multilevel"/>
    <w:tmpl w:val="34622410"/>
    <w:lvl w:ilvl="0">
      <w:start w:val="4"/>
      <w:numFmt w:val="decimal"/>
      <w:lvlText w:val="%1."/>
      <w:lvlJc w:val="left"/>
      <w:pPr>
        <w:ind w:left="465" w:hanging="46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1">
    <w:nsid w:val="73C809F2"/>
    <w:multiLevelType w:val="hybridMultilevel"/>
    <w:tmpl w:val="023654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2">
    <w:nsid w:val="74CA333C"/>
    <w:multiLevelType w:val="hybridMultilevel"/>
    <w:tmpl w:val="7F14C4B0"/>
    <w:styleLink w:val="111111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3">
    <w:nsid w:val="75A2233C"/>
    <w:multiLevelType w:val="hybridMultilevel"/>
    <w:tmpl w:val="D06EA00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4">
    <w:nsid w:val="7614312D"/>
    <w:multiLevelType w:val="hybridMultilevel"/>
    <w:tmpl w:val="A6605006"/>
    <w:lvl w:ilvl="0" w:tplc="64B278C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5">
    <w:nsid w:val="76573821"/>
    <w:multiLevelType w:val="hybridMultilevel"/>
    <w:tmpl w:val="7C288234"/>
    <w:lvl w:ilvl="0" w:tplc="14C4EC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nsid w:val="771A7936"/>
    <w:multiLevelType w:val="hybridMultilevel"/>
    <w:tmpl w:val="9D1233F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7">
    <w:nsid w:val="77925E99"/>
    <w:multiLevelType w:val="hybridMultilevel"/>
    <w:tmpl w:val="C3E6F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8">
    <w:nsid w:val="77F9696C"/>
    <w:multiLevelType w:val="hybridMultilevel"/>
    <w:tmpl w:val="5BD454F0"/>
    <w:lvl w:ilvl="0" w:tplc="10FAAB30">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9">
    <w:nsid w:val="7806506C"/>
    <w:multiLevelType w:val="hybridMultilevel"/>
    <w:tmpl w:val="EF343A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0">
    <w:nsid w:val="793257B9"/>
    <w:multiLevelType w:val="multilevel"/>
    <w:tmpl w:val="224C01C4"/>
    <w:styleLink w:val="WW8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21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432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6480"/>
      </w:pPr>
    </w:lvl>
  </w:abstractNum>
  <w:abstractNum w:abstractNumId="171">
    <w:nsid w:val="7A49046C"/>
    <w:multiLevelType w:val="hybridMultilevel"/>
    <w:tmpl w:val="101C81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2">
    <w:nsid w:val="7BC20970"/>
    <w:multiLevelType w:val="hybridMultilevel"/>
    <w:tmpl w:val="9000CE18"/>
    <w:lvl w:ilvl="0" w:tplc="4B705DC2">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3">
    <w:nsid w:val="7D5A4C43"/>
    <w:multiLevelType w:val="hybridMultilevel"/>
    <w:tmpl w:val="E85002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4">
    <w:nsid w:val="7DE6278F"/>
    <w:multiLevelType w:val="hybridMultilevel"/>
    <w:tmpl w:val="B0CAAA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7E111957"/>
    <w:multiLevelType w:val="hybridMultilevel"/>
    <w:tmpl w:val="B1EAEA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6">
    <w:nsid w:val="7E2364E3"/>
    <w:multiLevelType w:val="hybridMultilevel"/>
    <w:tmpl w:val="ED683A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7">
    <w:nsid w:val="7E914B45"/>
    <w:multiLevelType w:val="multilevel"/>
    <w:tmpl w:val="A7CCE6D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13"/>
  </w:num>
  <w:num w:numId="3">
    <w:abstractNumId w:val="157"/>
  </w:num>
  <w:num w:numId="4">
    <w:abstractNumId w:val="37"/>
  </w:num>
  <w:num w:numId="5">
    <w:abstractNumId w:val="138"/>
  </w:num>
  <w:num w:numId="6">
    <w:abstractNumId w:val="170"/>
  </w:num>
  <w:num w:numId="7">
    <w:abstractNumId w:val="162"/>
  </w:num>
  <w:num w:numId="8">
    <w:abstractNumId w:val="38"/>
  </w:num>
  <w:num w:numId="9">
    <w:abstractNumId w:val="116"/>
  </w:num>
  <w:num w:numId="10">
    <w:abstractNumId w:val="64"/>
  </w:num>
  <w:num w:numId="11">
    <w:abstractNumId w:val="142"/>
  </w:num>
  <w:num w:numId="12">
    <w:abstractNumId w:val="165"/>
  </w:num>
  <w:num w:numId="13">
    <w:abstractNumId w:val="84"/>
  </w:num>
  <w:num w:numId="14">
    <w:abstractNumId w:val="69"/>
  </w:num>
  <w:num w:numId="15">
    <w:abstractNumId w:val="0"/>
  </w:num>
  <w:num w:numId="16">
    <w:abstractNumId w:val="44"/>
  </w:num>
  <w:num w:numId="17">
    <w:abstractNumId w:val="30"/>
  </w:num>
  <w:num w:numId="18">
    <w:abstractNumId w:val="62"/>
  </w:num>
  <w:num w:numId="19">
    <w:abstractNumId w:val="134"/>
  </w:num>
  <w:num w:numId="20">
    <w:abstractNumId w:val="109"/>
  </w:num>
  <w:num w:numId="21">
    <w:abstractNumId w:val="48"/>
  </w:num>
  <w:num w:numId="22">
    <w:abstractNumId w:val="167"/>
  </w:num>
  <w:num w:numId="23">
    <w:abstractNumId w:val="46"/>
  </w:num>
  <w:num w:numId="24">
    <w:abstractNumId w:val="26"/>
  </w:num>
  <w:num w:numId="25">
    <w:abstractNumId w:val="114"/>
  </w:num>
  <w:num w:numId="26">
    <w:abstractNumId w:val="143"/>
  </w:num>
  <w:num w:numId="27">
    <w:abstractNumId w:val="133"/>
  </w:num>
  <w:num w:numId="28">
    <w:abstractNumId w:val="172"/>
  </w:num>
  <w:num w:numId="29">
    <w:abstractNumId w:val="99"/>
  </w:num>
  <w:num w:numId="30">
    <w:abstractNumId w:val="103"/>
  </w:num>
  <w:num w:numId="31">
    <w:abstractNumId w:val="60"/>
  </w:num>
  <w:num w:numId="32">
    <w:abstractNumId w:val="67"/>
  </w:num>
  <w:num w:numId="33">
    <w:abstractNumId w:val="174"/>
  </w:num>
  <w:num w:numId="34">
    <w:abstractNumId w:val="96"/>
  </w:num>
  <w:num w:numId="35">
    <w:abstractNumId w:val="58"/>
  </w:num>
  <w:num w:numId="36">
    <w:abstractNumId w:val="51"/>
  </w:num>
  <w:num w:numId="37">
    <w:abstractNumId w:val="148"/>
  </w:num>
  <w:num w:numId="38">
    <w:abstractNumId w:val="91"/>
  </w:num>
  <w:num w:numId="39">
    <w:abstractNumId w:val="112"/>
  </w:num>
  <w:num w:numId="40">
    <w:abstractNumId w:val="132"/>
  </w:num>
  <w:num w:numId="41">
    <w:abstractNumId w:val="36"/>
  </w:num>
  <w:num w:numId="42">
    <w:abstractNumId w:val="86"/>
  </w:num>
  <w:num w:numId="43">
    <w:abstractNumId w:val="63"/>
  </w:num>
  <w:num w:numId="44">
    <w:abstractNumId w:val="25"/>
  </w:num>
  <w:num w:numId="45">
    <w:abstractNumId w:val="100"/>
  </w:num>
  <w:num w:numId="46">
    <w:abstractNumId w:val="154"/>
  </w:num>
  <w:num w:numId="47">
    <w:abstractNumId w:val="168"/>
  </w:num>
  <w:num w:numId="48">
    <w:abstractNumId w:val="111"/>
  </w:num>
  <w:num w:numId="49">
    <w:abstractNumId w:val="82"/>
  </w:num>
  <w:num w:numId="50">
    <w:abstractNumId w:val="101"/>
  </w:num>
  <w:num w:numId="51">
    <w:abstractNumId w:val="89"/>
  </w:num>
  <w:num w:numId="52">
    <w:abstractNumId w:val="173"/>
  </w:num>
  <w:num w:numId="53">
    <w:abstractNumId w:val="171"/>
  </w:num>
  <w:num w:numId="54">
    <w:abstractNumId w:val="35"/>
  </w:num>
  <w:num w:numId="55">
    <w:abstractNumId w:val="117"/>
  </w:num>
  <w:num w:numId="56">
    <w:abstractNumId w:val="34"/>
  </w:num>
  <w:num w:numId="57">
    <w:abstractNumId w:val="72"/>
  </w:num>
  <w:num w:numId="58">
    <w:abstractNumId w:val="56"/>
  </w:num>
  <w:num w:numId="59">
    <w:abstractNumId w:val="127"/>
  </w:num>
  <w:num w:numId="60">
    <w:abstractNumId w:val="125"/>
  </w:num>
  <w:num w:numId="61">
    <w:abstractNumId w:val="128"/>
  </w:num>
  <w:num w:numId="62">
    <w:abstractNumId w:val="141"/>
  </w:num>
  <w:num w:numId="63">
    <w:abstractNumId w:val="45"/>
  </w:num>
  <w:num w:numId="64">
    <w:abstractNumId w:val="175"/>
  </w:num>
  <w:num w:numId="65">
    <w:abstractNumId w:val="65"/>
  </w:num>
  <w:num w:numId="66">
    <w:abstractNumId w:val="124"/>
  </w:num>
  <w:num w:numId="67">
    <w:abstractNumId w:val="152"/>
  </w:num>
  <w:num w:numId="68">
    <w:abstractNumId w:val="159"/>
  </w:num>
  <w:num w:numId="69">
    <w:abstractNumId w:val="121"/>
  </w:num>
  <w:num w:numId="70">
    <w:abstractNumId w:val="90"/>
  </w:num>
  <w:num w:numId="71">
    <w:abstractNumId w:val="155"/>
  </w:num>
  <w:num w:numId="72">
    <w:abstractNumId w:val="50"/>
  </w:num>
  <w:num w:numId="73">
    <w:abstractNumId w:val="98"/>
  </w:num>
  <w:num w:numId="74">
    <w:abstractNumId w:val="107"/>
  </w:num>
  <w:num w:numId="75">
    <w:abstractNumId w:val="73"/>
  </w:num>
  <w:num w:numId="76">
    <w:abstractNumId w:val="156"/>
  </w:num>
  <w:num w:numId="77">
    <w:abstractNumId w:val="164"/>
  </w:num>
  <w:num w:numId="78">
    <w:abstractNumId w:val="97"/>
  </w:num>
  <w:num w:numId="79">
    <w:abstractNumId w:val="129"/>
  </w:num>
  <w:num w:numId="80">
    <w:abstractNumId w:val="61"/>
  </w:num>
  <w:num w:numId="81">
    <w:abstractNumId w:val="120"/>
  </w:num>
  <w:num w:numId="82">
    <w:abstractNumId w:val="54"/>
  </w:num>
  <w:num w:numId="83">
    <w:abstractNumId w:val="137"/>
  </w:num>
  <w:num w:numId="84">
    <w:abstractNumId w:val="115"/>
  </w:num>
  <w:num w:numId="85">
    <w:abstractNumId w:val="163"/>
  </w:num>
  <w:num w:numId="86">
    <w:abstractNumId w:val="71"/>
  </w:num>
  <w:num w:numId="87">
    <w:abstractNumId w:val="76"/>
  </w:num>
  <w:num w:numId="88">
    <w:abstractNumId w:val="104"/>
  </w:num>
  <w:num w:numId="89">
    <w:abstractNumId w:val="27"/>
  </w:num>
  <w:num w:numId="90">
    <w:abstractNumId w:val="66"/>
  </w:num>
  <w:num w:numId="91">
    <w:abstractNumId w:val="166"/>
  </w:num>
  <w:num w:numId="92">
    <w:abstractNumId w:val="136"/>
  </w:num>
  <w:num w:numId="93">
    <w:abstractNumId w:val="105"/>
  </w:num>
  <w:num w:numId="94">
    <w:abstractNumId w:val="43"/>
  </w:num>
  <w:num w:numId="95">
    <w:abstractNumId w:val="94"/>
  </w:num>
  <w:num w:numId="96">
    <w:abstractNumId w:val="24"/>
  </w:num>
  <w:num w:numId="97">
    <w:abstractNumId w:val="81"/>
  </w:num>
  <w:num w:numId="98">
    <w:abstractNumId w:val="130"/>
  </w:num>
  <w:num w:numId="99">
    <w:abstractNumId w:val="93"/>
  </w:num>
  <w:num w:numId="100">
    <w:abstractNumId w:val="70"/>
  </w:num>
  <w:num w:numId="101">
    <w:abstractNumId w:val="31"/>
  </w:num>
  <w:num w:numId="102">
    <w:abstractNumId w:val="29"/>
  </w:num>
  <w:num w:numId="103">
    <w:abstractNumId w:val="77"/>
  </w:num>
  <w:num w:numId="104">
    <w:abstractNumId w:val="177"/>
  </w:num>
  <w:num w:numId="105">
    <w:abstractNumId w:val="102"/>
  </w:num>
  <w:num w:numId="106">
    <w:abstractNumId w:val="80"/>
  </w:num>
  <w:num w:numId="107">
    <w:abstractNumId w:val="92"/>
  </w:num>
  <w:num w:numId="108">
    <w:abstractNumId w:val="110"/>
  </w:num>
  <w:num w:numId="109">
    <w:abstractNumId w:val="161"/>
  </w:num>
  <w:num w:numId="110">
    <w:abstractNumId w:val="160"/>
  </w:num>
  <w:num w:numId="111">
    <w:abstractNumId w:val="32"/>
  </w:num>
  <w:num w:numId="112">
    <w:abstractNumId w:val="68"/>
  </w:num>
  <w:num w:numId="113">
    <w:abstractNumId w:val="135"/>
  </w:num>
  <w:num w:numId="114">
    <w:abstractNumId w:val="118"/>
  </w:num>
  <w:num w:numId="115">
    <w:abstractNumId w:val="47"/>
  </w:num>
  <w:num w:numId="116">
    <w:abstractNumId w:val="145"/>
  </w:num>
  <w:num w:numId="117">
    <w:abstractNumId w:val="158"/>
  </w:num>
  <w:num w:numId="118">
    <w:abstractNumId w:val="33"/>
  </w:num>
  <w:num w:numId="119">
    <w:abstractNumId w:val="41"/>
  </w:num>
  <w:num w:numId="120">
    <w:abstractNumId w:val="39"/>
  </w:num>
  <w:num w:numId="121">
    <w:abstractNumId w:val="53"/>
  </w:num>
  <w:num w:numId="122">
    <w:abstractNumId w:val="78"/>
  </w:num>
  <w:num w:numId="123">
    <w:abstractNumId w:val="144"/>
  </w:num>
  <w:num w:numId="124">
    <w:abstractNumId w:val="150"/>
  </w:num>
  <w:num w:numId="125">
    <w:abstractNumId w:val="57"/>
  </w:num>
  <w:num w:numId="126">
    <w:abstractNumId w:val="122"/>
  </w:num>
  <w:num w:numId="127">
    <w:abstractNumId w:val="22"/>
  </w:num>
  <w:num w:numId="128">
    <w:abstractNumId w:val="85"/>
  </w:num>
  <w:num w:numId="129">
    <w:abstractNumId w:val="149"/>
  </w:num>
  <w:num w:numId="130">
    <w:abstractNumId w:val="151"/>
  </w:num>
  <w:num w:numId="131">
    <w:abstractNumId w:val="106"/>
  </w:num>
  <w:num w:numId="132">
    <w:abstractNumId w:val="83"/>
  </w:num>
  <w:num w:numId="133">
    <w:abstractNumId w:val="52"/>
  </w:num>
  <w:num w:numId="134">
    <w:abstractNumId w:val="146"/>
  </w:num>
  <w:num w:numId="135">
    <w:abstractNumId w:val="95"/>
  </w:num>
  <w:num w:numId="136">
    <w:abstractNumId w:val="28"/>
  </w:num>
  <w:num w:numId="137">
    <w:abstractNumId w:val="42"/>
  </w:num>
  <w:num w:numId="138">
    <w:abstractNumId w:val="131"/>
  </w:num>
  <w:num w:numId="139">
    <w:abstractNumId w:val="14"/>
  </w:num>
  <w:num w:numId="140">
    <w:abstractNumId w:val="40"/>
  </w:num>
  <w:num w:numId="141">
    <w:abstractNumId w:val="169"/>
  </w:num>
  <w:num w:numId="142">
    <w:abstractNumId w:val="23"/>
  </w:num>
  <w:num w:numId="143">
    <w:abstractNumId w:val="123"/>
  </w:num>
  <w:num w:numId="144">
    <w:abstractNumId w:val="176"/>
  </w:num>
  <w:num w:numId="145">
    <w:abstractNumId w:val="139"/>
  </w:num>
  <w:num w:numId="146">
    <w:abstractNumId w:val="49"/>
  </w:num>
  <w:num w:numId="147">
    <w:abstractNumId w:val="79"/>
  </w:num>
  <w:num w:numId="148">
    <w:abstractNumId w:val="147"/>
  </w:num>
  <w:num w:numId="149">
    <w:abstractNumId w:val="153"/>
  </w:num>
  <w:num w:numId="150">
    <w:abstractNumId w:val="75"/>
  </w:num>
  <w:num w:numId="151">
    <w:abstractNumId w:val="140"/>
  </w:num>
  <w:num w:numId="152">
    <w:abstractNumId w:val="87"/>
  </w:num>
  <w:num w:numId="153">
    <w:abstractNumId w:val="108"/>
  </w:num>
  <w:num w:numId="154">
    <w:abstractNumId w:val="55"/>
  </w:num>
  <w:num w:numId="155">
    <w:abstractNumId w:val="74"/>
  </w:num>
  <w:num w:numId="156">
    <w:abstractNumId w:val="88"/>
  </w:num>
  <w:num w:numId="157">
    <w:abstractNumId w:val="59"/>
  </w:num>
  <w:num w:numId="1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19"/>
  </w:num>
  <w:num w:numId="160">
    <w:abstractNumId w:val="126"/>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02DAB"/>
    <w:rsid w:val="00001F66"/>
    <w:rsid w:val="000021B2"/>
    <w:rsid w:val="00002A9E"/>
    <w:rsid w:val="00002D2B"/>
    <w:rsid w:val="0000735F"/>
    <w:rsid w:val="00007E65"/>
    <w:rsid w:val="000100D8"/>
    <w:rsid w:val="00012724"/>
    <w:rsid w:val="000127FB"/>
    <w:rsid w:val="00016258"/>
    <w:rsid w:val="0001639E"/>
    <w:rsid w:val="00020A29"/>
    <w:rsid w:val="0002157D"/>
    <w:rsid w:val="00021EC7"/>
    <w:rsid w:val="00023EDE"/>
    <w:rsid w:val="000241C1"/>
    <w:rsid w:val="00024DF3"/>
    <w:rsid w:val="00025BDA"/>
    <w:rsid w:val="0002673F"/>
    <w:rsid w:val="00030382"/>
    <w:rsid w:val="00033345"/>
    <w:rsid w:val="00033B5D"/>
    <w:rsid w:val="00033CF2"/>
    <w:rsid w:val="00035B58"/>
    <w:rsid w:val="00042156"/>
    <w:rsid w:val="0004254E"/>
    <w:rsid w:val="00042BCF"/>
    <w:rsid w:val="0004434B"/>
    <w:rsid w:val="00045524"/>
    <w:rsid w:val="00045783"/>
    <w:rsid w:val="00045B32"/>
    <w:rsid w:val="00045BF3"/>
    <w:rsid w:val="00046186"/>
    <w:rsid w:val="000469ED"/>
    <w:rsid w:val="00046B3C"/>
    <w:rsid w:val="0004706A"/>
    <w:rsid w:val="00047E91"/>
    <w:rsid w:val="00051167"/>
    <w:rsid w:val="0005255D"/>
    <w:rsid w:val="00054889"/>
    <w:rsid w:val="00055EE1"/>
    <w:rsid w:val="00056332"/>
    <w:rsid w:val="000571B4"/>
    <w:rsid w:val="000574F9"/>
    <w:rsid w:val="00060FE5"/>
    <w:rsid w:val="0006271E"/>
    <w:rsid w:val="00063D43"/>
    <w:rsid w:val="000641E2"/>
    <w:rsid w:val="000643DA"/>
    <w:rsid w:val="00064B8D"/>
    <w:rsid w:val="00066127"/>
    <w:rsid w:val="00066570"/>
    <w:rsid w:val="000666B7"/>
    <w:rsid w:val="00066B5A"/>
    <w:rsid w:val="00066BD2"/>
    <w:rsid w:val="00066BEE"/>
    <w:rsid w:val="00070A70"/>
    <w:rsid w:val="00070C06"/>
    <w:rsid w:val="00071029"/>
    <w:rsid w:val="000717B7"/>
    <w:rsid w:val="00074420"/>
    <w:rsid w:val="00074633"/>
    <w:rsid w:val="00075ADB"/>
    <w:rsid w:val="00075DF3"/>
    <w:rsid w:val="000760A2"/>
    <w:rsid w:val="00076785"/>
    <w:rsid w:val="00080ACA"/>
    <w:rsid w:val="00080B77"/>
    <w:rsid w:val="00083BFE"/>
    <w:rsid w:val="00084D14"/>
    <w:rsid w:val="00090049"/>
    <w:rsid w:val="000913DE"/>
    <w:rsid w:val="00092D66"/>
    <w:rsid w:val="000932EB"/>
    <w:rsid w:val="000942A9"/>
    <w:rsid w:val="00094E42"/>
    <w:rsid w:val="00095835"/>
    <w:rsid w:val="00095CF3"/>
    <w:rsid w:val="00096EDA"/>
    <w:rsid w:val="0009786F"/>
    <w:rsid w:val="000978E2"/>
    <w:rsid w:val="000A0E13"/>
    <w:rsid w:val="000A41BC"/>
    <w:rsid w:val="000A52D6"/>
    <w:rsid w:val="000B02F0"/>
    <w:rsid w:val="000B09BB"/>
    <w:rsid w:val="000B5724"/>
    <w:rsid w:val="000B68D2"/>
    <w:rsid w:val="000B6CE0"/>
    <w:rsid w:val="000C06C0"/>
    <w:rsid w:val="000C08A8"/>
    <w:rsid w:val="000C0F85"/>
    <w:rsid w:val="000C101D"/>
    <w:rsid w:val="000C285E"/>
    <w:rsid w:val="000C2ECF"/>
    <w:rsid w:val="000C2F88"/>
    <w:rsid w:val="000C4202"/>
    <w:rsid w:val="000C4C85"/>
    <w:rsid w:val="000C5221"/>
    <w:rsid w:val="000C56A7"/>
    <w:rsid w:val="000C5BAB"/>
    <w:rsid w:val="000C664B"/>
    <w:rsid w:val="000C686B"/>
    <w:rsid w:val="000C6A77"/>
    <w:rsid w:val="000C73CE"/>
    <w:rsid w:val="000C7E97"/>
    <w:rsid w:val="000D0242"/>
    <w:rsid w:val="000D0CF6"/>
    <w:rsid w:val="000D0DBA"/>
    <w:rsid w:val="000D2410"/>
    <w:rsid w:val="000D35F0"/>
    <w:rsid w:val="000D3970"/>
    <w:rsid w:val="000D45A6"/>
    <w:rsid w:val="000D4AD8"/>
    <w:rsid w:val="000E0D92"/>
    <w:rsid w:val="000E1972"/>
    <w:rsid w:val="000E713E"/>
    <w:rsid w:val="000E77C6"/>
    <w:rsid w:val="000E7B63"/>
    <w:rsid w:val="000E7C78"/>
    <w:rsid w:val="000F1AA9"/>
    <w:rsid w:val="000F49DA"/>
    <w:rsid w:val="000F5805"/>
    <w:rsid w:val="000F78F2"/>
    <w:rsid w:val="00100641"/>
    <w:rsid w:val="00100711"/>
    <w:rsid w:val="0010222E"/>
    <w:rsid w:val="00102743"/>
    <w:rsid w:val="00103BB7"/>
    <w:rsid w:val="001054C5"/>
    <w:rsid w:val="00105FA3"/>
    <w:rsid w:val="00106F05"/>
    <w:rsid w:val="001071F1"/>
    <w:rsid w:val="0011262D"/>
    <w:rsid w:val="00113A32"/>
    <w:rsid w:val="0011474B"/>
    <w:rsid w:val="0011548B"/>
    <w:rsid w:val="0011625E"/>
    <w:rsid w:val="00120C70"/>
    <w:rsid w:val="00121567"/>
    <w:rsid w:val="00121F34"/>
    <w:rsid w:val="001232D5"/>
    <w:rsid w:val="0012380D"/>
    <w:rsid w:val="00123FC6"/>
    <w:rsid w:val="001240E5"/>
    <w:rsid w:val="001243C9"/>
    <w:rsid w:val="001251C8"/>
    <w:rsid w:val="001256BC"/>
    <w:rsid w:val="001259FB"/>
    <w:rsid w:val="00126336"/>
    <w:rsid w:val="00130094"/>
    <w:rsid w:val="001303EC"/>
    <w:rsid w:val="00130760"/>
    <w:rsid w:val="00131143"/>
    <w:rsid w:val="001312FA"/>
    <w:rsid w:val="001318D2"/>
    <w:rsid w:val="00132CDF"/>
    <w:rsid w:val="00133368"/>
    <w:rsid w:val="00133A3E"/>
    <w:rsid w:val="00133CAE"/>
    <w:rsid w:val="0013401E"/>
    <w:rsid w:val="001344E5"/>
    <w:rsid w:val="00135220"/>
    <w:rsid w:val="00136529"/>
    <w:rsid w:val="0013768B"/>
    <w:rsid w:val="00141FFF"/>
    <w:rsid w:val="00142491"/>
    <w:rsid w:val="00142919"/>
    <w:rsid w:val="001462EA"/>
    <w:rsid w:val="001470A2"/>
    <w:rsid w:val="0014715F"/>
    <w:rsid w:val="00147341"/>
    <w:rsid w:val="00147C00"/>
    <w:rsid w:val="00150454"/>
    <w:rsid w:val="00151594"/>
    <w:rsid w:val="00151EAC"/>
    <w:rsid w:val="00152AD8"/>
    <w:rsid w:val="00152E25"/>
    <w:rsid w:val="001531BC"/>
    <w:rsid w:val="00153771"/>
    <w:rsid w:val="00153929"/>
    <w:rsid w:val="00153FB5"/>
    <w:rsid w:val="00154726"/>
    <w:rsid w:val="00154959"/>
    <w:rsid w:val="00154A5B"/>
    <w:rsid w:val="00154A6D"/>
    <w:rsid w:val="00154E50"/>
    <w:rsid w:val="00155B02"/>
    <w:rsid w:val="00155F63"/>
    <w:rsid w:val="0015667B"/>
    <w:rsid w:val="0015669F"/>
    <w:rsid w:val="00160D64"/>
    <w:rsid w:val="0016128B"/>
    <w:rsid w:val="001633C6"/>
    <w:rsid w:val="001634C2"/>
    <w:rsid w:val="00164518"/>
    <w:rsid w:val="00164DC9"/>
    <w:rsid w:val="00166662"/>
    <w:rsid w:val="00166D12"/>
    <w:rsid w:val="00170929"/>
    <w:rsid w:val="001724B4"/>
    <w:rsid w:val="00172F13"/>
    <w:rsid w:val="00174777"/>
    <w:rsid w:val="00175484"/>
    <w:rsid w:val="00175532"/>
    <w:rsid w:val="00175C87"/>
    <w:rsid w:val="00176167"/>
    <w:rsid w:val="00176CD3"/>
    <w:rsid w:val="00181E0D"/>
    <w:rsid w:val="00182EEA"/>
    <w:rsid w:val="00184401"/>
    <w:rsid w:val="001847FB"/>
    <w:rsid w:val="00184B5F"/>
    <w:rsid w:val="0018569A"/>
    <w:rsid w:val="001869B9"/>
    <w:rsid w:val="00187427"/>
    <w:rsid w:val="00192E9C"/>
    <w:rsid w:val="00195ED5"/>
    <w:rsid w:val="00196C84"/>
    <w:rsid w:val="00196DF1"/>
    <w:rsid w:val="001A0102"/>
    <w:rsid w:val="001A0771"/>
    <w:rsid w:val="001A2A1E"/>
    <w:rsid w:val="001A3EBD"/>
    <w:rsid w:val="001A5D63"/>
    <w:rsid w:val="001A64AC"/>
    <w:rsid w:val="001A6771"/>
    <w:rsid w:val="001A68D1"/>
    <w:rsid w:val="001A6D98"/>
    <w:rsid w:val="001A78CE"/>
    <w:rsid w:val="001A7EED"/>
    <w:rsid w:val="001B0376"/>
    <w:rsid w:val="001B0BC9"/>
    <w:rsid w:val="001B1871"/>
    <w:rsid w:val="001B1A5B"/>
    <w:rsid w:val="001B1E77"/>
    <w:rsid w:val="001B2F14"/>
    <w:rsid w:val="001B36E3"/>
    <w:rsid w:val="001B4147"/>
    <w:rsid w:val="001B43CA"/>
    <w:rsid w:val="001B460E"/>
    <w:rsid w:val="001B5D5F"/>
    <w:rsid w:val="001B68C9"/>
    <w:rsid w:val="001B6C2B"/>
    <w:rsid w:val="001B7954"/>
    <w:rsid w:val="001B7A08"/>
    <w:rsid w:val="001C042D"/>
    <w:rsid w:val="001C05C3"/>
    <w:rsid w:val="001C064C"/>
    <w:rsid w:val="001C1787"/>
    <w:rsid w:val="001C39F6"/>
    <w:rsid w:val="001C3C1C"/>
    <w:rsid w:val="001C612A"/>
    <w:rsid w:val="001C638C"/>
    <w:rsid w:val="001C7481"/>
    <w:rsid w:val="001D0033"/>
    <w:rsid w:val="001D052A"/>
    <w:rsid w:val="001D0D79"/>
    <w:rsid w:val="001D1888"/>
    <w:rsid w:val="001D505C"/>
    <w:rsid w:val="001D5739"/>
    <w:rsid w:val="001D6409"/>
    <w:rsid w:val="001D6FA7"/>
    <w:rsid w:val="001D76F6"/>
    <w:rsid w:val="001E0732"/>
    <w:rsid w:val="001E1D3B"/>
    <w:rsid w:val="001E2816"/>
    <w:rsid w:val="001E3DF2"/>
    <w:rsid w:val="001E5368"/>
    <w:rsid w:val="001E6567"/>
    <w:rsid w:val="001E6845"/>
    <w:rsid w:val="001E787F"/>
    <w:rsid w:val="001E7BFE"/>
    <w:rsid w:val="001F06ED"/>
    <w:rsid w:val="001F11AD"/>
    <w:rsid w:val="001F148E"/>
    <w:rsid w:val="001F1DFF"/>
    <w:rsid w:val="001F24C8"/>
    <w:rsid w:val="001F2C0A"/>
    <w:rsid w:val="001F3EE4"/>
    <w:rsid w:val="001F5602"/>
    <w:rsid w:val="001F5E30"/>
    <w:rsid w:val="001F6C7B"/>
    <w:rsid w:val="001F7793"/>
    <w:rsid w:val="00200306"/>
    <w:rsid w:val="00200E54"/>
    <w:rsid w:val="00201CAE"/>
    <w:rsid w:val="00201CF8"/>
    <w:rsid w:val="00202876"/>
    <w:rsid w:val="00202E92"/>
    <w:rsid w:val="0020477F"/>
    <w:rsid w:val="00205DBC"/>
    <w:rsid w:val="00206418"/>
    <w:rsid w:val="0020787B"/>
    <w:rsid w:val="00207FC7"/>
    <w:rsid w:val="00210F17"/>
    <w:rsid w:val="002135F2"/>
    <w:rsid w:val="002148CB"/>
    <w:rsid w:val="00214F70"/>
    <w:rsid w:val="00215201"/>
    <w:rsid w:val="002168B9"/>
    <w:rsid w:val="00217999"/>
    <w:rsid w:val="00217C40"/>
    <w:rsid w:val="00220A3C"/>
    <w:rsid w:val="00221D78"/>
    <w:rsid w:val="00223A00"/>
    <w:rsid w:val="00223AC0"/>
    <w:rsid w:val="00224655"/>
    <w:rsid w:val="00224DE6"/>
    <w:rsid w:val="002263B9"/>
    <w:rsid w:val="00226ABC"/>
    <w:rsid w:val="0022726A"/>
    <w:rsid w:val="002312B5"/>
    <w:rsid w:val="0023200B"/>
    <w:rsid w:val="002362FE"/>
    <w:rsid w:val="002376C7"/>
    <w:rsid w:val="00237D89"/>
    <w:rsid w:val="0024356A"/>
    <w:rsid w:val="00243F50"/>
    <w:rsid w:val="00244691"/>
    <w:rsid w:val="0024491D"/>
    <w:rsid w:val="00245158"/>
    <w:rsid w:val="00246593"/>
    <w:rsid w:val="00247393"/>
    <w:rsid w:val="00250BCE"/>
    <w:rsid w:val="00250DAD"/>
    <w:rsid w:val="002527E5"/>
    <w:rsid w:val="00253157"/>
    <w:rsid w:val="002533ED"/>
    <w:rsid w:val="00253AAE"/>
    <w:rsid w:val="0025403A"/>
    <w:rsid w:val="002555A4"/>
    <w:rsid w:val="002562BA"/>
    <w:rsid w:val="00256F9D"/>
    <w:rsid w:val="00260003"/>
    <w:rsid w:val="002608A8"/>
    <w:rsid w:val="00262D8A"/>
    <w:rsid w:val="00262E10"/>
    <w:rsid w:val="00262EEB"/>
    <w:rsid w:val="00263C5F"/>
    <w:rsid w:val="00263F94"/>
    <w:rsid w:val="0026527E"/>
    <w:rsid w:val="0026538C"/>
    <w:rsid w:val="00265C3F"/>
    <w:rsid w:val="00266A85"/>
    <w:rsid w:val="002672FD"/>
    <w:rsid w:val="002678B0"/>
    <w:rsid w:val="00267AE5"/>
    <w:rsid w:val="002705A1"/>
    <w:rsid w:val="00272E60"/>
    <w:rsid w:val="00273E8B"/>
    <w:rsid w:val="00273E97"/>
    <w:rsid w:val="00274391"/>
    <w:rsid w:val="0027614E"/>
    <w:rsid w:val="00277322"/>
    <w:rsid w:val="002778F8"/>
    <w:rsid w:val="00277BAD"/>
    <w:rsid w:val="002803EB"/>
    <w:rsid w:val="002810AC"/>
    <w:rsid w:val="00283355"/>
    <w:rsid w:val="002833E7"/>
    <w:rsid w:val="002847F5"/>
    <w:rsid w:val="0028524C"/>
    <w:rsid w:val="0028554A"/>
    <w:rsid w:val="00285D84"/>
    <w:rsid w:val="002864A9"/>
    <w:rsid w:val="00286F41"/>
    <w:rsid w:val="0028741B"/>
    <w:rsid w:val="002876A0"/>
    <w:rsid w:val="0028774D"/>
    <w:rsid w:val="0028788F"/>
    <w:rsid w:val="00287A99"/>
    <w:rsid w:val="00290AAB"/>
    <w:rsid w:val="00290B39"/>
    <w:rsid w:val="00290F61"/>
    <w:rsid w:val="0029136E"/>
    <w:rsid w:val="002916A6"/>
    <w:rsid w:val="0029236F"/>
    <w:rsid w:val="00293FD9"/>
    <w:rsid w:val="002945C3"/>
    <w:rsid w:val="00294FC7"/>
    <w:rsid w:val="00297FDE"/>
    <w:rsid w:val="002A0050"/>
    <w:rsid w:val="002A0151"/>
    <w:rsid w:val="002A0C52"/>
    <w:rsid w:val="002A1362"/>
    <w:rsid w:val="002A210A"/>
    <w:rsid w:val="002A2533"/>
    <w:rsid w:val="002A30BD"/>
    <w:rsid w:val="002A37AB"/>
    <w:rsid w:val="002A5A47"/>
    <w:rsid w:val="002A6689"/>
    <w:rsid w:val="002B09B3"/>
    <w:rsid w:val="002B23BC"/>
    <w:rsid w:val="002B2FB1"/>
    <w:rsid w:val="002B33D1"/>
    <w:rsid w:val="002B4791"/>
    <w:rsid w:val="002B4943"/>
    <w:rsid w:val="002C07E0"/>
    <w:rsid w:val="002C1F5C"/>
    <w:rsid w:val="002C21A1"/>
    <w:rsid w:val="002C3EBF"/>
    <w:rsid w:val="002C5CFB"/>
    <w:rsid w:val="002C7DCC"/>
    <w:rsid w:val="002D0383"/>
    <w:rsid w:val="002D1221"/>
    <w:rsid w:val="002D1A76"/>
    <w:rsid w:val="002D2661"/>
    <w:rsid w:val="002D3433"/>
    <w:rsid w:val="002D4266"/>
    <w:rsid w:val="002D6304"/>
    <w:rsid w:val="002D6661"/>
    <w:rsid w:val="002D68B9"/>
    <w:rsid w:val="002E0753"/>
    <w:rsid w:val="002E0962"/>
    <w:rsid w:val="002E0ED7"/>
    <w:rsid w:val="002E37C7"/>
    <w:rsid w:val="002E47CA"/>
    <w:rsid w:val="002E5B81"/>
    <w:rsid w:val="002E5F9F"/>
    <w:rsid w:val="002E607B"/>
    <w:rsid w:val="002E70FB"/>
    <w:rsid w:val="002E729B"/>
    <w:rsid w:val="002E7331"/>
    <w:rsid w:val="002E7D13"/>
    <w:rsid w:val="002F2A19"/>
    <w:rsid w:val="002F343F"/>
    <w:rsid w:val="002F3DE3"/>
    <w:rsid w:val="002F50E4"/>
    <w:rsid w:val="002F5C33"/>
    <w:rsid w:val="002F5DFD"/>
    <w:rsid w:val="002F5E21"/>
    <w:rsid w:val="002F625C"/>
    <w:rsid w:val="002F6480"/>
    <w:rsid w:val="00300803"/>
    <w:rsid w:val="00301673"/>
    <w:rsid w:val="00302408"/>
    <w:rsid w:val="003027FA"/>
    <w:rsid w:val="00302976"/>
    <w:rsid w:val="00302DAB"/>
    <w:rsid w:val="003037B8"/>
    <w:rsid w:val="00303FBA"/>
    <w:rsid w:val="00306733"/>
    <w:rsid w:val="00306ADE"/>
    <w:rsid w:val="00306D3D"/>
    <w:rsid w:val="00306FB2"/>
    <w:rsid w:val="003076C3"/>
    <w:rsid w:val="0031043C"/>
    <w:rsid w:val="00310AB6"/>
    <w:rsid w:val="00310EFB"/>
    <w:rsid w:val="00312358"/>
    <w:rsid w:val="00312E78"/>
    <w:rsid w:val="003134E1"/>
    <w:rsid w:val="00315FD0"/>
    <w:rsid w:val="0031669E"/>
    <w:rsid w:val="00316A33"/>
    <w:rsid w:val="0031709A"/>
    <w:rsid w:val="003203DA"/>
    <w:rsid w:val="003208FC"/>
    <w:rsid w:val="00321938"/>
    <w:rsid w:val="00322246"/>
    <w:rsid w:val="00323934"/>
    <w:rsid w:val="003242DA"/>
    <w:rsid w:val="003243FB"/>
    <w:rsid w:val="0032453B"/>
    <w:rsid w:val="00324FFA"/>
    <w:rsid w:val="003256F2"/>
    <w:rsid w:val="00325D6C"/>
    <w:rsid w:val="00326904"/>
    <w:rsid w:val="00326DB1"/>
    <w:rsid w:val="0032754B"/>
    <w:rsid w:val="00331648"/>
    <w:rsid w:val="00331E3C"/>
    <w:rsid w:val="00332143"/>
    <w:rsid w:val="0033220D"/>
    <w:rsid w:val="00332DFB"/>
    <w:rsid w:val="0033332D"/>
    <w:rsid w:val="00333852"/>
    <w:rsid w:val="00337036"/>
    <w:rsid w:val="003378F0"/>
    <w:rsid w:val="003403A8"/>
    <w:rsid w:val="00340A40"/>
    <w:rsid w:val="00340B8E"/>
    <w:rsid w:val="00341202"/>
    <w:rsid w:val="003431FD"/>
    <w:rsid w:val="00343BA5"/>
    <w:rsid w:val="0034554D"/>
    <w:rsid w:val="00345F5F"/>
    <w:rsid w:val="00347463"/>
    <w:rsid w:val="003508BF"/>
    <w:rsid w:val="00350A8E"/>
    <w:rsid w:val="00352727"/>
    <w:rsid w:val="00353032"/>
    <w:rsid w:val="00353308"/>
    <w:rsid w:val="00354084"/>
    <w:rsid w:val="00354CEE"/>
    <w:rsid w:val="00355D02"/>
    <w:rsid w:val="003567D5"/>
    <w:rsid w:val="0035704F"/>
    <w:rsid w:val="00357429"/>
    <w:rsid w:val="00360B8E"/>
    <w:rsid w:val="003612F0"/>
    <w:rsid w:val="00362A45"/>
    <w:rsid w:val="003660D0"/>
    <w:rsid w:val="00366295"/>
    <w:rsid w:val="00366C2F"/>
    <w:rsid w:val="00367557"/>
    <w:rsid w:val="0037087F"/>
    <w:rsid w:val="00370A25"/>
    <w:rsid w:val="00371573"/>
    <w:rsid w:val="003717BB"/>
    <w:rsid w:val="00372735"/>
    <w:rsid w:val="003735ED"/>
    <w:rsid w:val="00373E92"/>
    <w:rsid w:val="003747E6"/>
    <w:rsid w:val="00374814"/>
    <w:rsid w:val="00374D36"/>
    <w:rsid w:val="00375435"/>
    <w:rsid w:val="00375AA4"/>
    <w:rsid w:val="0037629F"/>
    <w:rsid w:val="0037672C"/>
    <w:rsid w:val="00376DC6"/>
    <w:rsid w:val="003778BE"/>
    <w:rsid w:val="00377951"/>
    <w:rsid w:val="003819DE"/>
    <w:rsid w:val="00381DD1"/>
    <w:rsid w:val="0038259F"/>
    <w:rsid w:val="0038599C"/>
    <w:rsid w:val="00386884"/>
    <w:rsid w:val="003907DE"/>
    <w:rsid w:val="00393115"/>
    <w:rsid w:val="003931C3"/>
    <w:rsid w:val="00393742"/>
    <w:rsid w:val="0039484D"/>
    <w:rsid w:val="00395450"/>
    <w:rsid w:val="003A0188"/>
    <w:rsid w:val="003A0ACC"/>
    <w:rsid w:val="003A1A12"/>
    <w:rsid w:val="003A2C28"/>
    <w:rsid w:val="003A3DD5"/>
    <w:rsid w:val="003A3E1C"/>
    <w:rsid w:val="003A43B4"/>
    <w:rsid w:val="003A49BC"/>
    <w:rsid w:val="003A55E2"/>
    <w:rsid w:val="003A643A"/>
    <w:rsid w:val="003A6685"/>
    <w:rsid w:val="003B0B3C"/>
    <w:rsid w:val="003B13B1"/>
    <w:rsid w:val="003B13B6"/>
    <w:rsid w:val="003B18AC"/>
    <w:rsid w:val="003B2B1F"/>
    <w:rsid w:val="003B4426"/>
    <w:rsid w:val="003B4AB4"/>
    <w:rsid w:val="003B552A"/>
    <w:rsid w:val="003B5C56"/>
    <w:rsid w:val="003B5C78"/>
    <w:rsid w:val="003B70C9"/>
    <w:rsid w:val="003C04D5"/>
    <w:rsid w:val="003C0502"/>
    <w:rsid w:val="003C0A2C"/>
    <w:rsid w:val="003C162A"/>
    <w:rsid w:val="003C1B9B"/>
    <w:rsid w:val="003C22D2"/>
    <w:rsid w:val="003C2314"/>
    <w:rsid w:val="003C4261"/>
    <w:rsid w:val="003C499E"/>
    <w:rsid w:val="003C594D"/>
    <w:rsid w:val="003C5E82"/>
    <w:rsid w:val="003C60C2"/>
    <w:rsid w:val="003C6F5B"/>
    <w:rsid w:val="003D007C"/>
    <w:rsid w:val="003D0097"/>
    <w:rsid w:val="003D02E4"/>
    <w:rsid w:val="003D27FD"/>
    <w:rsid w:val="003D2E59"/>
    <w:rsid w:val="003D5337"/>
    <w:rsid w:val="003D5FA5"/>
    <w:rsid w:val="003D6249"/>
    <w:rsid w:val="003D62B9"/>
    <w:rsid w:val="003D7124"/>
    <w:rsid w:val="003D7213"/>
    <w:rsid w:val="003E1AB1"/>
    <w:rsid w:val="003E39F9"/>
    <w:rsid w:val="003E423E"/>
    <w:rsid w:val="003E7570"/>
    <w:rsid w:val="003E78FF"/>
    <w:rsid w:val="003E7EFD"/>
    <w:rsid w:val="003F2E74"/>
    <w:rsid w:val="003F3189"/>
    <w:rsid w:val="003F6622"/>
    <w:rsid w:val="003F7BFF"/>
    <w:rsid w:val="003F7CFE"/>
    <w:rsid w:val="0040021D"/>
    <w:rsid w:val="004015E4"/>
    <w:rsid w:val="0040278E"/>
    <w:rsid w:val="00405483"/>
    <w:rsid w:val="0040566D"/>
    <w:rsid w:val="0040596E"/>
    <w:rsid w:val="00405FC4"/>
    <w:rsid w:val="00406452"/>
    <w:rsid w:val="00410A92"/>
    <w:rsid w:val="0041161A"/>
    <w:rsid w:val="00411B79"/>
    <w:rsid w:val="00413235"/>
    <w:rsid w:val="00414788"/>
    <w:rsid w:val="0041478A"/>
    <w:rsid w:val="004156B4"/>
    <w:rsid w:val="00415913"/>
    <w:rsid w:val="00415AAB"/>
    <w:rsid w:val="0041608B"/>
    <w:rsid w:val="00417A14"/>
    <w:rsid w:val="00417D0A"/>
    <w:rsid w:val="00417D0D"/>
    <w:rsid w:val="004200A4"/>
    <w:rsid w:val="0042047C"/>
    <w:rsid w:val="00420661"/>
    <w:rsid w:val="00423C2B"/>
    <w:rsid w:val="004250AA"/>
    <w:rsid w:val="004259EE"/>
    <w:rsid w:val="004263EB"/>
    <w:rsid w:val="004304C6"/>
    <w:rsid w:val="00430564"/>
    <w:rsid w:val="004312FF"/>
    <w:rsid w:val="004317CA"/>
    <w:rsid w:val="0043299D"/>
    <w:rsid w:val="004345E6"/>
    <w:rsid w:val="00435F3A"/>
    <w:rsid w:val="00436847"/>
    <w:rsid w:val="0044034F"/>
    <w:rsid w:val="00440F40"/>
    <w:rsid w:val="00441628"/>
    <w:rsid w:val="00442D5F"/>
    <w:rsid w:val="00445423"/>
    <w:rsid w:val="004456B6"/>
    <w:rsid w:val="004466DC"/>
    <w:rsid w:val="00450AC6"/>
    <w:rsid w:val="0045176E"/>
    <w:rsid w:val="00451845"/>
    <w:rsid w:val="0045246F"/>
    <w:rsid w:val="0045249B"/>
    <w:rsid w:val="004528E9"/>
    <w:rsid w:val="0045306E"/>
    <w:rsid w:val="004534BC"/>
    <w:rsid w:val="00453CCA"/>
    <w:rsid w:val="00453EE0"/>
    <w:rsid w:val="0045484E"/>
    <w:rsid w:val="0045561A"/>
    <w:rsid w:val="0045568E"/>
    <w:rsid w:val="00455DD6"/>
    <w:rsid w:val="00455E69"/>
    <w:rsid w:val="00456E3F"/>
    <w:rsid w:val="00457135"/>
    <w:rsid w:val="00461248"/>
    <w:rsid w:val="0046220B"/>
    <w:rsid w:val="00462658"/>
    <w:rsid w:val="00462ED9"/>
    <w:rsid w:val="004638F4"/>
    <w:rsid w:val="004645C0"/>
    <w:rsid w:val="00465E36"/>
    <w:rsid w:val="00470A5F"/>
    <w:rsid w:val="004718DA"/>
    <w:rsid w:val="0047254B"/>
    <w:rsid w:val="004734C7"/>
    <w:rsid w:val="00474207"/>
    <w:rsid w:val="004744A9"/>
    <w:rsid w:val="00474E4B"/>
    <w:rsid w:val="00475D0A"/>
    <w:rsid w:val="00477355"/>
    <w:rsid w:val="00477BCB"/>
    <w:rsid w:val="00480143"/>
    <w:rsid w:val="00480EE1"/>
    <w:rsid w:val="004820DD"/>
    <w:rsid w:val="00482DC9"/>
    <w:rsid w:val="004833D5"/>
    <w:rsid w:val="00483EDD"/>
    <w:rsid w:val="00486A07"/>
    <w:rsid w:val="00486F3E"/>
    <w:rsid w:val="00487037"/>
    <w:rsid w:val="00491695"/>
    <w:rsid w:val="00492746"/>
    <w:rsid w:val="00493D3F"/>
    <w:rsid w:val="00494326"/>
    <w:rsid w:val="00494BDE"/>
    <w:rsid w:val="004951A2"/>
    <w:rsid w:val="004A01ED"/>
    <w:rsid w:val="004A0397"/>
    <w:rsid w:val="004A0F9F"/>
    <w:rsid w:val="004A3B79"/>
    <w:rsid w:val="004A3E79"/>
    <w:rsid w:val="004A41ED"/>
    <w:rsid w:val="004A4776"/>
    <w:rsid w:val="004A4D85"/>
    <w:rsid w:val="004A4DE0"/>
    <w:rsid w:val="004A5345"/>
    <w:rsid w:val="004A7ED7"/>
    <w:rsid w:val="004B19BB"/>
    <w:rsid w:val="004B1DC1"/>
    <w:rsid w:val="004B1E81"/>
    <w:rsid w:val="004B21D6"/>
    <w:rsid w:val="004B3ABD"/>
    <w:rsid w:val="004B61FA"/>
    <w:rsid w:val="004B6478"/>
    <w:rsid w:val="004B67C2"/>
    <w:rsid w:val="004B74F2"/>
    <w:rsid w:val="004C2A71"/>
    <w:rsid w:val="004C4BDB"/>
    <w:rsid w:val="004C60A5"/>
    <w:rsid w:val="004D059E"/>
    <w:rsid w:val="004D17AE"/>
    <w:rsid w:val="004D1C54"/>
    <w:rsid w:val="004D3A2E"/>
    <w:rsid w:val="004D64A6"/>
    <w:rsid w:val="004D673C"/>
    <w:rsid w:val="004D682B"/>
    <w:rsid w:val="004D687D"/>
    <w:rsid w:val="004D7C43"/>
    <w:rsid w:val="004E46E8"/>
    <w:rsid w:val="004E4DE5"/>
    <w:rsid w:val="004E656E"/>
    <w:rsid w:val="004E698C"/>
    <w:rsid w:val="004F146A"/>
    <w:rsid w:val="004F1724"/>
    <w:rsid w:val="004F1D1B"/>
    <w:rsid w:val="004F22FB"/>
    <w:rsid w:val="004F23AD"/>
    <w:rsid w:val="004F47F7"/>
    <w:rsid w:val="004F5854"/>
    <w:rsid w:val="004F5A03"/>
    <w:rsid w:val="004F644D"/>
    <w:rsid w:val="004F6CFA"/>
    <w:rsid w:val="005000BF"/>
    <w:rsid w:val="005006B4"/>
    <w:rsid w:val="00500A02"/>
    <w:rsid w:val="005016E0"/>
    <w:rsid w:val="00502257"/>
    <w:rsid w:val="005024A0"/>
    <w:rsid w:val="005033C9"/>
    <w:rsid w:val="00503750"/>
    <w:rsid w:val="00504DB7"/>
    <w:rsid w:val="00505BA4"/>
    <w:rsid w:val="00506732"/>
    <w:rsid w:val="00507ED4"/>
    <w:rsid w:val="00510070"/>
    <w:rsid w:val="005100BB"/>
    <w:rsid w:val="005100F9"/>
    <w:rsid w:val="0051141E"/>
    <w:rsid w:val="00512627"/>
    <w:rsid w:val="005134DB"/>
    <w:rsid w:val="00513635"/>
    <w:rsid w:val="00513DD6"/>
    <w:rsid w:val="00516298"/>
    <w:rsid w:val="00516FA5"/>
    <w:rsid w:val="00517C4A"/>
    <w:rsid w:val="00520948"/>
    <w:rsid w:val="00522A36"/>
    <w:rsid w:val="005233EE"/>
    <w:rsid w:val="00523661"/>
    <w:rsid w:val="005240D8"/>
    <w:rsid w:val="00524311"/>
    <w:rsid w:val="005247D4"/>
    <w:rsid w:val="00526566"/>
    <w:rsid w:val="005303B7"/>
    <w:rsid w:val="00531931"/>
    <w:rsid w:val="00531CE0"/>
    <w:rsid w:val="00533DE3"/>
    <w:rsid w:val="005353EB"/>
    <w:rsid w:val="0053685F"/>
    <w:rsid w:val="0053731F"/>
    <w:rsid w:val="0053771D"/>
    <w:rsid w:val="0053793A"/>
    <w:rsid w:val="00537DB0"/>
    <w:rsid w:val="00541E64"/>
    <w:rsid w:val="00541F00"/>
    <w:rsid w:val="005424B9"/>
    <w:rsid w:val="00543A95"/>
    <w:rsid w:val="00543BB3"/>
    <w:rsid w:val="00545164"/>
    <w:rsid w:val="00546093"/>
    <w:rsid w:val="00546315"/>
    <w:rsid w:val="005464C5"/>
    <w:rsid w:val="00546B9B"/>
    <w:rsid w:val="00546CEC"/>
    <w:rsid w:val="00551126"/>
    <w:rsid w:val="005521C3"/>
    <w:rsid w:val="0055272D"/>
    <w:rsid w:val="00552F76"/>
    <w:rsid w:val="00553443"/>
    <w:rsid w:val="00553657"/>
    <w:rsid w:val="005544A4"/>
    <w:rsid w:val="00554F18"/>
    <w:rsid w:val="00555732"/>
    <w:rsid w:val="00555E42"/>
    <w:rsid w:val="00560CA2"/>
    <w:rsid w:val="00560D07"/>
    <w:rsid w:val="00562C3C"/>
    <w:rsid w:val="0056326D"/>
    <w:rsid w:val="00563553"/>
    <w:rsid w:val="00563733"/>
    <w:rsid w:val="00563C5B"/>
    <w:rsid w:val="005654B4"/>
    <w:rsid w:val="00565BC2"/>
    <w:rsid w:val="00566AFF"/>
    <w:rsid w:val="00566C03"/>
    <w:rsid w:val="005673BE"/>
    <w:rsid w:val="005719E8"/>
    <w:rsid w:val="005722F1"/>
    <w:rsid w:val="00572C91"/>
    <w:rsid w:val="00573B70"/>
    <w:rsid w:val="005758B2"/>
    <w:rsid w:val="00575AD3"/>
    <w:rsid w:val="0058126C"/>
    <w:rsid w:val="00581347"/>
    <w:rsid w:val="0058207B"/>
    <w:rsid w:val="00584832"/>
    <w:rsid w:val="00587AC5"/>
    <w:rsid w:val="00587D24"/>
    <w:rsid w:val="00590EC2"/>
    <w:rsid w:val="00591CFE"/>
    <w:rsid w:val="00591D56"/>
    <w:rsid w:val="00595386"/>
    <w:rsid w:val="00595410"/>
    <w:rsid w:val="00595E86"/>
    <w:rsid w:val="0059734C"/>
    <w:rsid w:val="005975C4"/>
    <w:rsid w:val="005A01D9"/>
    <w:rsid w:val="005A0216"/>
    <w:rsid w:val="005A195A"/>
    <w:rsid w:val="005A1F20"/>
    <w:rsid w:val="005A215D"/>
    <w:rsid w:val="005A4C24"/>
    <w:rsid w:val="005A4CC0"/>
    <w:rsid w:val="005A4DF0"/>
    <w:rsid w:val="005A5B78"/>
    <w:rsid w:val="005B04FE"/>
    <w:rsid w:val="005B0A31"/>
    <w:rsid w:val="005B0B30"/>
    <w:rsid w:val="005B0E63"/>
    <w:rsid w:val="005B1784"/>
    <w:rsid w:val="005B1B5D"/>
    <w:rsid w:val="005B2425"/>
    <w:rsid w:val="005B3A2C"/>
    <w:rsid w:val="005B40C4"/>
    <w:rsid w:val="005B44B2"/>
    <w:rsid w:val="005B712A"/>
    <w:rsid w:val="005B7139"/>
    <w:rsid w:val="005B71AD"/>
    <w:rsid w:val="005B7CF6"/>
    <w:rsid w:val="005C00C5"/>
    <w:rsid w:val="005C18FB"/>
    <w:rsid w:val="005C1B49"/>
    <w:rsid w:val="005C1E38"/>
    <w:rsid w:val="005C27E5"/>
    <w:rsid w:val="005C3177"/>
    <w:rsid w:val="005C399F"/>
    <w:rsid w:val="005C4FB2"/>
    <w:rsid w:val="005C50D5"/>
    <w:rsid w:val="005C510B"/>
    <w:rsid w:val="005C6299"/>
    <w:rsid w:val="005C7E19"/>
    <w:rsid w:val="005D154F"/>
    <w:rsid w:val="005D1F01"/>
    <w:rsid w:val="005D252B"/>
    <w:rsid w:val="005D35CE"/>
    <w:rsid w:val="005D3C5E"/>
    <w:rsid w:val="005D4699"/>
    <w:rsid w:val="005D4BA3"/>
    <w:rsid w:val="005D4FD1"/>
    <w:rsid w:val="005D614E"/>
    <w:rsid w:val="005D6FA1"/>
    <w:rsid w:val="005D7677"/>
    <w:rsid w:val="005D7F0C"/>
    <w:rsid w:val="005E15C5"/>
    <w:rsid w:val="005E217C"/>
    <w:rsid w:val="005E24A0"/>
    <w:rsid w:val="005E2DE5"/>
    <w:rsid w:val="005E3A14"/>
    <w:rsid w:val="005E5574"/>
    <w:rsid w:val="005E65C8"/>
    <w:rsid w:val="005E6736"/>
    <w:rsid w:val="005F294F"/>
    <w:rsid w:val="005F4088"/>
    <w:rsid w:val="005F4EF1"/>
    <w:rsid w:val="005F6AFE"/>
    <w:rsid w:val="00600D6A"/>
    <w:rsid w:val="00601050"/>
    <w:rsid w:val="00602B26"/>
    <w:rsid w:val="00605064"/>
    <w:rsid w:val="006055E8"/>
    <w:rsid w:val="006058F2"/>
    <w:rsid w:val="0060643C"/>
    <w:rsid w:val="00607511"/>
    <w:rsid w:val="0060769F"/>
    <w:rsid w:val="006078F9"/>
    <w:rsid w:val="00610F9A"/>
    <w:rsid w:val="00611B27"/>
    <w:rsid w:val="00611D4D"/>
    <w:rsid w:val="00611FA1"/>
    <w:rsid w:val="006125A7"/>
    <w:rsid w:val="006126FA"/>
    <w:rsid w:val="00613214"/>
    <w:rsid w:val="00613597"/>
    <w:rsid w:val="00613F11"/>
    <w:rsid w:val="0061411D"/>
    <w:rsid w:val="00614857"/>
    <w:rsid w:val="00614917"/>
    <w:rsid w:val="0061582A"/>
    <w:rsid w:val="00615847"/>
    <w:rsid w:val="00615BAA"/>
    <w:rsid w:val="00616863"/>
    <w:rsid w:val="00616A13"/>
    <w:rsid w:val="0062146A"/>
    <w:rsid w:val="00621817"/>
    <w:rsid w:val="0062382D"/>
    <w:rsid w:val="00624549"/>
    <w:rsid w:val="00624F77"/>
    <w:rsid w:val="006256DA"/>
    <w:rsid w:val="00625883"/>
    <w:rsid w:val="0062681D"/>
    <w:rsid w:val="00626E7E"/>
    <w:rsid w:val="0063026C"/>
    <w:rsid w:val="0063093E"/>
    <w:rsid w:val="006324BB"/>
    <w:rsid w:val="00632F50"/>
    <w:rsid w:val="00633A46"/>
    <w:rsid w:val="006341F1"/>
    <w:rsid w:val="0063492D"/>
    <w:rsid w:val="00634BC6"/>
    <w:rsid w:val="006368E9"/>
    <w:rsid w:val="006373BE"/>
    <w:rsid w:val="00637ED7"/>
    <w:rsid w:val="00640358"/>
    <w:rsid w:val="00641948"/>
    <w:rsid w:val="00642073"/>
    <w:rsid w:val="00642BB1"/>
    <w:rsid w:val="006430A1"/>
    <w:rsid w:val="00643A9D"/>
    <w:rsid w:val="00644630"/>
    <w:rsid w:val="00645EEF"/>
    <w:rsid w:val="00646F4C"/>
    <w:rsid w:val="00653371"/>
    <w:rsid w:val="006549EB"/>
    <w:rsid w:val="00656293"/>
    <w:rsid w:val="006603C7"/>
    <w:rsid w:val="00660673"/>
    <w:rsid w:val="00661139"/>
    <w:rsid w:val="00662189"/>
    <w:rsid w:val="006628E2"/>
    <w:rsid w:val="00662D28"/>
    <w:rsid w:val="00663AF6"/>
    <w:rsid w:val="0066460D"/>
    <w:rsid w:val="0066462D"/>
    <w:rsid w:val="006648C6"/>
    <w:rsid w:val="00664F2C"/>
    <w:rsid w:val="00666C2B"/>
    <w:rsid w:val="006704B0"/>
    <w:rsid w:val="00671026"/>
    <w:rsid w:val="00672B01"/>
    <w:rsid w:val="0067341D"/>
    <w:rsid w:val="00674020"/>
    <w:rsid w:val="006753FA"/>
    <w:rsid w:val="00675756"/>
    <w:rsid w:val="00675920"/>
    <w:rsid w:val="00675B6E"/>
    <w:rsid w:val="00676DCE"/>
    <w:rsid w:val="00680344"/>
    <w:rsid w:val="00681105"/>
    <w:rsid w:val="00681111"/>
    <w:rsid w:val="00683707"/>
    <w:rsid w:val="0068389C"/>
    <w:rsid w:val="00684832"/>
    <w:rsid w:val="006863CB"/>
    <w:rsid w:val="00686A91"/>
    <w:rsid w:val="00692C09"/>
    <w:rsid w:val="00692DCE"/>
    <w:rsid w:val="00692F37"/>
    <w:rsid w:val="0069313A"/>
    <w:rsid w:val="00695003"/>
    <w:rsid w:val="00695947"/>
    <w:rsid w:val="00695D93"/>
    <w:rsid w:val="00697B63"/>
    <w:rsid w:val="006A25AC"/>
    <w:rsid w:val="006A3498"/>
    <w:rsid w:val="006A3F9A"/>
    <w:rsid w:val="006A5504"/>
    <w:rsid w:val="006A68B6"/>
    <w:rsid w:val="006A69BC"/>
    <w:rsid w:val="006A778C"/>
    <w:rsid w:val="006B041F"/>
    <w:rsid w:val="006B2452"/>
    <w:rsid w:val="006B2470"/>
    <w:rsid w:val="006B310A"/>
    <w:rsid w:val="006B3CAA"/>
    <w:rsid w:val="006B5F3B"/>
    <w:rsid w:val="006B798B"/>
    <w:rsid w:val="006C1E96"/>
    <w:rsid w:val="006C4E8C"/>
    <w:rsid w:val="006C62EE"/>
    <w:rsid w:val="006C752F"/>
    <w:rsid w:val="006D0CF8"/>
    <w:rsid w:val="006D1875"/>
    <w:rsid w:val="006D29FA"/>
    <w:rsid w:val="006D3487"/>
    <w:rsid w:val="006D36AC"/>
    <w:rsid w:val="006D3CFE"/>
    <w:rsid w:val="006D6992"/>
    <w:rsid w:val="006D7340"/>
    <w:rsid w:val="006D7801"/>
    <w:rsid w:val="006D7CA5"/>
    <w:rsid w:val="006E0287"/>
    <w:rsid w:val="006E06C8"/>
    <w:rsid w:val="006E0BCB"/>
    <w:rsid w:val="006E1D0C"/>
    <w:rsid w:val="006E1F89"/>
    <w:rsid w:val="006E3457"/>
    <w:rsid w:val="006E4C66"/>
    <w:rsid w:val="006E4E53"/>
    <w:rsid w:val="006E5AA7"/>
    <w:rsid w:val="006E5FB8"/>
    <w:rsid w:val="006E689B"/>
    <w:rsid w:val="006E77EA"/>
    <w:rsid w:val="006E7D0F"/>
    <w:rsid w:val="006E7DF0"/>
    <w:rsid w:val="006F157C"/>
    <w:rsid w:val="006F23AB"/>
    <w:rsid w:val="006F4501"/>
    <w:rsid w:val="006F4DBE"/>
    <w:rsid w:val="006F5F72"/>
    <w:rsid w:val="006F601F"/>
    <w:rsid w:val="006F66A2"/>
    <w:rsid w:val="006F6925"/>
    <w:rsid w:val="006F69F8"/>
    <w:rsid w:val="006F6B93"/>
    <w:rsid w:val="006F743B"/>
    <w:rsid w:val="006F7E04"/>
    <w:rsid w:val="0070014A"/>
    <w:rsid w:val="00700446"/>
    <w:rsid w:val="00700B98"/>
    <w:rsid w:val="00700BEE"/>
    <w:rsid w:val="0070165F"/>
    <w:rsid w:val="00701B35"/>
    <w:rsid w:val="00701B41"/>
    <w:rsid w:val="00702676"/>
    <w:rsid w:val="007038BA"/>
    <w:rsid w:val="00703DE1"/>
    <w:rsid w:val="007046D8"/>
    <w:rsid w:val="00704830"/>
    <w:rsid w:val="00707C4C"/>
    <w:rsid w:val="007105AC"/>
    <w:rsid w:val="00712329"/>
    <w:rsid w:val="00712BB9"/>
    <w:rsid w:val="00714722"/>
    <w:rsid w:val="007161E1"/>
    <w:rsid w:val="00716AE6"/>
    <w:rsid w:val="007170B5"/>
    <w:rsid w:val="00717530"/>
    <w:rsid w:val="00717F28"/>
    <w:rsid w:val="00721082"/>
    <w:rsid w:val="00722718"/>
    <w:rsid w:val="00722D36"/>
    <w:rsid w:val="0072352E"/>
    <w:rsid w:val="007241F6"/>
    <w:rsid w:val="00725CF5"/>
    <w:rsid w:val="0072741B"/>
    <w:rsid w:val="007275DF"/>
    <w:rsid w:val="00731ECA"/>
    <w:rsid w:val="007327FF"/>
    <w:rsid w:val="00732E62"/>
    <w:rsid w:val="00733744"/>
    <w:rsid w:val="00733764"/>
    <w:rsid w:val="00733B7D"/>
    <w:rsid w:val="00735BE1"/>
    <w:rsid w:val="00736017"/>
    <w:rsid w:val="007372F0"/>
    <w:rsid w:val="00737D3E"/>
    <w:rsid w:val="00737FF7"/>
    <w:rsid w:val="007405F4"/>
    <w:rsid w:val="00741113"/>
    <w:rsid w:val="00741490"/>
    <w:rsid w:val="007416CF"/>
    <w:rsid w:val="00741831"/>
    <w:rsid w:val="00742A31"/>
    <w:rsid w:val="007438F9"/>
    <w:rsid w:val="00746385"/>
    <w:rsid w:val="007479F7"/>
    <w:rsid w:val="00750FE4"/>
    <w:rsid w:val="00751018"/>
    <w:rsid w:val="00752124"/>
    <w:rsid w:val="00752270"/>
    <w:rsid w:val="00753DF4"/>
    <w:rsid w:val="007557C9"/>
    <w:rsid w:val="00755D4B"/>
    <w:rsid w:val="007624B1"/>
    <w:rsid w:val="0076311D"/>
    <w:rsid w:val="00763B94"/>
    <w:rsid w:val="00765EAD"/>
    <w:rsid w:val="00766269"/>
    <w:rsid w:val="0077078B"/>
    <w:rsid w:val="00770A71"/>
    <w:rsid w:val="00770AFF"/>
    <w:rsid w:val="00773B28"/>
    <w:rsid w:val="007750F9"/>
    <w:rsid w:val="00775824"/>
    <w:rsid w:val="00775B35"/>
    <w:rsid w:val="00776FF9"/>
    <w:rsid w:val="0077771B"/>
    <w:rsid w:val="00777FEC"/>
    <w:rsid w:val="007804B3"/>
    <w:rsid w:val="00781232"/>
    <w:rsid w:val="00781BC3"/>
    <w:rsid w:val="00781C50"/>
    <w:rsid w:val="00782151"/>
    <w:rsid w:val="0078348E"/>
    <w:rsid w:val="0078483A"/>
    <w:rsid w:val="00785BBA"/>
    <w:rsid w:val="00787088"/>
    <w:rsid w:val="00791AE3"/>
    <w:rsid w:val="00793226"/>
    <w:rsid w:val="00793418"/>
    <w:rsid w:val="007936B5"/>
    <w:rsid w:val="00794863"/>
    <w:rsid w:val="00794E5F"/>
    <w:rsid w:val="0079649E"/>
    <w:rsid w:val="00796BD8"/>
    <w:rsid w:val="00796F65"/>
    <w:rsid w:val="0079732C"/>
    <w:rsid w:val="007A03C3"/>
    <w:rsid w:val="007A0FC7"/>
    <w:rsid w:val="007A1F82"/>
    <w:rsid w:val="007A21F5"/>
    <w:rsid w:val="007A2DA5"/>
    <w:rsid w:val="007A3DC3"/>
    <w:rsid w:val="007A442D"/>
    <w:rsid w:val="007A54EF"/>
    <w:rsid w:val="007A5D3B"/>
    <w:rsid w:val="007A6AAF"/>
    <w:rsid w:val="007A7135"/>
    <w:rsid w:val="007B0BEC"/>
    <w:rsid w:val="007B1935"/>
    <w:rsid w:val="007B28ED"/>
    <w:rsid w:val="007B2B99"/>
    <w:rsid w:val="007B37BC"/>
    <w:rsid w:val="007B3F8A"/>
    <w:rsid w:val="007B4344"/>
    <w:rsid w:val="007B6309"/>
    <w:rsid w:val="007B6660"/>
    <w:rsid w:val="007B6801"/>
    <w:rsid w:val="007B6EC1"/>
    <w:rsid w:val="007B7D20"/>
    <w:rsid w:val="007C084A"/>
    <w:rsid w:val="007C33A2"/>
    <w:rsid w:val="007C34ED"/>
    <w:rsid w:val="007C3DD6"/>
    <w:rsid w:val="007C528E"/>
    <w:rsid w:val="007C5B4F"/>
    <w:rsid w:val="007D10C9"/>
    <w:rsid w:val="007D1324"/>
    <w:rsid w:val="007D18EE"/>
    <w:rsid w:val="007D1C2B"/>
    <w:rsid w:val="007D1CA3"/>
    <w:rsid w:val="007D2729"/>
    <w:rsid w:val="007D3361"/>
    <w:rsid w:val="007D39DE"/>
    <w:rsid w:val="007D3B69"/>
    <w:rsid w:val="007D47CD"/>
    <w:rsid w:val="007D4ABC"/>
    <w:rsid w:val="007D5913"/>
    <w:rsid w:val="007D59E8"/>
    <w:rsid w:val="007D6730"/>
    <w:rsid w:val="007D6DE2"/>
    <w:rsid w:val="007E2782"/>
    <w:rsid w:val="007E478E"/>
    <w:rsid w:val="007E508E"/>
    <w:rsid w:val="007E64D6"/>
    <w:rsid w:val="007E7235"/>
    <w:rsid w:val="007E7325"/>
    <w:rsid w:val="007E76E7"/>
    <w:rsid w:val="007E7DD7"/>
    <w:rsid w:val="007F051A"/>
    <w:rsid w:val="007F0795"/>
    <w:rsid w:val="007F0909"/>
    <w:rsid w:val="007F0F94"/>
    <w:rsid w:val="007F1717"/>
    <w:rsid w:val="007F3891"/>
    <w:rsid w:val="007F401E"/>
    <w:rsid w:val="007F43CC"/>
    <w:rsid w:val="007F4734"/>
    <w:rsid w:val="007F474E"/>
    <w:rsid w:val="007F627E"/>
    <w:rsid w:val="007F65E9"/>
    <w:rsid w:val="007F6D1B"/>
    <w:rsid w:val="007F6E79"/>
    <w:rsid w:val="007F77A0"/>
    <w:rsid w:val="00800039"/>
    <w:rsid w:val="00800E5E"/>
    <w:rsid w:val="00802AE4"/>
    <w:rsid w:val="00802D2C"/>
    <w:rsid w:val="0080352D"/>
    <w:rsid w:val="00803A35"/>
    <w:rsid w:val="00804A3F"/>
    <w:rsid w:val="00807C61"/>
    <w:rsid w:val="00810381"/>
    <w:rsid w:val="00810A6F"/>
    <w:rsid w:val="00813693"/>
    <w:rsid w:val="00813918"/>
    <w:rsid w:val="00815087"/>
    <w:rsid w:val="00815998"/>
    <w:rsid w:val="00815F59"/>
    <w:rsid w:val="0081624B"/>
    <w:rsid w:val="0081652B"/>
    <w:rsid w:val="00821092"/>
    <w:rsid w:val="00822274"/>
    <w:rsid w:val="00822FB9"/>
    <w:rsid w:val="00823DF7"/>
    <w:rsid w:val="00823F7D"/>
    <w:rsid w:val="00824AC2"/>
    <w:rsid w:val="00824B5E"/>
    <w:rsid w:val="00825EF0"/>
    <w:rsid w:val="008263B1"/>
    <w:rsid w:val="00826732"/>
    <w:rsid w:val="00826C0E"/>
    <w:rsid w:val="00826FA5"/>
    <w:rsid w:val="0082725F"/>
    <w:rsid w:val="00830327"/>
    <w:rsid w:val="008313DC"/>
    <w:rsid w:val="008314DE"/>
    <w:rsid w:val="00832E31"/>
    <w:rsid w:val="00833246"/>
    <w:rsid w:val="00833359"/>
    <w:rsid w:val="008357FB"/>
    <w:rsid w:val="00835CC9"/>
    <w:rsid w:val="008360BF"/>
    <w:rsid w:val="008362D3"/>
    <w:rsid w:val="00836E39"/>
    <w:rsid w:val="00837736"/>
    <w:rsid w:val="00837D81"/>
    <w:rsid w:val="008400B4"/>
    <w:rsid w:val="0084011A"/>
    <w:rsid w:val="00840554"/>
    <w:rsid w:val="0084166B"/>
    <w:rsid w:val="00842828"/>
    <w:rsid w:val="00844DEA"/>
    <w:rsid w:val="00846D82"/>
    <w:rsid w:val="0085027C"/>
    <w:rsid w:val="00850371"/>
    <w:rsid w:val="00851E90"/>
    <w:rsid w:val="0085351A"/>
    <w:rsid w:val="00853F28"/>
    <w:rsid w:val="00855CD2"/>
    <w:rsid w:val="0085636C"/>
    <w:rsid w:val="0085646F"/>
    <w:rsid w:val="00857351"/>
    <w:rsid w:val="008573AD"/>
    <w:rsid w:val="00857F10"/>
    <w:rsid w:val="00860364"/>
    <w:rsid w:val="00860D6E"/>
    <w:rsid w:val="0086169A"/>
    <w:rsid w:val="00861962"/>
    <w:rsid w:val="008627D6"/>
    <w:rsid w:val="00865F2D"/>
    <w:rsid w:val="008667CA"/>
    <w:rsid w:val="00870EBB"/>
    <w:rsid w:val="00872698"/>
    <w:rsid w:val="00873081"/>
    <w:rsid w:val="008730DC"/>
    <w:rsid w:val="008731CA"/>
    <w:rsid w:val="00873980"/>
    <w:rsid w:val="00873BAD"/>
    <w:rsid w:val="00874A51"/>
    <w:rsid w:val="00875938"/>
    <w:rsid w:val="00877AA7"/>
    <w:rsid w:val="00877BD9"/>
    <w:rsid w:val="00880AE2"/>
    <w:rsid w:val="00880EBA"/>
    <w:rsid w:val="00880FBC"/>
    <w:rsid w:val="00882512"/>
    <w:rsid w:val="0088281B"/>
    <w:rsid w:val="00882E43"/>
    <w:rsid w:val="00884689"/>
    <w:rsid w:val="00885C44"/>
    <w:rsid w:val="0088649E"/>
    <w:rsid w:val="0089009D"/>
    <w:rsid w:val="008901C0"/>
    <w:rsid w:val="0089114C"/>
    <w:rsid w:val="0089267A"/>
    <w:rsid w:val="00892AE0"/>
    <w:rsid w:val="0089319B"/>
    <w:rsid w:val="00893525"/>
    <w:rsid w:val="008947B8"/>
    <w:rsid w:val="00894D2B"/>
    <w:rsid w:val="00895C14"/>
    <w:rsid w:val="00897986"/>
    <w:rsid w:val="008A087D"/>
    <w:rsid w:val="008A1036"/>
    <w:rsid w:val="008A2597"/>
    <w:rsid w:val="008A344B"/>
    <w:rsid w:val="008A5606"/>
    <w:rsid w:val="008A561C"/>
    <w:rsid w:val="008A67B2"/>
    <w:rsid w:val="008A69E4"/>
    <w:rsid w:val="008A6DCA"/>
    <w:rsid w:val="008A74D5"/>
    <w:rsid w:val="008A7F4F"/>
    <w:rsid w:val="008B17D3"/>
    <w:rsid w:val="008B1C46"/>
    <w:rsid w:val="008B1CF4"/>
    <w:rsid w:val="008B3866"/>
    <w:rsid w:val="008B6603"/>
    <w:rsid w:val="008B6764"/>
    <w:rsid w:val="008B777F"/>
    <w:rsid w:val="008B77F4"/>
    <w:rsid w:val="008C1213"/>
    <w:rsid w:val="008C1FFE"/>
    <w:rsid w:val="008C23C4"/>
    <w:rsid w:val="008C2571"/>
    <w:rsid w:val="008C2DF1"/>
    <w:rsid w:val="008C35F5"/>
    <w:rsid w:val="008C5B30"/>
    <w:rsid w:val="008C61E4"/>
    <w:rsid w:val="008D1AF9"/>
    <w:rsid w:val="008D1F68"/>
    <w:rsid w:val="008D2CA3"/>
    <w:rsid w:val="008D2E66"/>
    <w:rsid w:val="008D346E"/>
    <w:rsid w:val="008D45AD"/>
    <w:rsid w:val="008D5AD1"/>
    <w:rsid w:val="008E023A"/>
    <w:rsid w:val="008E03B5"/>
    <w:rsid w:val="008E0529"/>
    <w:rsid w:val="008E104E"/>
    <w:rsid w:val="008E2C36"/>
    <w:rsid w:val="008E5594"/>
    <w:rsid w:val="008E5E91"/>
    <w:rsid w:val="008E7460"/>
    <w:rsid w:val="008E7622"/>
    <w:rsid w:val="008E7779"/>
    <w:rsid w:val="008E784B"/>
    <w:rsid w:val="008F1333"/>
    <w:rsid w:val="008F14DF"/>
    <w:rsid w:val="008F1DE8"/>
    <w:rsid w:val="008F2235"/>
    <w:rsid w:val="008F3486"/>
    <w:rsid w:val="008F4B0A"/>
    <w:rsid w:val="008F575D"/>
    <w:rsid w:val="008F66DF"/>
    <w:rsid w:val="008F67B8"/>
    <w:rsid w:val="008F6CD2"/>
    <w:rsid w:val="008F788F"/>
    <w:rsid w:val="008F7A70"/>
    <w:rsid w:val="00900F8C"/>
    <w:rsid w:val="009013BE"/>
    <w:rsid w:val="0090244D"/>
    <w:rsid w:val="00905A4B"/>
    <w:rsid w:val="00906D36"/>
    <w:rsid w:val="00910E6E"/>
    <w:rsid w:val="009112E8"/>
    <w:rsid w:val="00913949"/>
    <w:rsid w:val="009145EA"/>
    <w:rsid w:val="00914610"/>
    <w:rsid w:val="0091470B"/>
    <w:rsid w:val="00914C4E"/>
    <w:rsid w:val="00915331"/>
    <w:rsid w:val="00915691"/>
    <w:rsid w:val="00915B3E"/>
    <w:rsid w:val="00916042"/>
    <w:rsid w:val="00916906"/>
    <w:rsid w:val="009175AE"/>
    <w:rsid w:val="009178CF"/>
    <w:rsid w:val="0092189E"/>
    <w:rsid w:val="00921FF2"/>
    <w:rsid w:val="009238DD"/>
    <w:rsid w:val="00923C19"/>
    <w:rsid w:val="00924923"/>
    <w:rsid w:val="0092543B"/>
    <w:rsid w:val="009258A4"/>
    <w:rsid w:val="009263B3"/>
    <w:rsid w:val="00926B94"/>
    <w:rsid w:val="00926C1D"/>
    <w:rsid w:val="009272E1"/>
    <w:rsid w:val="00927301"/>
    <w:rsid w:val="00927DA6"/>
    <w:rsid w:val="00930199"/>
    <w:rsid w:val="00930F64"/>
    <w:rsid w:val="00931E7D"/>
    <w:rsid w:val="00932CEC"/>
    <w:rsid w:val="009331A9"/>
    <w:rsid w:val="009332EB"/>
    <w:rsid w:val="00933E43"/>
    <w:rsid w:val="0093407D"/>
    <w:rsid w:val="009341C7"/>
    <w:rsid w:val="009350C9"/>
    <w:rsid w:val="009370AD"/>
    <w:rsid w:val="00940476"/>
    <w:rsid w:val="0094161E"/>
    <w:rsid w:val="009430EB"/>
    <w:rsid w:val="00943997"/>
    <w:rsid w:val="009440C6"/>
    <w:rsid w:val="00944F06"/>
    <w:rsid w:val="00945636"/>
    <w:rsid w:val="009458E0"/>
    <w:rsid w:val="00946138"/>
    <w:rsid w:val="0094732C"/>
    <w:rsid w:val="009504F8"/>
    <w:rsid w:val="0095052B"/>
    <w:rsid w:val="00951A3D"/>
    <w:rsid w:val="009520EF"/>
    <w:rsid w:val="00952638"/>
    <w:rsid w:val="009542DD"/>
    <w:rsid w:val="009548F7"/>
    <w:rsid w:val="00954926"/>
    <w:rsid w:val="00955D3F"/>
    <w:rsid w:val="00960350"/>
    <w:rsid w:val="00960720"/>
    <w:rsid w:val="00960EF9"/>
    <w:rsid w:val="009612F7"/>
    <w:rsid w:val="0096182F"/>
    <w:rsid w:val="009636A6"/>
    <w:rsid w:val="00966EA0"/>
    <w:rsid w:val="00967414"/>
    <w:rsid w:val="00967EE7"/>
    <w:rsid w:val="00970D5E"/>
    <w:rsid w:val="009726DC"/>
    <w:rsid w:val="00972C3A"/>
    <w:rsid w:val="00973AF5"/>
    <w:rsid w:val="00975D83"/>
    <w:rsid w:val="00975FA1"/>
    <w:rsid w:val="0097623A"/>
    <w:rsid w:val="00976F6C"/>
    <w:rsid w:val="00977C46"/>
    <w:rsid w:val="00981708"/>
    <w:rsid w:val="0098185F"/>
    <w:rsid w:val="00984322"/>
    <w:rsid w:val="00985A7E"/>
    <w:rsid w:val="00985B48"/>
    <w:rsid w:val="009860EE"/>
    <w:rsid w:val="00986570"/>
    <w:rsid w:val="00986C32"/>
    <w:rsid w:val="00987145"/>
    <w:rsid w:val="0098775F"/>
    <w:rsid w:val="009909DA"/>
    <w:rsid w:val="00994574"/>
    <w:rsid w:val="00994648"/>
    <w:rsid w:val="0099670B"/>
    <w:rsid w:val="009A07DE"/>
    <w:rsid w:val="009A1B93"/>
    <w:rsid w:val="009A1F88"/>
    <w:rsid w:val="009A4055"/>
    <w:rsid w:val="009A7A76"/>
    <w:rsid w:val="009B0393"/>
    <w:rsid w:val="009B132D"/>
    <w:rsid w:val="009B1622"/>
    <w:rsid w:val="009B1963"/>
    <w:rsid w:val="009B2725"/>
    <w:rsid w:val="009B326D"/>
    <w:rsid w:val="009B3610"/>
    <w:rsid w:val="009B53EA"/>
    <w:rsid w:val="009B7009"/>
    <w:rsid w:val="009B73C1"/>
    <w:rsid w:val="009C0C00"/>
    <w:rsid w:val="009C1442"/>
    <w:rsid w:val="009C20A0"/>
    <w:rsid w:val="009C3009"/>
    <w:rsid w:val="009C47B6"/>
    <w:rsid w:val="009C52E7"/>
    <w:rsid w:val="009C6143"/>
    <w:rsid w:val="009C6BE6"/>
    <w:rsid w:val="009C78BF"/>
    <w:rsid w:val="009D177E"/>
    <w:rsid w:val="009D4BD6"/>
    <w:rsid w:val="009D6770"/>
    <w:rsid w:val="009D6919"/>
    <w:rsid w:val="009D6B5A"/>
    <w:rsid w:val="009D7627"/>
    <w:rsid w:val="009D7FCB"/>
    <w:rsid w:val="009E4C2E"/>
    <w:rsid w:val="009E504B"/>
    <w:rsid w:val="009E5089"/>
    <w:rsid w:val="009E5EDD"/>
    <w:rsid w:val="009F0174"/>
    <w:rsid w:val="009F04C6"/>
    <w:rsid w:val="009F13CA"/>
    <w:rsid w:val="009F1662"/>
    <w:rsid w:val="009F3E3D"/>
    <w:rsid w:val="009F4403"/>
    <w:rsid w:val="009F5B16"/>
    <w:rsid w:val="009F5C88"/>
    <w:rsid w:val="009F5F52"/>
    <w:rsid w:val="009F66B9"/>
    <w:rsid w:val="00A00CD3"/>
    <w:rsid w:val="00A01B8B"/>
    <w:rsid w:val="00A01D00"/>
    <w:rsid w:val="00A02757"/>
    <w:rsid w:val="00A0463E"/>
    <w:rsid w:val="00A04D2A"/>
    <w:rsid w:val="00A04E97"/>
    <w:rsid w:val="00A06CD6"/>
    <w:rsid w:val="00A07866"/>
    <w:rsid w:val="00A07F50"/>
    <w:rsid w:val="00A10170"/>
    <w:rsid w:val="00A103F6"/>
    <w:rsid w:val="00A1072E"/>
    <w:rsid w:val="00A11643"/>
    <w:rsid w:val="00A127BF"/>
    <w:rsid w:val="00A14505"/>
    <w:rsid w:val="00A14A8C"/>
    <w:rsid w:val="00A157A1"/>
    <w:rsid w:val="00A15909"/>
    <w:rsid w:val="00A15A0B"/>
    <w:rsid w:val="00A20F07"/>
    <w:rsid w:val="00A21C38"/>
    <w:rsid w:val="00A2433A"/>
    <w:rsid w:val="00A24D8D"/>
    <w:rsid w:val="00A253BB"/>
    <w:rsid w:val="00A25523"/>
    <w:rsid w:val="00A260D6"/>
    <w:rsid w:val="00A264BE"/>
    <w:rsid w:val="00A26606"/>
    <w:rsid w:val="00A27E14"/>
    <w:rsid w:val="00A3008A"/>
    <w:rsid w:val="00A3054F"/>
    <w:rsid w:val="00A319F8"/>
    <w:rsid w:val="00A31F98"/>
    <w:rsid w:val="00A33537"/>
    <w:rsid w:val="00A342DC"/>
    <w:rsid w:val="00A3466F"/>
    <w:rsid w:val="00A35E70"/>
    <w:rsid w:val="00A360EF"/>
    <w:rsid w:val="00A363E1"/>
    <w:rsid w:val="00A36AB7"/>
    <w:rsid w:val="00A3757E"/>
    <w:rsid w:val="00A40202"/>
    <w:rsid w:val="00A410D9"/>
    <w:rsid w:val="00A411A9"/>
    <w:rsid w:val="00A41521"/>
    <w:rsid w:val="00A42D10"/>
    <w:rsid w:val="00A43CE0"/>
    <w:rsid w:val="00A4426E"/>
    <w:rsid w:val="00A442D0"/>
    <w:rsid w:val="00A45BC0"/>
    <w:rsid w:val="00A4603D"/>
    <w:rsid w:val="00A46645"/>
    <w:rsid w:val="00A46706"/>
    <w:rsid w:val="00A47255"/>
    <w:rsid w:val="00A47BF3"/>
    <w:rsid w:val="00A51157"/>
    <w:rsid w:val="00A5149F"/>
    <w:rsid w:val="00A514CC"/>
    <w:rsid w:val="00A5308F"/>
    <w:rsid w:val="00A53DBB"/>
    <w:rsid w:val="00A5435E"/>
    <w:rsid w:val="00A54601"/>
    <w:rsid w:val="00A54E36"/>
    <w:rsid w:val="00A54ED1"/>
    <w:rsid w:val="00A55E14"/>
    <w:rsid w:val="00A564D4"/>
    <w:rsid w:val="00A56C42"/>
    <w:rsid w:val="00A56EEF"/>
    <w:rsid w:val="00A57BFC"/>
    <w:rsid w:val="00A60EB3"/>
    <w:rsid w:val="00A61A0C"/>
    <w:rsid w:val="00A61AB5"/>
    <w:rsid w:val="00A627BE"/>
    <w:rsid w:val="00A63D3F"/>
    <w:rsid w:val="00A64807"/>
    <w:rsid w:val="00A678D5"/>
    <w:rsid w:val="00A70028"/>
    <w:rsid w:val="00A70B4C"/>
    <w:rsid w:val="00A712AD"/>
    <w:rsid w:val="00A71DB4"/>
    <w:rsid w:val="00A72DC1"/>
    <w:rsid w:val="00A73556"/>
    <w:rsid w:val="00A7463D"/>
    <w:rsid w:val="00A76332"/>
    <w:rsid w:val="00A77E07"/>
    <w:rsid w:val="00A77E90"/>
    <w:rsid w:val="00A80D79"/>
    <w:rsid w:val="00A81227"/>
    <w:rsid w:val="00A812B8"/>
    <w:rsid w:val="00A81884"/>
    <w:rsid w:val="00A82158"/>
    <w:rsid w:val="00A82497"/>
    <w:rsid w:val="00A85CD4"/>
    <w:rsid w:val="00A91466"/>
    <w:rsid w:val="00A91D0C"/>
    <w:rsid w:val="00A93E63"/>
    <w:rsid w:val="00A9439E"/>
    <w:rsid w:val="00A951DE"/>
    <w:rsid w:val="00A95A10"/>
    <w:rsid w:val="00A96554"/>
    <w:rsid w:val="00A970C1"/>
    <w:rsid w:val="00A972AB"/>
    <w:rsid w:val="00A9766D"/>
    <w:rsid w:val="00AA2818"/>
    <w:rsid w:val="00AA3A82"/>
    <w:rsid w:val="00AA3CE3"/>
    <w:rsid w:val="00AA5022"/>
    <w:rsid w:val="00AA5469"/>
    <w:rsid w:val="00AA55A4"/>
    <w:rsid w:val="00AA5756"/>
    <w:rsid w:val="00AA59C5"/>
    <w:rsid w:val="00AA5C5B"/>
    <w:rsid w:val="00AA619E"/>
    <w:rsid w:val="00AA6D6C"/>
    <w:rsid w:val="00AA797F"/>
    <w:rsid w:val="00AB0D88"/>
    <w:rsid w:val="00AB1380"/>
    <w:rsid w:val="00AB184E"/>
    <w:rsid w:val="00AB1F37"/>
    <w:rsid w:val="00AB2629"/>
    <w:rsid w:val="00AB33B2"/>
    <w:rsid w:val="00AB4A64"/>
    <w:rsid w:val="00AB5B8D"/>
    <w:rsid w:val="00AB5D61"/>
    <w:rsid w:val="00AB5ECF"/>
    <w:rsid w:val="00AB6522"/>
    <w:rsid w:val="00AB6F06"/>
    <w:rsid w:val="00AC07EE"/>
    <w:rsid w:val="00AC1A65"/>
    <w:rsid w:val="00AC1EE1"/>
    <w:rsid w:val="00AC2CAA"/>
    <w:rsid w:val="00AC2D8F"/>
    <w:rsid w:val="00AC4078"/>
    <w:rsid w:val="00AC5FB2"/>
    <w:rsid w:val="00AC6E0A"/>
    <w:rsid w:val="00AC7184"/>
    <w:rsid w:val="00AD1370"/>
    <w:rsid w:val="00AD14A5"/>
    <w:rsid w:val="00AD215F"/>
    <w:rsid w:val="00AD217F"/>
    <w:rsid w:val="00AD3DB3"/>
    <w:rsid w:val="00AD3F61"/>
    <w:rsid w:val="00AD40A9"/>
    <w:rsid w:val="00AD439D"/>
    <w:rsid w:val="00AD483E"/>
    <w:rsid w:val="00AD5418"/>
    <w:rsid w:val="00AD6E52"/>
    <w:rsid w:val="00AD7A29"/>
    <w:rsid w:val="00AE12D0"/>
    <w:rsid w:val="00AE1B08"/>
    <w:rsid w:val="00AE2549"/>
    <w:rsid w:val="00AE34D4"/>
    <w:rsid w:val="00AE3F3F"/>
    <w:rsid w:val="00AE424B"/>
    <w:rsid w:val="00AE4DE9"/>
    <w:rsid w:val="00AE5512"/>
    <w:rsid w:val="00AE57D6"/>
    <w:rsid w:val="00AE66B5"/>
    <w:rsid w:val="00AE70DD"/>
    <w:rsid w:val="00AE7B2C"/>
    <w:rsid w:val="00AF0D12"/>
    <w:rsid w:val="00AF2AC7"/>
    <w:rsid w:val="00AF2C17"/>
    <w:rsid w:val="00AF4792"/>
    <w:rsid w:val="00AF4BB4"/>
    <w:rsid w:val="00AF4BB9"/>
    <w:rsid w:val="00AF5F78"/>
    <w:rsid w:val="00B00424"/>
    <w:rsid w:val="00B00A84"/>
    <w:rsid w:val="00B017D8"/>
    <w:rsid w:val="00B02C52"/>
    <w:rsid w:val="00B02EC6"/>
    <w:rsid w:val="00B04B09"/>
    <w:rsid w:val="00B04EEF"/>
    <w:rsid w:val="00B05E14"/>
    <w:rsid w:val="00B064C1"/>
    <w:rsid w:val="00B07B33"/>
    <w:rsid w:val="00B10446"/>
    <w:rsid w:val="00B10A66"/>
    <w:rsid w:val="00B10E69"/>
    <w:rsid w:val="00B10F6E"/>
    <w:rsid w:val="00B126CF"/>
    <w:rsid w:val="00B14229"/>
    <w:rsid w:val="00B14955"/>
    <w:rsid w:val="00B14BA3"/>
    <w:rsid w:val="00B15175"/>
    <w:rsid w:val="00B1645B"/>
    <w:rsid w:val="00B169CE"/>
    <w:rsid w:val="00B20092"/>
    <w:rsid w:val="00B20683"/>
    <w:rsid w:val="00B20D0C"/>
    <w:rsid w:val="00B21AEE"/>
    <w:rsid w:val="00B225D7"/>
    <w:rsid w:val="00B23241"/>
    <w:rsid w:val="00B23791"/>
    <w:rsid w:val="00B23A8D"/>
    <w:rsid w:val="00B24FC9"/>
    <w:rsid w:val="00B250C3"/>
    <w:rsid w:val="00B26196"/>
    <w:rsid w:val="00B265BE"/>
    <w:rsid w:val="00B27A19"/>
    <w:rsid w:val="00B30C74"/>
    <w:rsid w:val="00B30FEF"/>
    <w:rsid w:val="00B31CC2"/>
    <w:rsid w:val="00B342E7"/>
    <w:rsid w:val="00B350A2"/>
    <w:rsid w:val="00B3555A"/>
    <w:rsid w:val="00B35791"/>
    <w:rsid w:val="00B3588C"/>
    <w:rsid w:val="00B3603C"/>
    <w:rsid w:val="00B402A7"/>
    <w:rsid w:val="00B40AA4"/>
    <w:rsid w:val="00B42E25"/>
    <w:rsid w:val="00B42FD9"/>
    <w:rsid w:val="00B43254"/>
    <w:rsid w:val="00B43906"/>
    <w:rsid w:val="00B45320"/>
    <w:rsid w:val="00B4624F"/>
    <w:rsid w:val="00B46D08"/>
    <w:rsid w:val="00B46E6B"/>
    <w:rsid w:val="00B50F22"/>
    <w:rsid w:val="00B57D48"/>
    <w:rsid w:val="00B61995"/>
    <w:rsid w:val="00B61A4F"/>
    <w:rsid w:val="00B62114"/>
    <w:rsid w:val="00B62E32"/>
    <w:rsid w:val="00B64200"/>
    <w:rsid w:val="00B642DD"/>
    <w:rsid w:val="00B64862"/>
    <w:rsid w:val="00B648F2"/>
    <w:rsid w:val="00B6509E"/>
    <w:rsid w:val="00B65616"/>
    <w:rsid w:val="00B657B7"/>
    <w:rsid w:val="00B6688D"/>
    <w:rsid w:val="00B67437"/>
    <w:rsid w:val="00B7092F"/>
    <w:rsid w:val="00B709B6"/>
    <w:rsid w:val="00B710D3"/>
    <w:rsid w:val="00B72D0A"/>
    <w:rsid w:val="00B73270"/>
    <w:rsid w:val="00B73C76"/>
    <w:rsid w:val="00B760B9"/>
    <w:rsid w:val="00B76707"/>
    <w:rsid w:val="00B76E14"/>
    <w:rsid w:val="00B76FA0"/>
    <w:rsid w:val="00B77715"/>
    <w:rsid w:val="00B81D8C"/>
    <w:rsid w:val="00B84D27"/>
    <w:rsid w:val="00B85286"/>
    <w:rsid w:val="00B85E73"/>
    <w:rsid w:val="00B86ACC"/>
    <w:rsid w:val="00B90C74"/>
    <w:rsid w:val="00B90F37"/>
    <w:rsid w:val="00B914ED"/>
    <w:rsid w:val="00B919FF"/>
    <w:rsid w:val="00B9239E"/>
    <w:rsid w:val="00B92902"/>
    <w:rsid w:val="00B929F0"/>
    <w:rsid w:val="00B93C6C"/>
    <w:rsid w:val="00B94149"/>
    <w:rsid w:val="00B94928"/>
    <w:rsid w:val="00B956EE"/>
    <w:rsid w:val="00B9609A"/>
    <w:rsid w:val="00B96C8D"/>
    <w:rsid w:val="00BA1A90"/>
    <w:rsid w:val="00BA226C"/>
    <w:rsid w:val="00BA3656"/>
    <w:rsid w:val="00BA4493"/>
    <w:rsid w:val="00BA497E"/>
    <w:rsid w:val="00BA4AD9"/>
    <w:rsid w:val="00BA4C30"/>
    <w:rsid w:val="00BA584D"/>
    <w:rsid w:val="00BA6AAE"/>
    <w:rsid w:val="00BA77EE"/>
    <w:rsid w:val="00BB1079"/>
    <w:rsid w:val="00BB245E"/>
    <w:rsid w:val="00BB2869"/>
    <w:rsid w:val="00BB5AF6"/>
    <w:rsid w:val="00BB5E3D"/>
    <w:rsid w:val="00BB6552"/>
    <w:rsid w:val="00BB6F7C"/>
    <w:rsid w:val="00BB72BE"/>
    <w:rsid w:val="00BB7916"/>
    <w:rsid w:val="00BB7CC7"/>
    <w:rsid w:val="00BC0799"/>
    <w:rsid w:val="00BC1A4F"/>
    <w:rsid w:val="00BC2990"/>
    <w:rsid w:val="00BC4854"/>
    <w:rsid w:val="00BC4907"/>
    <w:rsid w:val="00BC7996"/>
    <w:rsid w:val="00BC7CAE"/>
    <w:rsid w:val="00BD252C"/>
    <w:rsid w:val="00BD2DDC"/>
    <w:rsid w:val="00BD427D"/>
    <w:rsid w:val="00BD5819"/>
    <w:rsid w:val="00BD600F"/>
    <w:rsid w:val="00BD6090"/>
    <w:rsid w:val="00BD6650"/>
    <w:rsid w:val="00BD7296"/>
    <w:rsid w:val="00BD795C"/>
    <w:rsid w:val="00BD7E5A"/>
    <w:rsid w:val="00BD7F28"/>
    <w:rsid w:val="00BE09B7"/>
    <w:rsid w:val="00BE1DC5"/>
    <w:rsid w:val="00BE2416"/>
    <w:rsid w:val="00BE2ECD"/>
    <w:rsid w:val="00BE3F2D"/>
    <w:rsid w:val="00BE6296"/>
    <w:rsid w:val="00BE746C"/>
    <w:rsid w:val="00BF1265"/>
    <w:rsid w:val="00BF1C82"/>
    <w:rsid w:val="00BF5645"/>
    <w:rsid w:val="00BF587B"/>
    <w:rsid w:val="00BF5D3B"/>
    <w:rsid w:val="00BF72E0"/>
    <w:rsid w:val="00C01C10"/>
    <w:rsid w:val="00C0242F"/>
    <w:rsid w:val="00C047C0"/>
    <w:rsid w:val="00C052CE"/>
    <w:rsid w:val="00C070BD"/>
    <w:rsid w:val="00C072EF"/>
    <w:rsid w:val="00C10987"/>
    <w:rsid w:val="00C10A0C"/>
    <w:rsid w:val="00C10DB6"/>
    <w:rsid w:val="00C115CF"/>
    <w:rsid w:val="00C148D3"/>
    <w:rsid w:val="00C1684E"/>
    <w:rsid w:val="00C16CEC"/>
    <w:rsid w:val="00C1770E"/>
    <w:rsid w:val="00C1776A"/>
    <w:rsid w:val="00C17CCE"/>
    <w:rsid w:val="00C202E5"/>
    <w:rsid w:val="00C20614"/>
    <w:rsid w:val="00C20C96"/>
    <w:rsid w:val="00C21AAF"/>
    <w:rsid w:val="00C21FFB"/>
    <w:rsid w:val="00C22161"/>
    <w:rsid w:val="00C248ED"/>
    <w:rsid w:val="00C24F25"/>
    <w:rsid w:val="00C2526F"/>
    <w:rsid w:val="00C26936"/>
    <w:rsid w:val="00C30671"/>
    <w:rsid w:val="00C307B2"/>
    <w:rsid w:val="00C3141C"/>
    <w:rsid w:val="00C31475"/>
    <w:rsid w:val="00C3160F"/>
    <w:rsid w:val="00C31E2C"/>
    <w:rsid w:val="00C32AF6"/>
    <w:rsid w:val="00C347E0"/>
    <w:rsid w:val="00C3513A"/>
    <w:rsid w:val="00C37ABC"/>
    <w:rsid w:val="00C37D3C"/>
    <w:rsid w:val="00C404FB"/>
    <w:rsid w:val="00C435E3"/>
    <w:rsid w:val="00C436D1"/>
    <w:rsid w:val="00C4433B"/>
    <w:rsid w:val="00C446CC"/>
    <w:rsid w:val="00C453A6"/>
    <w:rsid w:val="00C45856"/>
    <w:rsid w:val="00C5052B"/>
    <w:rsid w:val="00C51DAB"/>
    <w:rsid w:val="00C51DB7"/>
    <w:rsid w:val="00C522BC"/>
    <w:rsid w:val="00C52CD2"/>
    <w:rsid w:val="00C5329E"/>
    <w:rsid w:val="00C5553E"/>
    <w:rsid w:val="00C61C56"/>
    <w:rsid w:val="00C61D28"/>
    <w:rsid w:val="00C63DEA"/>
    <w:rsid w:val="00C64471"/>
    <w:rsid w:val="00C64FB7"/>
    <w:rsid w:val="00C652AF"/>
    <w:rsid w:val="00C67462"/>
    <w:rsid w:val="00C6750B"/>
    <w:rsid w:val="00C70590"/>
    <w:rsid w:val="00C70EB8"/>
    <w:rsid w:val="00C70F89"/>
    <w:rsid w:val="00C7269B"/>
    <w:rsid w:val="00C728FB"/>
    <w:rsid w:val="00C74048"/>
    <w:rsid w:val="00C759A4"/>
    <w:rsid w:val="00C75F2F"/>
    <w:rsid w:val="00C765C5"/>
    <w:rsid w:val="00C766CA"/>
    <w:rsid w:val="00C76DA4"/>
    <w:rsid w:val="00C801D4"/>
    <w:rsid w:val="00C80407"/>
    <w:rsid w:val="00C8054B"/>
    <w:rsid w:val="00C80869"/>
    <w:rsid w:val="00C80E28"/>
    <w:rsid w:val="00C823AB"/>
    <w:rsid w:val="00C834F1"/>
    <w:rsid w:val="00C83DC0"/>
    <w:rsid w:val="00C8491C"/>
    <w:rsid w:val="00C85DFD"/>
    <w:rsid w:val="00C85F39"/>
    <w:rsid w:val="00C861A3"/>
    <w:rsid w:val="00C871BB"/>
    <w:rsid w:val="00C904FF"/>
    <w:rsid w:val="00C90B04"/>
    <w:rsid w:val="00C910F2"/>
    <w:rsid w:val="00C91101"/>
    <w:rsid w:val="00C914AB"/>
    <w:rsid w:val="00C91D5F"/>
    <w:rsid w:val="00C92CC7"/>
    <w:rsid w:val="00C93D22"/>
    <w:rsid w:val="00C949F5"/>
    <w:rsid w:val="00C95835"/>
    <w:rsid w:val="00CA03A5"/>
    <w:rsid w:val="00CA12AB"/>
    <w:rsid w:val="00CA1A3A"/>
    <w:rsid w:val="00CA1A6D"/>
    <w:rsid w:val="00CA3A8A"/>
    <w:rsid w:val="00CA5E74"/>
    <w:rsid w:val="00CA6B02"/>
    <w:rsid w:val="00CA6F61"/>
    <w:rsid w:val="00CB07F1"/>
    <w:rsid w:val="00CB145D"/>
    <w:rsid w:val="00CB4BE8"/>
    <w:rsid w:val="00CB6475"/>
    <w:rsid w:val="00CC1EF3"/>
    <w:rsid w:val="00CC28A1"/>
    <w:rsid w:val="00CC319C"/>
    <w:rsid w:val="00CC33BB"/>
    <w:rsid w:val="00CC57BD"/>
    <w:rsid w:val="00CC703E"/>
    <w:rsid w:val="00CD030B"/>
    <w:rsid w:val="00CD359D"/>
    <w:rsid w:val="00CD4837"/>
    <w:rsid w:val="00CD4858"/>
    <w:rsid w:val="00CD61BE"/>
    <w:rsid w:val="00CD6D15"/>
    <w:rsid w:val="00CE2349"/>
    <w:rsid w:val="00CE2BE0"/>
    <w:rsid w:val="00CE412D"/>
    <w:rsid w:val="00CE5D4B"/>
    <w:rsid w:val="00CE6D50"/>
    <w:rsid w:val="00CE6E4D"/>
    <w:rsid w:val="00CE7E51"/>
    <w:rsid w:val="00CF188C"/>
    <w:rsid w:val="00CF18CB"/>
    <w:rsid w:val="00CF2083"/>
    <w:rsid w:val="00CF209C"/>
    <w:rsid w:val="00CF4569"/>
    <w:rsid w:val="00CF641E"/>
    <w:rsid w:val="00CF7CAD"/>
    <w:rsid w:val="00D0045B"/>
    <w:rsid w:val="00D0129C"/>
    <w:rsid w:val="00D01311"/>
    <w:rsid w:val="00D016BC"/>
    <w:rsid w:val="00D016E2"/>
    <w:rsid w:val="00D02393"/>
    <w:rsid w:val="00D0347A"/>
    <w:rsid w:val="00D04306"/>
    <w:rsid w:val="00D04D81"/>
    <w:rsid w:val="00D05384"/>
    <w:rsid w:val="00D053B9"/>
    <w:rsid w:val="00D06231"/>
    <w:rsid w:val="00D063F2"/>
    <w:rsid w:val="00D07870"/>
    <w:rsid w:val="00D105A8"/>
    <w:rsid w:val="00D111EF"/>
    <w:rsid w:val="00D12232"/>
    <w:rsid w:val="00D12C3B"/>
    <w:rsid w:val="00D15021"/>
    <w:rsid w:val="00D1516D"/>
    <w:rsid w:val="00D153A6"/>
    <w:rsid w:val="00D162D3"/>
    <w:rsid w:val="00D1693A"/>
    <w:rsid w:val="00D1695F"/>
    <w:rsid w:val="00D20D49"/>
    <w:rsid w:val="00D2110A"/>
    <w:rsid w:val="00D22527"/>
    <w:rsid w:val="00D226B8"/>
    <w:rsid w:val="00D22BBC"/>
    <w:rsid w:val="00D24465"/>
    <w:rsid w:val="00D24A67"/>
    <w:rsid w:val="00D25ADE"/>
    <w:rsid w:val="00D25C10"/>
    <w:rsid w:val="00D26763"/>
    <w:rsid w:val="00D2684F"/>
    <w:rsid w:val="00D2723F"/>
    <w:rsid w:val="00D2736C"/>
    <w:rsid w:val="00D2743D"/>
    <w:rsid w:val="00D301E9"/>
    <w:rsid w:val="00D30B5C"/>
    <w:rsid w:val="00D31001"/>
    <w:rsid w:val="00D31584"/>
    <w:rsid w:val="00D34009"/>
    <w:rsid w:val="00D34D89"/>
    <w:rsid w:val="00D35971"/>
    <w:rsid w:val="00D35F2C"/>
    <w:rsid w:val="00D363B8"/>
    <w:rsid w:val="00D37207"/>
    <w:rsid w:val="00D37E96"/>
    <w:rsid w:val="00D37F31"/>
    <w:rsid w:val="00D406CE"/>
    <w:rsid w:val="00D41A84"/>
    <w:rsid w:val="00D41B05"/>
    <w:rsid w:val="00D423A1"/>
    <w:rsid w:val="00D428B7"/>
    <w:rsid w:val="00D4305E"/>
    <w:rsid w:val="00D43694"/>
    <w:rsid w:val="00D44A49"/>
    <w:rsid w:val="00D45F76"/>
    <w:rsid w:val="00D46B72"/>
    <w:rsid w:val="00D47DA6"/>
    <w:rsid w:val="00D50EBA"/>
    <w:rsid w:val="00D52B31"/>
    <w:rsid w:val="00D52E22"/>
    <w:rsid w:val="00D531EE"/>
    <w:rsid w:val="00D553C0"/>
    <w:rsid w:val="00D56240"/>
    <w:rsid w:val="00D5721E"/>
    <w:rsid w:val="00D5792E"/>
    <w:rsid w:val="00D604E9"/>
    <w:rsid w:val="00D6058C"/>
    <w:rsid w:val="00D60B63"/>
    <w:rsid w:val="00D60BB1"/>
    <w:rsid w:val="00D60C65"/>
    <w:rsid w:val="00D63463"/>
    <w:rsid w:val="00D63CCF"/>
    <w:rsid w:val="00D64576"/>
    <w:rsid w:val="00D65E26"/>
    <w:rsid w:val="00D673EF"/>
    <w:rsid w:val="00D70CCE"/>
    <w:rsid w:val="00D71439"/>
    <w:rsid w:val="00D71FED"/>
    <w:rsid w:val="00D73EFC"/>
    <w:rsid w:val="00D74108"/>
    <w:rsid w:val="00D74C27"/>
    <w:rsid w:val="00D74C60"/>
    <w:rsid w:val="00D75905"/>
    <w:rsid w:val="00D7622A"/>
    <w:rsid w:val="00D77050"/>
    <w:rsid w:val="00D778E2"/>
    <w:rsid w:val="00D8085A"/>
    <w:rsid w:val="00D80EB4"/>
    <w:rsid w:val="00D80EF9"/>
    <w:rsid w:val="00D81121"/>
    <w:rsid w:val="00D817D6"/>
    <w:rsid w:val="00D81E42"/>
    <w:rsid w:val="00D831FB"/>
    <w:rsid w:val="00D833E1"/>
    <w:rsid w:val="00D84909"/>
    <w:rsid w:val="00D84B8D"/>
    <w:rsid w:val="00D84DD0"/>
    <w:rsid w:val="00D85484"/>
    <w:rsid w:val="00D866A9"/>
    <w:rsid w:val="00D86ADC"/>
    <w:rsid w:val="00D86DD1"/>
    <w:rsid w:val="00D873C2"/>
    <w:rsid w:val="00D87C20"/>
    <w:rsid w:val="00D921A9"/>
    <w:rsid w:val="00D94177"/>
    <w:rsid w:val="00D9452B"/>
    <w:rsid w:val="00D94B74"/>
    <w:rsid w:val="00D94FDA"/>
    <w:rsid w:val="00D95E00"/>
    <w:rsid w:val="00D962C8"/>
    <w:rsid w:val="00D96FDB"/>
    <w:rsid w:val="00DA05EC"/>
    <w:rsid w:val="00DA2515"/>
    <w:rsid w:val="00DA2993"/>
    <w:rsid w:val="00DA304E"/>
    <w:rsid w:val="00DA4859"/>
    <w:rsid w:val="00DA487E"/>
    <w:rsid w:val="00DA48FE"/>
    <w:rsid w:val="00DA76E7"/>
    <w:rsid w:val="00DB002F"/>
    <w:rsid w:val="00DB018A"/>
    <w:rsid w:val="00DB06B0"/>
    <w:rsid w:val="00DB0F2B"/>
    <w:rsid w:val="00DB1DC7"/>
    <w:rsid w:val="00DB3534"/>
    <w:rsid w:val="00DB4A1D"/>
    <w:rsid w:val="00DB4A5E"/>
    <w:rsid w:val="00DB575E"/>
    <w:rsid w:val="00DB6473"/>
    <w:rsid w:val="00DB6AB9"/>
    <w:rsid w:val="00DB6FE0"/>
    <w:rsid w:val="00DB7796"/>
    <w:rsid w:val="00DB7B93"/>
    <w:rsid w:val="00DB7EAE"/>
    <w:rsid w:val="00DC1AA3"/>
    <w:rsid w:val="00DC2DA7"/>
    <w:rsid w:val="00DC7CC5"/>
    <w:rsid w:val="00DC7FA7"/>
    <w:rsid w:val="00DD0118"/>
    <w:rsid w:val="00DD070C"/>
    <w:rsid w:val="00DD41EF"/>
    <w:rsid w:val="00DD4A44"/>
    <w:rsid w:val="00DD5090"/>
    <w:rsid w:val="00DD6206"/>
    <w:rsid w:val="00DD6BC0"/>
    <w:rsid w:val="00DD7B7E"/>
    <w:rsid w:val="00DE08A8"/>
    <w:rsid w:val="00DE128B"/>
    <w:rsid w:val="00DE287A"/>
    <w:rsid w:val="00DE3FFB"/>
    <w:rsid w:val="00DE5CD3"/>
    <w:rsid w:val="00DE6F7F"/>
    <w:rsid w:val="00DE7498"/>
    <w:rsid w:val="00DE7F21"/>
    <w:rsid w:val="00DF085B"/>
    <w:rsid w:val="00DF16DC"/>
    <w:rsid w:val="00DF33B0"/>
    <w:rsid w:val="00DF6878"/>
    <w:rsid w:val="00E004A1"/>
    <w:rsid w:val="00E01250"/>
    <w:rsid w:val="00E0125C"/>
    <w:rsid w:val="00E012A5"/>
    <w:rsid w:val="00E02AF1"/>
    <w:rsid w:val="00E02CB5"/>
    <w:rsid w:val="00E040E9"/>
    <w:rsid w:val="00E0677A"/>
    <w:rsid w:val="00E073F0"/>
    <w:rsid w:val="00E10FF1"/>
    <w:rsid w:val="00E12372"/>
    <w:rsid w:val="00E13C8E"/>
    <w:rsid w:val="00E15AFE"/>
    <w:rsid w:val="00E16400"/>
    <w:rsid w:val="00E167C0"/>
    <w:rsid w:val="00E1714D"/>
    <w:rsid w:val="00E213F1"/>
    <w:rsid w:val="00E22EA7"/>
    <w:rsid w:val="00E2366B"/>
    <w:rsid w:val="00E24FA9"/>
    <w:rsid w:val="00E2538D"/>
    <w:rsid w:val="00E25CE4"/>
    <w:rsid w:val="00E267DE"/>
    <w:rsid w:val="00E26896"/>
    <w:rsid w:val="00E26A3A"/>
    <w:rsid w:val="00E32E9F"/>
    <w:rsid w:val="00E345DA"/>
    <w:rsid w:val="00E34FE9"/>
    <w:rsid w:val="00E3609A"/>
    <w:rsid w:val="00E40D26"/>
    <w:rsid w:val="00E42199"/>
    <w:rsid w:val="00E42E89"/>
    <w:rsid w:val="00E4588D"/>
    <w:rsid w:val="00E45D25"/>
    <w:rsid w:val="00E47F63"/>
    <w:rsid w:val="00E5140E"/>
    <w:rsid w:val="00E5152A"/>
    <w:rsid w:val="00E51D2A"/>
    <w:rsid w:val="00E520DB"/>
    <w:rsid w:val="00E54701"/>
    <w:rsid w:val="00E560F2"/>
    <w:rsid w:val="00E607A3"/>
    <w:rsid w:val="00E60F01"/>
    <w:rsid w:val="00E619B8"/>
    <w:rsid w:val="00E62F7D"/>
    <w:rsid w:val="00E64AFA"/>
    <w:rsid w:val="00E653FA"/>
    <w:rsid w:val="00E65FA4"/>
    <w:rsid w:val="00E66D44"/>
    <w:rsid w:val="00E71658"/>
    <w:rsid w:val="00E7169C"/>
    <w:rsid w:val="00E716F2"/>
    <w:rsid w:val="00E722C3"/>
    <w:rsid w:val="00E724FD"/>
    <w:rsid w:val="00E733BB"/>
    <w:rsid w:val="00E738F6"/>
    <w:rsid w:val="00E74C57"/>
    <w:rsid w:val="00E753C2"/>
    <w:rsid w:val="00E76951"/>
    <w:rsid w:val="00E770D8"/>
    <w:rsid w:val="00E774D2"/>
    <w:rsid w:val="00E77695"/>
    <w:rsid w:val="00E77FD3"/>
    <w:rsid w:val="00E80391"/>
    <w:rsid w:val="00E80E1E"/>
    <w:rsid w:val="00E845CB"/>
    <w:rsid w:val="00E846D6"/>
    <w:rsid w:val="00E84AC0"/>
    <w:rsid w:val="00E85B43"/>
    <w:rsid w:val="00E85F92"/>
    <w:rsid w:val="00E8668B"/>
    <w:rsid w:val="00E86996"/>
    <w:rsid w:val="00E87B66"/>
    <w:rsid w:val="00E9012B"/>
    <w:rsid w:val="00E90CE2"/>
    <w:rsid w:val="00E91193"/>
    <w:rsid w:val="00E911F8"/>
    <w:rsid w:val="00E9284C"/>
    <w:rsid w:val="00E94159"/>
    <w:rsid w:val="00E944C1"/>
    <w:rsid w:val="00E94748"/>
    <w:rsid w:val="00E957B5"/>
    <w:rsid w:val="00E97F1F"/>
    <w:rsid w:val="00EA0A79"/>
    <w:rsid w:val="00EA0DA2"/>
    <w:rsid w:val="00EA17CA"/>
    <w:rsid w:val="00EA1DF9"/>
    <w:rsid w:val="00EA216D"/>
    <w:rsid w:val="00EA2894"/>
    <w:rsid w:val="00EA6399"/>
    <w:rsid w:val="00EA793F"/>
    <w:rsid w:val="00EA7E7B"/>
    <w:rsid w:val="00EB200C"/>
    <w:rsid w:val="00EB3EE4"/>
    <w:rsid w:val="00EB6FA7"/>
    <w:rsid w:val="00EC0A03"/>
    <w:rsid w:val="00EC0AA5"/>
    <w:rsid w:val="00EC0C13"/>
    <w:rsid w:val="00EC0DD5"/>
    <w:rsid w:val="00EC0E60"/>
    <w:rsid w:val="00EC1034"/>
    <w:rsid w:val="00EC3920"/>
    <w:rsid w:val="00EC3FA3"/>
    <w:rsid w:val="00EC4669"/>
    <w:rsid w:val="00EC56C8"/>
    <w:rsid w:val="00EC5ABA"/>
    <w:rsid w:val="00EC76DA"/>
    <w:rsid w:val="00ED01E8"/>
    <w:rsid w:val="00ED0B69"/>
    <w:rsid w:val="00ED13B2"/>
    <w:rsid w:val="00ED28EC"/>
    <w:rsid w:val="00ED33C9"/>
    <w:rsid w:val="00ED3732"/>
    <w:rsid w:val="00ED4442"/>
    <w:rsid w:val="00ED4479"/>
    <w:rsid w:val="00ED4C3F"/>
    <w:rsid w:val="00ED5CF1"/>
    <w:rsid w:val="00ED6435"/>
    <w:rsid w:val="00EE0FF3"/>
    <w:rsid w:val="00EE18AA"/>
    <w:rsid w:val="00EE1E4E"/>
    <w:rsid w:val="00EE3E27"/>
    <w:rsid w:val="00EE4159"/>
    <w:rsid w:val="00EE4E7B"/>
    <w:rsid w:val="00EE4E7F"/>
    <w:rsid w:val="00EE4EC2"/>
    <w:rsid w:val="00EE518A"/>
    <w:rsid w:val="00EE549C"/>
    <w:rsid w:val="00EE7321"/>
    <w:rsid w:val="00EE7481"/>
    <w:rsid w:val="00EF1B73"/>
    <w:rsid w:val="00EF1EFB"/>
    <w:rsid w:val="00EF3CB8"/>
    <w:rsid w:val="00EF432D"/>
    <w:rsid w:val="00EF6604"/>
    <w:rsid w:val="00EF6FF2"/>
    <w:rsid w:val="00EF7D86"/>
    <w:rsid w:val="00F00674"/>
    <w:rsid w:val="00F007F8"/>
    <w:rsid w:val="00F00CA5"/>
    <w:rsid w:val="00F0109A"/>
    <w:rsid w:val="00F019B8"/>
    <w:rsid w:val="00F01DD4"/>
    <w:rsid w:val="00F02E98"/>
    <w:rsid w:val="00F03460"/>
    <w:rsid w:val="00F034D8"/>
    <w:rsid w:val="00F03FE6"/>
    <w:rsid w:val="00F05583"/>
    <w:rsid w:val="00F07898"/>
    <w:rsid w:val="00F1068D"/>
    <w:rsid w:val="00F10788"/>
    <w:rsid w:val="00F13164"/>
    <w:rsid w:val="00F13558"/>
    <w:rsid w:val="00F13939"/>
    <w:rsid w:val="00F14A64"/>
    <w:rsid w:val="00F14BDA"/>
    <w:rsid w:val="00F1603B"/>
    <w:rsid w:val="00F20DB8"/>
    <w:rsid w:val="00F21339"/>
    <w:rsid w:val="00F22B46"/>
    <w:rsid w:val="00F2340B"/>
    <w:rsid w:val="00F23B8D"/>
    <w:rsid w:val="00F23F0E"/>
    <w:rsid w:val="00F24FE8"/>
    <w:rsid w:val="00F25195"/>
    <w:rsid w:val="00F253C9"/>
    <w:rsid w:val="00F25B66"/>
    <w:rsid w:val="00F32099"/>
    <w:rsid w:val="00F34B07"/>
    <w:rsid w:val="00F356A6"/>
    <w:rsid w:val="00F37C61"/>
    <w:rsid w:val="00F40081"/>
    <w:rsid w:val="00F4045C"/>
    <w:rsid w:val="00F40F69"/>
    <w:rsid w:val="00F42EAC"/>
    <w:rsid w:val="00F43AAE"/>
    <w:rsid w:val="00F44A49"/>
    <w:rsid w:val="00F452B0"/>
    <w:rsid w:val="00F45C0F"/>
    <w:rsid w:val="00F502CB"/>
    <w:rsid w:val="00F504B5"/>
    <w:rsid w:val="00F5138C"/>
    <w:rsid w:val="00F5209D"/>
    <w:rsid w:val="00F549D9"/>
    <w:rsid w:val="00F54C15"/>
    <w:rsid w:val="00F55329"/>
    <w:rsid w:val="00F557AD"/>
    <w:rsid w:val="00F561AB"/>
    <w:rsid w:val="00F56FC1"/>
    <w:rsid w:val="00F576C8"/>
    <w:rsid w:val="00F579BA"/>
    <w:rsid w:val="00F61D56"/>
    <w:rsid w:val="00F623D5"/>
    <w:rsid w:val="00F62872"/>
    <w:rsid w:val="00F62AC1"/>
    <w:rsid w:val="00F62D8C"/>
    <w:rsid w:val="00F640D1"/>
    <w:rsid w:val="00F65929"/>
    <w:rsid w:val="00F6646B"/>
    <w:rsid w:val="00F6646E"/>
    <w:rsid w:val="00F667A1"/>
    <w:rsid w:val="00F6689F"/>
    <w:rsid w:val="00F66FA1"/>
    <w:rsid w:val="00F67109"/>
    <w:rsid w:val="00F67BA7"/>
    <w:rsid w:val="00F70EA3"/>
    <w:rsid w:val="00F720E9"/>
    <w:rsid w:val="00F743E6"/>
    <w:rsid w:val="00F75275"/>
    <w:rsid w:val="00F76683"/>
    <w:rsid w:val="00F77AA3"/>
    <w:rsid w:val="00F77BC9"/>
    <w:rsid w:val="00F77E55"/>
    <w:rsid w:val="00F77F85"/>
    <w:rsid w:val="00F81ADD"/>
    <w:rsid w:val="00F81C76"/>
    <w:rsid w:val="00F81E34"/>
    <w:rsid w:val="00F81EC9"/>
    <w:rsid w:val="00F8226D"/>
    <w:rsid w:val="00F82390"/>
    <w:rsid w:val="00F825BC"/>
    <w:rsid w:val="00F83FFD"/>
    <w:rsid w:val="00F8539F"/>
    <w:rsid w:val="00F85479"/>
    <w:rsid w:val="00F8569E"/>
    <w:rsid w:val="00F87CE7"/>
    <w:rsid w:val="00F90757"/>
    <w:rsid w:val="00F9486F"/>
    <w:rsid w:val="00F95BFC"/>
    <w:rsid w:val="00F96CF1"/>
    <w:rsid w:val="00F974FE"/>
    <w:rsid w:val="00F97BB6"/>
    <w:rsid w:val="00FA0286"/>
    <w:rsid w:val="00FA05F0"/>
    <w:rsid w:val="00FA06F1"/>
    <w:rsid w:val="00FA1433"/>
    <w:rsid w:val="00FA1DD8"/>
    <w:rsid w:val="00FA2121"/>
    <w:rsid w:val="00FA268F"/>
    <w:rsid w:val="00FA45C0"/>
    <w:rsid w:val="00FA46BF"/>
    <w:rsid w:val="00FA4BA2"/>
    <w:rsid w:val="00FA4E50"/>
    <w:rsid w:val="00FA51A9"/>
    <w:rsid w:val="00FB1F6B"/>
    <w:rsid w:val="00FB274E"/>
    <w:rsid w:val="00FB3BFD"/>
    <w:rsid w:val="00FB3C8B"/>
    <w:rsid w:val="00FB45B7"/>
    <w:rsid w:val="00FB4CAB"/>
    <w:rsid w:val="00FB53D2"/>
    <w:rsid w:val="00FB7240"/>
    <w:rsid w:val="00FB7254"/>
    <w:rsid w:val="00FC0D1B"/>
    <w:rsid w:val="00FC1C63"/>
    <w:rsid w:val="00FC1FAD"/>
    <w:rsid w:val="00FC255F"/>
    <w:rsid w:val="00FC2BE5"/>
    <w:rsid w:val="00FC3A86"/>
    <w:rsid w:val="00FC42E0"/>
    <w:rsid w:val="00FC53B5"/>
    <w:rsid w:val="00FC6802"/>
    <w:rsid w:val="00FC7421"/>
    <w:rsid w:val="00FD0A6F"/>
    <w:rsid w:val="00FD1214"/>
    <w:rsid w:val="00FD1FA5"/>
    <w:rsid w:val="00FD205D"/>
    <w:rsid w:val="00FD210A"/>
    <w:rsid w:val="00FD3B31"/>
    <w:rsid w:val="00FD5F70"/>
    <w:rsid w:val="00FD6D6D"/>
    <w:rsid w:val="00FD74F2"/>
    <w:rsid w:val="00FD756A"/>
    <w:rsid w:val="00FE507D"/>
    <w:rsid w:val="00FE5C7C"/>
    <w:rsid w:val="00FE6308"/>
    <w:rsid w:val="00FE64AF"/>
    <w:rsid w:val="00FE69DB"/>
    <w:rsid w:val="00FF02E2"/>
    <w:rsid w:val="00FF2AB1"/>
    <w:rsid w:val="00FF345C"/>
    <w:rsid w:val="00FF5501"/>
    <w:rsid w:val="00FF60F8"/>
    <w:rsid w:val="00FF78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end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Document Map"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C08A8"/>
    <w:rPr>
      <w:rFonts w:eastAsia="SimSun"/>
      <w:sz w:val="24"/>
      <w:szCs w:val="24"/>
      <w:lang w:eastAsia="zh-CN"/>
    </w:rPr>
  </w:style>
  <w:style w:type="paragraph" w:styleId="10">
    <w:name w:val="heading 1"/>
    <w:aliases w:val="Заголовок 1 Знак"/>
    <w:basedOn w:val="a1"/>
    <w:next w:val="a1"/>
    <w:link w:val="11"/>
    <w:qFormat/>
    <w:rsid w:val="00AE66B5"/>
    <w:pPr>
      <w:keepNext/>
      <w:spacing w:before="240" w:after="60"/>
      <w:outlineLvl w:val="0"/>
    </w:pPr>
    <w:rPr>
      <w:b/>
      <w:bCs/>
      <w:kern w:val="32"/>
      <w:szCs w:val="32"/>
    </w:rPr>
  </w:style>
  <w:style w:type="paragraph" w:styleId="20">
    <w:name w:val="heading 2"/>
    <w:basedOn w:val="a1"/>
    <w:next w:val="a1"/>
    <w:link w:val="22"/>
    <w:qFormat/>
    <w:rsid w:val="00AE66B5"/>
    <w:pPr>
      <w:keepNext/>
      <w:spacing w:before="240" w:after="60"/>
      <w:outlineLvl w:val="1"/>
    </w:pPr>
    <w:rPr>
      <w:rFonts w:eastAsia="Times New Roman"/>
      <w:b/>
      <w:bCs/>
      <w:iCs/>
      <w:szCs w:val="28"/>
    </w:rPr>
  </w:style>
  <w:style w:type="paragraph" w:styleId="3">
    <w:name w:val="heading 3"/>
    <w:basedOn w:val="a1"/>
    <w:next w:val="a1"/>
    <w:link w:val="30"/>
    <w:qFormat/>
    <w:rsid w:val="00AE66B5"/>
    <w:pPr>
      <w:keepNext/>
      <w:spacing w:before="240" w:after="60"/>
      <w:outlineLvl w:val="2"/>
    </w:pPr>
    <w:rPr>
      <w:rFonts w:ascii="Cambria" w:eastAsia="Times New Roman" w:hAnsi="Cambria"/>
      <w:b/>
      <w:bCs/>
      <w:sz w:val="26"/>
      <w:szCs w:val="26"/>
    </w:rPr>
  </w:style>
  <w:style w:type="paragraph" w:styleId="40">
    <w:name w:val="heading 4"/>
    <w:basedOn w:val="a1"/>
    <w:next w:val="a1"/>
    <w:link w:val="41"/>
    <w:qFormat/>
    <w:rsid w:val="002705A1"/>
    <w:pPr>
      <w:keepNext/>
      <w:spacing w:before="240" w:after="60"/>
      <w:outlineLvl w:val="3"/>
    </w:pPr>
    <w:rPr>
      <w:rFonts w:ascii="Calibri" w:eastAsia="Times New Roman" w:hAnsi="Calibri"/>
      <w:b/>
      <w:bCs/>
      <w:sz w:val="28"/>
      <w:szCs w:val="28"/>
    </w:rPr>
  </w:style>
  <w:style w:type="paragraph" w:styleId="5">
    <w:name w:val="heading 5"/>
    <w:basedOn w:val="a1"/>
    <w:next w:val="a1"/>
    <w:link w:val="50"/>
    <w:qFormat/>
    <w:rsid w:val="001B4147"/>
    <w:pPr>
      <w:spacing w:before="240" w:after="60"/>
      <w:outlineLvl w:val="4"/>
    </w:pPr>
    <w:rPr>
      <w:rFonts w:eastAsia="Times New Roman"/>
      <w:b/>
      <w:bCs/>
      <w:i/>
      <w:iCs/>
      <w:sz w:val="26"/>
      <w:szCs w:val="26"/>
    </w:rPr>
  </w:style>
  <w:style w:type="paragraph" w:styleId="6">
    <w:name w:val="heading 6"/>
    <w:basedOn w:val="a1"/>
    <w:next w:val="a1"/>
    <w:link w:val="60"/>
    <w:qFormat/>
    <w:rsid w:val="001B4147"/>
    <w:pPr>
      <w:spacing w:before="240" w:after="60"/>
      <w:outlineLvl w:val="5"/>
    </w:pPr>
    <w:rPr>
      <w:rFonts w:eastAsia="Times New Roman"/>
      <w:b/>
      <w:bCs/>
      <w:sz w:val="22"/>
      <w:szCs w:val="22"/>
    </w:rPr>
  </w:style>
  <w:style w:type="paragraph" w:styleId="7">
    <w:name w:val="heading 7"/>
    <w:basedOn w:val="a1"/>
    <w:next w:val="a1"/>
    <w:link w:val="70"/>
    <w:qFormat/>
    <w:rsid w:val="001B4147"/>
    <w:pPr>
      <w:keepNext/>
      <w:ind w:firstLine="720"/>
      <w:jc w:val="center"/>
      <w:outlineLvl w:val="6"/>
    </w:pPr>
    <w:rPr>
      <w:rFonts w:eastAsia="Times New Roman"/>
      <w:b/>
      <w:sz w:val="23"/>
      <w:szCs w:val="20"/>
      <w:u w:val="single"/>
    </w:rPr>
  </w:style>
  <w:style w:type="paragraph" w:styleId="8">
    <w:name w:val="heading 8"/>
    <w:basedOn w:val="a1"/>
    <w:next w:val="a1"/>
    <w:link w:val="80"/>
    <w:qFormat/>
    <w:rsid w:val="001B4147"/>
    <w:pPr>
      <w:spacing w:before="240" w:after="60"/>
      <w:outlineLvl w:val="7"/>
    </w:pPr>
    <w:rPr>
      <w:rFonts w:eastAsia="Times New Roman"/>
      <w:i/>
      <w:iCs/>
    </w:rPr>
  </w:style>
  <w:style w:type="paragraph" w:styleId="9">
    <w:name w:val="heading 9"/>
    <w:basedOn w:val="a1"/>
    <w:next w:val="a1"/>
    <w:link w:val="90"/>
    <w:qFormat/>
    <w:rsid w:val="001B4147"/>
    <w:pPr>
      <w:spacing w:before="240" w:after="60"/>
      <w:outlineLvl w:val="8"/>
    </w:pPr>
    <w:rPr>
      <w:rFonts w:ascii="Arial" w:eastAsia="Times New Roman" w:hAnsi="Arial"/>
      <w:sz w:val="22"/>
      <w:szCs w:val="22"/>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ВерхКолонтитул Знак,ВерхКолонтитул"/>
    <w:basedOn w:val="a1"/>
    <w:link w:val="a6"/>
    <w:uiPriority w:val="99"/>
    <w:rsid w:val="009B7009"/>
    <w:pPr>
      <w:tabs>
        <w:tab w:val="center" w:pos="4677"/>
        <w:tab w:val="right" w:pos="9355"/>
      </w:tabs>
    </w:pPr>
  </w:style>
  <w:style w:type="character" w:styleId="a7">
    <w:name w:val="page number"/>
    <w:basedOn w:val="a2"/>
    <w:rsid w:val="009B7009"/>
  </w:style>
  <w:style w:type="paragraph" w:styleId="a8">
    <w:name w:val="footer"/>
    <w:aliases w:val=" Знак"/>
    <w:basedOn w:val="a1"/>
    <w:link w:val="a9"/>
    <w:uiPriority w:val="99"/>
    <w:rsid w:val="009B7009"/>
    <w:pPr>
      <w:tabs>
        <w:tab w:val="center" w:pos="4677"/>
        <w:tab w:val="right" w:pos="9355"/>
      </w:tabs>
    </w:pPr>
  </w:style>
  <w:style w:type="paragraph" w:styleId="aa">
    <w:name w:val="Body Text"/>
    <w:basedOn w:val="a1"/>
    <w:link w:val="ab"/>
    <w:uiPriority w:val="99"/>
    <w:rsid w:val="0060643C"/>
    <w:pPr>
      <w:jc w:val="center"/>
    </w:pPr>
    <w:rPr>
      <w:rFonts w:ascii="Arial" w:eastAsia="Times New Roman" w:hAnsi="Arial" w:cs="Arial"/>
      <w:lang w:eastAsia="ru-RU"/>
    </w:rPr>
  </w:style>
  <w:style w:type="table" w:styleId="ac">
    <w:name w:val="Table Grid"/>
    <w:basedOn w:val="a3"/>
    <w:uiPriority w:val="59"/>
    <w:rsid w:val="006064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1"/>
    <w:rsid w:val="0045306E"/>
    <w:pPr>
      <w:numPr>
        <w:numId w:val="1"/>
      </w:numPr>
    </w:pPr>
  </w:style>
  <w:style w:type="character" w:customStyle="1" w:styleId="11">
    <w:name w:val="Заголовок 1 Знак1"/>
    <w:aliases w:val="Заголовок 1 Знак Знак1"/>
    <w:link w:val="10"/>
    <w:rsid w:val="00AE66B5"/>
    <w:rPr>
      <w:rFonts w:eastAsia="SimSun" w:cs="Arial"/>
      <w:b/>
      <w:bCs/>
      <w:kern w:val="32"/>
      <w:sz w:val="24"/>
      <w:szCs w:val="32"/>
      <w:lang w:eastAsia="zh-CN"/>
    </w:rPr>
  </w:style>
  <w:style w:type="character" w:customStyle="1" w:styleId="22">
    <w:name w:val="Заголовок 2 Знак"/>
    <w:link w:val="20"/>
    <w:rsid w:val="00AE66B5"/>
    <w:rPr>
      <w:rFonts w:cs="Arial"/>
      <w:b/>
      <w:bCs/>
      <w:iCs/>
      <w:sz w:val="24"/>
      <w:szCs w:val="28"/>
    </w:rPr>
  </w:style>
  <w:style w:type="paragraph" w:styleId="2">
    <w:name w:val="List Number 2"/>
    <w:basedOn w:val="a1"/>
    <w:rsid w:val="00810381"/>
    <w:pPr>
      <w:numPr>
        <w:numId w:val="3"/>
      </w:numPr>
    </w:pPr>
    <w:rPr>
      <w:sz w:val="28"/>
    </w:rPr>
  </w:style>
  <w:style w:type="paragraph" w:styleId="ad">
    <w:name w:val="Plain Text"/>
    <w:basedOn w:val="a1"/>
    <w:link w:val="ae"/>
    <w:rsid w:val="0045306E"/>
    <w:rPr>
      <w:rFonts w:ascii="Courier New" w:hAnsi="Courier New" w:cs="Courier New"/>
      <w:sz w:val="20"/>
      <w:szCs w:val="20"/>
    </w:rPr>
  </w:style>
  <w:style w:type="numbering" w:styleId="111111">
    <w:name w:val="Outline List 2"/>
    <w:basedOn w:val="a4"/>
    <w:rsid w:val="00810381"/>
  </w:style>
  <w:style w:type="paragraph" w:customStyle="1" w:styleId="ConsNormal">
    <w:name w:val="ConsNormal"/>
    <w:rsid w:val="00455DD6"/>
    <w:pPr>
      <w:widowControl w:val="0"/>
      <w:autoSpaceDE w:val="0"/>
      <w:autoSpaceDN w:val="0"/>
      <w:adjustRightInd w:val="0"/>
      <w:ind w:right="19772" w:firstLine="720"/>
    </w:pPr>
    <w:rPr>
      <w:rFonts w:ascii="Arial" w:eastAsia="SimSun" w:hAnsi="Arial" w:cs="Arial"/>
      <w:lang w:eastAsia="zh-CN"/>
    </w:rPr>
  </w:style>
  <w:style w:type="paragraph" w:customStyle="1" w:styleId="ConsNonformat">
    <w:name w:val="ConsNonformat"/>
    <w:rsid w:val="00455DD6"/>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455DD6"/>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455DD6"/>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455DD6"/>
    <w:pPr>
      <w:widowControl w:val="0"/>
      <w:autoSpaceDE w:val="0"/>
      <w:autoSpaceDN w:val="0"/>
      <w:adjustRightInd w:val="0"/>
      <w:ind w:right="19772"/>
    </w:pPr>
    <w:rPr>
      <w:rFonts w:ascii="Courier New" w:eastAsia="SimSun" w:hAnsi="Courier New" w:cs="Courier New"/>
      <w:lang w:eastAsia="zh-CN"/>
    </w:rPr>
  </w:style>
  <w:style w:type="paragraph" w:styleId="af">
    <w:name w:val="Normal (Web)"/>
    <w:basedOn w:val="a1"/>
    <w:rsid w:val="00455DD6"/>
    <w:pPr>
      <w:spacing w:before="75" w:after="75"/>
      <w:ind w:left="75" w:right="75" w:firstLine="225"/>
      <w:jc w:val="both"/>
    </w:pPr>
    <w:rPr>
      <w:rFonts w:ascii="Verdana" w:eastAsia="Times New Roman" w:hAnsi="Verdana" w:cs="Verdana"/>
      <w:color w:val="000000"/>
      <w:sz w:val="18"/>
      <w:szCs w:val="18"/>
      <w:lang w:eastAsia="ru-RU"/>
    </w:rPr>
  </w:style>
  <w:style w:type="paragraph" w:styleId="af0">
    <w:name w:val="Title"/>
    <w:basedOn w:val="a1"/>
    <w:link w:val="af1"/>
    <w:qFormat/>
    <w:rsid w:val="00455DD6"/>
    <w:pPr>
      <w:jc w:val="center"/>
    </w:pPr>
    <w:rPr>
      <w:rFonts w:eastAsia="Times New Roman"/>
      <w:sz w:val="28"/>
      <w:szCs w:val="28"/>
    </w:rPr>
  </w:style>
  <w:style w:type="paragraph" w:customStyle="1" w:styleId="--">
    <w:name w:val="- СТРАНИЦА -"/>
    <w:rsid w:val="00455DD6"/>
  </w:style>
  <w:style w:type="paragraph" w:customStyle="1" w:styleId="af2">
    <w:name w:val="Îáû÷íûé"/>
    <w:rsid w:val="00455DD6"/>
    <w:rPr>
      <w:lang w:val="en-US"/>
    </w:rPr>
  </w:style>
  <w:style w:type="character" w:customStyle="1" w:styleId="ab">
    <w:name w:val="Основной текст Знак"/>
    <w:link w:val="aa"/>
    <w:uiPriority w:val="99"/>
    <w:rsid w:val="00455DD6"/>
    <w:rPr>
      <w:rFonts w:ascii="Arial" w:hAnsi="Arial" w:cs="Arial"/>
      <w:sz w:val="24"/>
      <w:szCs w:val="24"/>
      <w:lang w:val="ru-RU" w:eastAsia="ru-RU" w:bidi="ar-SA"/>
    </w:rPr>
  </w:style>
  <w:style w:type="paragraph" w:styleId="af3">
    <w:name w:val="Block Text"/>
    <w:basedOn w:val="a1"/>
    <w:rsid w:val="00455DD6"/>
    <w:pPr>
      <w:tabs>
        <w:tab w:val="left" w:pos="10440"/>
      </w:tabs>
      <w:spacing w:before="120"/>
      <w:ind w:left="360" w:right="333"/>
      <w:jc w:val="both"/>
    </w:pPr>
    <w:rPr>
      <w:rFonts w:eastAsia="Times New Roman"/>
      <w:b/>
      <w:bCs/>
      <w:lang w:eastAsia="ru-RU"/>
    </w:rPr>
  </w:style>
  <w:style w:type="paragraph" w:styleId="af4">
    <w:name w:val="Body Text Indent"/>
    <w:basedOn w:val="a1"/>
    <w:link w:val="af5"/>
    <w:rsid w:val="00455DD6"/>
    <w:pPr>
      <w:spacing w:after="120"/>
      <w:ind w:left="283"/>
    </w:pPr>
    <w:rPr>
      <w:rFonts w:eastAsia="Times New Roman"/>
      <w:lang w:eastAsia="ru-RU"/>
    </w:rPr>
  </w:style>
  <w:style w:type="paragraph" w:styleId="23">
    <w:name w:val="Body Text Indent 2"/>
    <w:basedOn w:val="a1"/>
    <w:link w:val="24"/>
    <w:rsid w:val="00455DD6"/>
    <w:pPr>
      <w:spacing w:after="120" w:line="480" w:lineRule="auto"/>
      <w:ind w:left="283"/>
    </w:pPr>
    <w:rPr>
      <w:rFonts w:eastAsia="Times New Roman"/>
      <w:lang w:eastAsia="ru-RU"/>
    </w:rPr>
  </w:style>
  <w:style w:type="paragraph" w:styleId="25">
    <w:name w:val="Body Text 2"/>
    <w:basedOn w:val="a1"/>
    <w:link w:val="26"/>
    <w:rsid w:val="00455DD6"/>
    <w:pPr>
      <w:widowControl w:val="0"/>
      <w:autoSpaceDE w:val="0"/>
      <w:autoSpaceDN w:val="0"/>
      <w:adjustRightInd w:val="0"/>
      <w:ind w:left="540" w:firstLine="720"/>
      <w:jc w:val="both"/>
    </w:pPr>
    <w:rPr>
      <w:rFonts w:eastAsia="Times New Roman"/>
      <w:color w:val="FF0000"/>
      <w:sz w:val="22"/>
      <w:szCs w:val="22"/>
      <w:lang w:eastAsia="ru-RU"/>
    </w:rPr>
  </w:style>
  <w:style w:type="paragraph" w:styleId="31">
    <w:name w:val="Body Text Indent 3"/>
    <w:basedOn w:val="a1"/>
    <w:link w:val="32"/>
    <w:rsid w:val="00455DD6"/>
    <w:pPr>
      <w:ind w:left="540" w:firstLine="720"/>
      <w:jc w:val="both"/>
    </w:pPr>
    <w:rPr>
      <w:rFonts w:eastAsia="Times New Roman"/>
      <w:sz w:val="22"/>
      <w:szCs w:val="22"/>
      <w:lang w:eastAsia="ru-RU"/>
    </w:rPr>
  </w:style>
  <w:style w:type="character" w:customStyle="1" w:styleId="12">
    <w:name w:val="Заголовок 1 Знак Знак"/>
    <w:rsid w:val="00455DD6"/>
    <w:rPr>
      <w:b/>
      <w:bCs/>
      <w:sz w:val="28"/>
      <w:szCs w:val="28"/>
      <w:lang w:val="ru-RU" w:eastAsia="ru-RU" w:bidi="ar-SA"/>
    </w:rPr>
  </w:style>
  <w:style w:type="character" w:styleId="af6">
    <w:name w:val="Emphasis"/>
    <w:qFormat/>
    <w:rsid w:val="00455DD6"/>
    <w:rPr>
      <w:i/>
      <w:iCs/>
    </w:rPr>
  </w:style>
  <w:style w:type="paragraph" w:customStyle="1" w:styleId="ConsPlusNormal">
    <w:name w:val="ConsPlusNormal"/>
    <w:rsid w:val="00455DD6"/>
    <w:pPr>
      <w:autoSpaceDE w:val="0"/>
      <w:autoSpaceDN w:val="0"/>
      <w:adjustRightInd w:val="0"/>
      <w:ind w:firstLine="720"/>
    </w:pPr>
    <w:rPr>
      <w:rFonts w:ascii="Arial" w:hAnsi="Arial" w:cs="Arial"/>
    </w:rPr>
  </w:style>
  <w:style w:type="paragraph" w:customStyle="1" w:styleId="ConsPlusNonformat">
    <w:name w:val="ConsPlusNonformat"/>
    <w:rsid w:val="00455DD6"/>
    <w:pPr>
      <w:autoSpaceDE w:val="0"/>
      <w:autoSpaceDN w:val="0"/>
      <w:adjustRightInd w:val="0"/>
    </w:pPr>
    <w:rPr>
      <w:rFonts w:ascii="Courier New" w:hAnsi="Courier New" w:cs="Courier New"/>
    </w:rPr>
  </w:style>
  <w:style w:type="paragraph" w:customStyle="1" w:styleId="ConsPlusTitle">
    <w:name w:val="ConsPlusTitle"/>
    <w:rsid w:val="00455DD6"/>
    <w:pPr>
      <w:autoSpaceDE w:val="0"/>
      <w:autoSpaceDN w:val="0"/>
      <w:adjustRightInd w:val="0"/>
    </w:pPr>
    <w:rPr>
      <w:rFonts w:ascii="Arial" w:hAnsi="Arial" w:cs="Arial"/>
      <w:b/>
      <w:bCs/>
    </w:rPr>
  </w:style>
  <w:style w:type="paragraph" w:customStyle="1" w:styleId="13">
    <w:name w:val="текст 1"/>
    <w:basedOn w:val="a1"/>
    <w:next w:val="a1"/>
    <w:rsid w:val="00455DD6"/>
    <w:pPr>
      <w:ind w:firstLine="540"/>
      <w:jc w:val="both"/>
    </w:pPr>
    <w:rPr>
      <w:rFonts w:eastAsia="Times New Roman"/>
      <w:sz w:val="20"/>
      <w:lang w:eastAsia="ru-RU"/>
    </w:rPr>
  </w:style>
  <w:style w:type="paragraph" w:customStyle="1" w:styleId="S">
    <w:name w:val="S_Титульный"/>
    <w:basedOn w:val="a1"/>
    <w:rsid w:val="00455DD6"/>
    <w:pPr>
      <w:spacing w:line="360" w:lineRule="auto"/>
      <w:ind w:left="3060"/>
      <w:jc w:val="right"/>
    </w:pPr>
    <w:rPr>
      <w:rFonts w:eastAsia="Times New Roman"/>
      <w:b/>
      <w:caps/>
      <w:lang w:eastAsia="ru-RU"/>
    </w:rPr>
  </w:style>
  <w:style w:type="paragraph" w:customStyle="1" w:styleId="af7">
    <w:name w:val="Таблица"/>
    <w:basedOn w:val="a1"/>
    <w:rsid w:val="00455DD6"/>
    <w:pPr>
      <w:jc w:val="both"/>
    </w:pPr>
    <w:rPr>
      <w:rFonts w:eastAsia="Times New Roman"/>
      <w:lang w:eastAsia="ru-RU"/>
    </w:rPr>
  </w:style>
  <w:style w:type="paragraph" w:styleId="a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Знак1"/>
    <w:basedOn w:val="a1"/>
    <w:link w:val="af9"/>
    <w:rsid w:val="00455DD6"/>
    <w:rPr>
      <w:rFonts w:eastAsia="Times New Roman"/>
      <w:sz w:val="20"/>
      <w:szCs w:val="20"/>
      <w:lang w:eastAsia="ru-RU"/>
    </w:rPr>
  </w:style>
  <w:style w:type="character" w:styleId="afa">
    <w:name w:val="footnote reference"/>
    <w:semiHidden/>
    <w:rsid w:val="00455DD6"/>
    <w:rPr>
      <w:vertAlign w:val="superscript"/>
    </w:rPr>
  </w:style>
  <w:style w:type="paragraph" w:styleId="afb">
    <w:name w:val="Document Map"/>
    <w:basedOn w:val="a1"/>
    <w:link w:val="afc"/>
    <w:uiPriority w:val="99"/>
    <w:semiHidden/>
    <w:rsid w:val="00455DD6"/>
    <w:pPr>
      <w:shd w:val="clear" w:color="auto" w:fill="000080"/>
    </w:pPr>
    <w:rPr>
      <w:rFonts w:ascii="Tahoma" w:hAnsi="Tahoma" w:cs="Tahoma"/>
      <w:sz w:val="20"/>
      <w:szCs w:val="20"/>
    </w:rPr>
  </w:style>
  <w:style w:type="character" w:styleId="afd">
    <w:name w:val="annotation reference"/>
    <w:semiHidden/>
    <w:rsid w:val="00455DD6"/>
    <w:rPr>
      <w:sz w:val="16"/>
      <w:szCs w:val="16"/>
    </w:rPr>
  </w:style>
  <w:style w:type="paragraph" w:styleId="afe">
    <w:name w:val="annotation text"/>
    <w:basedOn w:val="a1"/>
    <w:link w:val="aff"/>
    <w:uiPriority w:val="99"/>
    <w:semiHidden/>
    <w:rsid w:val="00455DD6"/>
    <w:rPr>
      <w:sz w:val="20"/>
      <w:szCs w:val="20"/>
    </w:rPr>
  </w:style>
  <w:style w:type="paragraph" w:styleId="aff0">
    <w:name w:val="annotation subject"/>
    <w:basedOn w:val="afe"/>
    <w:next w:val="afe"/>
    <w:link w:val="aff1"/>
    <w:rsid w:val="00455DD6"/>
    <w:rPr>
      <w:b/>
      <w:bCs/>
    </w:rPr>
  </w:style>
  <w:style w:type="paragraph" w:styleId="aff2">
    <w:name w:val="Balloon Text"/>
    <w:basedOn w:val="a1"/>
    <w:link w:val="aff3"/>
    <w:rsid w:val="00455DD6"/>
    <w:rPr>
      <w:rFonts w:ascii="Tahoma" w:hAnsi="Tahoma" w:cs="Tahoma"/>
      <w:sz w:val="16"/>
      <w:szCs w:val="16"/>
    </w:rPr>
  </w:style>
  <w:style w:type="paragraph" w:customStyle="1" w:styleId="14">
    <w:name w:val="Текст1"/>
    <w:basedOn w:val="a1"/>
    <w:rsid w:val="00455DD6"/>
    <w:pPr>
      <w:suppressAutoHyphens/>
    </w:pPr>
    <w:rPr>
      <w:rFonts w:ascii="Courier New" w:eastAsia="Times New Roman" w:hAnsi="Courier New" w:cs="Courier New"/>
      <w:sz w:val="20"/>
      <w:szCs w:val="20"/>
      <w:lang w:eastAsia="ar-SA"/>
    </w:rPr>
  </w:style>
  <w:style w:type="paragraph" w:styleId="aff4">
    <w:name w:val="List Paragraph"/>
    <w:basedOn w:val="a1"/>
    <w:link w:val="aff5"/>
    <w:uiPriority w:val="34"/>
    <w:qFormat/>
    <w:rsid w:val="006F601F"/>
    <w:pPr>
      <w:ind w:left="720"/>
      <w:contextualSpacing/>
    </w:pPr>
    <w:rPr>
      <w:rFonts w:eastAsia="Times New Roman"/>
      <w:lang w:eastAsia="ru-RU"/>
    </w:rPr>
  </w:style>
  <w:style w:type="paragraph" w:customStyle="1" w:styleId="nienie">
    <w:name w:val="nienie"/>
    <w:basedOn w:val="a1"/>
    <w:rsid w:val="006F601F"/>
    <w:pPr>
      <w:keepLines/>
      <w:widowControl w:val="0"/>
      <w:ind w:left="709" w:hanging="284"/>
      <w:jc w:val="both"/>
    </w:pPr>
    <w:rPr>
      <w:rFonts w:ascii="Peterburg" w:eastAsia="Times New Roman" w:hAnsi="Peterburg" w:cs="Peterburg"/>
      <w:lang w:eastAsia="ru-RU"/>
    </w:rPr>
  </w:style>
  <w:style w:type="paragraph" w:customStyle="1" w:styleId="Iauiue">
    <w:name w:val="Iau?iue"/>
    <w:rsid w:val="006F601F"/>
    <w:pPr>
      <w:widowControl w:val="0"/>
    </w:pPr>
  </w:style>
  <w:style w:type="paragraph" w:customStyle="1" w:styleId="ConsPlusCell">
    <w:name w:val="ConsPlusCell"/>
    <w:rsid w:val="006F601F"/>
    <w:pPr>
      <w:widowControl w:val="0"/>
      <w:autoSpaceDE w:val="0"/>
      <w:autoSpaceDN w:val="0"/>
      <w:adjustRightInd w:val="0"/>
    </w:pPr>
    <w:rPr>
      <w:rFonts w:ascii="Arial" w:hAnsi="Arial" w:cs="Arial"/>
    </w:rPr>
  </w:style>
  <w:style w:type="paragraph" w:customStyle="1" w:styleId="aff6">
    <w:name w:val="основной"/>
    <w:basedOn w:val="a1"/>
    <w:rsid w:val="00584832"/>
    <w:pPr>
      <w:keepNext/>
    </w:pPr>
    <w:rPr>
      <w:rFonts w:eastAsia="Times New Roman"/>
      <w:lang w:eastAsia="ru-RU"/>
    </w:rPr>
  </w:style>
  <w:style w:type="paragraph" w:customStyle="1" w:styleId="15">
    <w:name w:val="Основной текст с отступом1"/>
    <w:basedOn w:val="a1"/>
    <w:rsid w:val="00B064C1"/>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27">
    <w:name w:val="Îñíîâíîé òåêñò 2"/>
    <w:basedOn w:val="af2"/>
    <w:rsid w:val="00B064C1"/>
    <w:pPr>
      <w:widowControl w:val="0"/>
      <w:suppressAutoHyphens/>
      <w:ind w:firstLine="720"/>
      <w:jc w:val="both"/>
    </w:pPr>
    <w:rPr>
      <w:rFonts w:eastAsia="Arial"/>
      <w:b/>
      <w:bCs/>
      <w:color w:val="000000"/>
      <w:sz w:val="24"/>
      <w:szCs w:val="24"/>
      <w:lang w:eastAsia="ar-SA"/>
    </w:rPr>
  </w:style>
  <w:style w:type="paragraph" w:styleId="16">
    <w:name w:val="toc 1"/>
    <w:aliases w:val="фр"/>
    <w:basedOn w:val="a1"/>
    <w:next w:val="a1"/>
    <w:autoRedefine/>
    <w:uiPriority w:val="39"/>
    <w:qFormat/>
    <w:rsid w:val="003242DA"/>
    <w:pPr>
      <w:shd w:val="clear" w:color="auto" w:fill="606060"/>
      <w:tabs>
        <w:tab w:val="right" w:leader="dot" w:pos="9639"/>
      </w:tabs>
      <w:spacing w:before="120" w:after="120" w:line="276" w:lineRule="auto"/>
    </w:pPr>
    <w:rPr>
      <w:b/>
      <w:noProof/>
      <w:color w:val="FFFFFF"/>
    </w:rPr>
  </w:style>
  <w:style w:type="paragraph" w:styleId="33">
    <w:name w:val="toc 3"/>
    <w:basedOn w:val="a1"/>
    <w:next w:val="a1"/>
    <w:autoRedefine/>
    <w:uiPriority w:val="39"/>
    <w:rsid w:val="00AD7A29"/>
    <w:pPr>
      <w:ind w:left="480"/>
    </w:pPr>
  </w:style>
  <w:style w:type="paragraph" w:styleId="42">
    <w:name w:val="toc 4"/>
    <w:basedOn w:val="a1"/>
    <w:next w:val="a1"/>
    <w:autoRedefine/>
    <w:uiPriority w:val="39"/>
    <w:rsid w:val="00AD7A29"/>
    <w:pPr>
      <w:ind w:left="720"/>
    </w:pPr>
  </w:style>
  <w:style w:type="paragraph" w:styleId="28">
    <w:name w:val="toc 2"/>
    <w:basedOn w:val="a1"/>
    <w:next w:val="a1"/>
    <w:autoRedefine/>
    <w:uiPriority w:val="39"/>
    <w:rsid w:val="003242DA"/>
    <w:pPr>
      <w:tabs>
        <w:tab w:val="right" w:leader="dot" w:pos="9639"/>
      </w:tabs>
      <w:ind w:left="240"/>
    </w:pPr>
  </w:style>
  <w:style w:type="paragraph" w:styleId="51">
    <w:name w:val="toc 5"/>
    <w:basedOn w:val="a1"/>
    <w:next w:val="a1"/>
    <w:autoRedefine/>
    <w:uiPriority w:val="39"/>
    <w:unhideWhenUsed/>
    <w:rsid w:val="00AD7A29"/>
    <w:pPr>
      <w:spacing w:after="100" w:line="276" w:lineRule="auto"/>
      <w:ind w:left="880"/>
    </w:pPr>
    <w:rPr>
      <w:rFonts w:ascii="Calibri" w:eastAsia="Times New Roman" w:hAnsi="Calibri"/>
      <w:sz w:val="22"/>
      <w:szCs w:val="22"/>
      <w:lang w:eastAsia="ru-RU"/>
    </w:rPr>
  </w:style>
  <w:style w:type="paragraph" w:styleId="61">
    <w:name w:val="toc 6"/>
    <w:basedOn w:val="a1"/>
    <w:next w:val="a1"/>
    <w:autoRedefine/>
    <w:uiPriority w:val="39"/>
    <w:unhideWhenUsed/>
    <w:rsid w:val="00AD7A29"/>
    <w:pPr>
      <w:spacing w:after="100" w:line="276" w:lineRule="auto"/>
      <w:ind w:left="1100"/>
    </w:pPr>
    <w:rPr>
      <w:rFonts w:ascii="Calibri" w:eastAsia="Times New Roman" w:hAnsi="Calibri"/>
      <w:sz w:val="22"/>
      <w:szCs w:val="22"/>
      <w:lang w:eastAsia="ru-RU"/>
    </w:rPr>
  </w:style>
  <w:style w:type="paragraph" w:styleId="71">
    <w:name w:val="toc 7"/>
    <w:basedOn w:val="a1"/>
    <w:next w:val="a1"/>
    <w:autoRedefine/>
    <w:uiPriority w:val="39"/>
    <w:unhideWhenUsed/>
    <w:rsid w:val="00AD7A29"/>
    <w:pPr>
      <w:spacing w:after="100" w:line="276" w:lineRule="auto"/>
      <w:ind w:left="1320"/>
    </w:pPr>
    <w:rPr>
      <w:rFonts w:ascii="Calibri" w:eastAsia="Times New Roman" w:hAnsi="Calibri"/>
      <w:sz w:val="22"/>
      <w:szCs w:val="22"/>
      <w:lang w:eastAsia="ru-RU"/>
    </w:rPr>
  </w:style>
  <w:style w:type="paragraph" w:styleId="81">
    <w:name w:val="toc 8"/>
    <w:basedOn w:val="a1"/>
    <w:next w:val="a1"/>
    <w:autoRedefine/>
    <w:uiPriority w:val="39"/>
    <w:unhideWhenUsed/>
    <w:rsid w:val="00AD7A29"/>
    <w:pPr>
      <w:spacing w:after="100" w:line="276" w:lineRule="auto"/>
      <w:ind w:left="1540"/>
    </w:pPr>
    <w:rPr>
      <w:rFonts w:ascii="Calibri" w:eastAsia="Times New Roman" w:hAnsi="Calibri"/>
      <w:sz w:val="22"/>
      <w:szCs w:val="22"/>
      <w:lang w:eastAsia="ru-RU"/>
    </w:rPr>
  </w:style>
  <w:style w:type="paragraph" w:styleId="91">
    <w:name w:val="toc 9"/>
    <w:basedOn w:val="a1"/>
    <w:next w:val="a1"/>
    <w:autoRedefine/>
    <w:uiPriority w:val="39"/>
    <w:unhideWhenUsed/>
    <w:rsid w:val="00AD7A29"/>
    <w:pPr>
      <w:spacing w:after="100" w:line="276" w:lineRule="auto"/>
      <w:ind w:left="1760"/>
    </w:pPr>
    <w:rPr>
      <w:rFonts w:ascii="Calibri" w:eastAsia="Times New Roman" w:hAnsi="Calibri"/>
      <w:sz w:val="22"/>
      <w:szCs w:val="22"/>
      <w:lang w:eastAsia="ru-RU"/>
    </w:rPr>
  </w:style>
  <w:style w:type="character" w:styleId="aff7">
    <w:name w:val="Hyperlink"/>
    <w:uiPriority w:val="99"/>
    <w:unhideWhenUsed/>
    <w:rsid w:val="00AD7A29"/>
    <w:rPr>
      <w:color w:val="0000FF"/>
      <w:u w:val="single"/>
    </w:rPr>
  </w:style>
  <w:style w:type="character" w:customStyle="1" w:styleId="30">
    <w:name w:val="Заголовок 3 Знак"/>
    <w:link w:val="3"/>
    <w:rsid w:val="00AE66B5"/>
    <w:rPr>
      <w:rFonts w:ascii="Cambria" w:eastAsia="Times New Roman" w:hAnsi="Cambria" w:cs="Times New Roman"/>
      <w:b/>
      <w:bCs/>
      <w:sz w:val="26"/>
      <w:szCs w:val="26"/>
      <w:lang w:eastAsia="zh-CN"/>
    </w:rPr>
  </w:style>
  <w:style w:type="character" w:customStyle="1" w:styleId="a9">
    <w:name w:val="Нижний колонтитул Знак"/>
    <w:aliases w:val=" Знак Знак"/>
    <w:link w:val="a8"/>
    <w:uiPriority w:val="99"/>
    <w:rsid w:val="002263B9"/>
    <w:rPr>
      <w:rFonts w:eastAsia="SimSun"/>
      <w:sz w:val="24"/>
      <w:szCs w:val="24"/>
      <w:lang w:eastAsia="zh-CN"/>
    </w:rPr>
  </w:style>
  <w:style w:type="character" w:customStyle="1" w:styleId="29">
    <w:name w:val="Основной шрифт абзаца2"/>
    <w:rsid w:val="00DC7FA7"/>
  </w:style>
  <w:style w:type="paragraph" w:customStyle="1" w:styleId="34">
    <w:name w:val="Обычный3"/>
    <w:rsid w:val="00DC7FA7"/>
    <w:pPr>
      <w:widowControl w:val="0"/>
      <w:suppressAutoHyphens/>
      <w:spacing w:line="100" w:lineRule="atLeast"/>
    </w:pPr>
    <w:rPr>
      <w:rFonts w:eastAsia="Arial Unicode MS"/>
      <w:sz w:val="24"/>
      <w:szCs w:val="24"/>
      <w:lang w:eastAsia="ar-SA"/>
    </w:rPr>
  </w:style>
  <w:style w:type="paragraph" w:customStyle="1" w:styleId="210">
    <w:name w:val="Основной текст 21"/>
    <w:basedOn w:val="34"/>
    <w:rsid w:val="00DC7FA7"/>
    <w:pPr>
      <w:spacing w:after="120" w:line="480" w:lineRule="auto"/>
    </w:pPr>
  </w:style>
  <w:style w:type="character" w:customStyle="1" w:styleId="apple-converted-space">
    <w:name w:val="apple-converted-space"/>
    <w:rsid w:val="00BF587B"/>
  </w:style>
  <w:style w:type="character" w:styleId="aff8">
    <w:name w:val="Strong"/>
    <w:uiPriority w:val="22"/>
    <w:qFormat/>
    <w:rsid w:val="00BF587B"/>
    <w:rPr>
      <w:b/>
      <w:bCs/>
    </w:rPr>
  </w:style>
  <w:style w:type="character" w:customStyle="1" w:styleId="highlight">
    <w:name w:val="highlight"/>
    <w:rsid w:val="0046220B"/>
  </w:style>
  <w:style w:type="paragraph" w:styleId="aff9">
    <w:name w:val="No Spacing"/>
    <w:link w:val="affa"/>
    <w:qFormat/>
    <w:rsid w:val="00EA0DA2"/>
    <w:rPr>
      <w:sz w:val="24"/>
      <w:lang w:eastAsia="en-US"/>
    </w:rPr>
  </w:style>
  <w:style w:type="character" w:customStyle="1" w:styleId="affa">
    <w:name w:val="Без интервала Знак"/>
    <w:link w:val="aff9"/>
    <w:locked/>
    <w:rsid w:val="00EA0DA2"/>
    <w:rPr>
      <w:sz w:val="24"/>
      <w:lang w:eastAsia="en-US" w:bidi="ar-SA"/>
    </w:rPr>
  </w:style>
  <w:style w:type="character" w:customStyle="1" w:styleId="41">
    <w:name w:val="Заголовок 4 Знак"/>
    <w:link w:val="40"/>
    <w:rsid w:val="002705A1"/>
    <w:rPr>
      <w:rFonts w:ascii="Calibri" w:eastAsia="Times New Roman" w:hAnsi="Calibri" w:cs="Times New Roman"/>
      <w:b/>
      <w:bCs/>
      <w:sz w:val="28"/>
      <w:szCs w:val="28"/>
      <w:lang w:eastAsia="zh-CN"/>
    </w:rPr>
  </w:style>
  <w:style w:type="character" w:customStyle="1" w:styleId="a6">
    <w:name w:val="Верхний колонтитул Знак"/>
    <w:aliases w:val="??????? ?????????? Знак,ВерхКолонтитул Знак Знак,ВерхКолонтитул Знак1"/>
    <w:link w:val="a5"/>
    <w:uiPriority w:val="99"/>
    <w:locked/>
    <w:rsid w:val="00033345"/>
    <w:rPr>
      <w:rFonts w:eastAsia="SimSun"/>
      <w:sz w:val="24"/>
      <w:szCs w:val="24"/>
      <w:lang w:eastAsia="zh-CN"/>
    </w:rPr>
  </w:style>
  <w:style w:type="character" w:customStyle="1" w:styleId="af1">
    <w:name w:val="Название Знак"/>
    <w:link w:val="af0"/>
    <w:rsid w:val="00EF6604"/>
    <w:rPr>
      <w:sz w:val="28"/>
      <w:szCs w:val="28"/>
    </w:rPr>
  </w:style>
  <w:style w:type="paragraph" w:styleId="affb">
    <w:name w:val="Subtitle"/>
    <w:basedOn w:val="a1"/>
    <w:next w:val="a1"/>
    <w:link w:val="affc"/>
    <w:qFormat/>
    <w:rsid w:val="00EF6604"/>
    <w:pPr>
      <w:numPr>
        <w:ilvl w:val="1"/>
      </w:numPr>
      <w:spacing w:after="200" w:line="276" w:lineRule="auto"/>
    </w:pPr>
    <w:rPr>
      <w:rFonts w:ascii="Cambria" w:eastAsia="Times New Roman" w:hAnsi="Cambria"/>
      <w:i/>
      <w:iCs/>
      <w:color w:val="4F81BD"/>
      <w:spacing w:val="15"/>
    </w:rPr>
  </w:style>
  <w:style w:type="character" w:customStyle="1" w:styleId="affc">
    <w:name w:val="Подзаголовок Знак"/>
    <w:link w:val="affb"/>
    <w:rsid w:val="00EF6604"/>
    <w:rPr>
      <w:rFonts w:ascii="Cambria" w:hAnsi="Cambria"/>
      <w:i/>
      <w:iCs/>
      <w:color w:val="4F81BD"/>
      <w:spacing w:val="15"/>
      <w:sz w:val="24"/>
      <w:szCs w:val="24"/>
    </w:rPr>
  </w:style>
  <w:style w:type="paragraph" w:customStyle="1" w:styleId="affd">
    <w:name w:val="Новый абзац"/>
    <w:basedOn w:val="a1"/>
    <w:link w:val="2a"/>
    <w:rsid w:val="00B81D8C"/>
    <w:pPr>
      <w:spacing w:line="360" w:lineRule="auto"/>
      <w:ind w:firstLine="567"/>
      <w:jc w:val="both"/>
    </w:pPr>
    <w:rPr>
      <w:rFonts w:ascii="Arial" w:eastAsia="Times New Roman" w:hAnsi="Arial"/>
      <w:szCs w:val="20"/>
    </w:rPr>
  </w:style>
  <w:style w:type="character" w:customStyle="1" w:styleId="2a">
    <w:name w:val="Новый абзац Знак2"/>
    <w:link w:val="affd"/>
    <w:rsid w:val="00B81D8C"/>
    <w:rPr>
      <w:rFonts w:ascii="Arial" w:hAnsi="Arial"/>
      <w:sz w:val="24"/>
    </w:rPr>
  </w:style>
  <w:style w:type="paragraph" w:customStyle="1" w:styleId="affe">
    <w:name w:val="Стандартный"/>
    <w:basedOn w:val="a1"/>
    <w:link w:val="afff"/>
    <w:qFormat/>
    <w:rsid w:val="00EB200C"/>
    <w:pPr>
      <w:spacing w:line="360" w:lineRule="auto"/>
      <w:ind w:firstLine="851"/>
      <w:jc w:val="both"/>
    </w:pPr>
    <w:rPr>
      <w:rFonts w:ascii="Arial" w:eastAsia="Times New Roman" w:hAnsi="Arial"/>
      <w:szCs w:val="20"/>
    </w:rPr>
  </w:style>
  <w:style w:type="character" w:customStyle="1" w:styleId="afff">
    <w:name w:val="Стандартный Знак"/>
    <w:link w:val="affe"/>
    <w:rsid w:val="00EB200C"/>
    <w:rPr>
      <w:rFonts w:ascii="Arial" w:hAnsi="Arial"/>
      <w:sz w:val="24"/>
    </w:rPr>
  </w:style>
  <w:style w:type="paragraph" w:customStyle="1" w:styleId="310">
    <w:name w:val="Основной текст 31"/>
    <w:basedOn w:val="a1"/>
    <w:rsid w:val="00F13164"/>
    <w:pPr>
      <w:widowControl w:val="0"/>
      <w:suppressAutoHyphens/>
      <w:autoSpaceDE w:val="0"/>
      <w:jc w:val="center"/>
    </w:pPr>
    <w:rPr>
      <w:rFonts w:eastAsia="Times New Roman"/>
      <w:b/>
      <w:sz w:val="20"/>
      <w:lang w:eastAsia="ar-SA"/>
    </w:rPr>
  </w:style>
  <w:style w:type="paragraph" w:customStyle="1" w:styleId="western">
    <w:name w:val="western"/>
    <w:basedOn w:val="a1"/>
    <w:rsid w:val="00205DBC"/>
    <w:pPr>
      <w:spacing w:before="100" w:beforeAutospacing="1" w:after="119"/>
    </w:pPr>
    <w:rPr>
      <w:rFonts w:eastAsia="Times New Roman"/>
      <w:color w:val="000000"/>
      <w:lang w:eastAsia="ru-RU"/>
    </w:rPr>
  </w:style>
  <w:style w:type="paragraph" w:customStyle="1" w:styleId="u">
    <w:name w:val="u"/>
    <w:basedOn w:val="a1"/>
    <w:rsid w:val="00205DBC"/>
    <w:pPr>
      <w:spacing w:before="100" w:beforeAutospacing="1" w:after="100" w:afterAutospacing="1"/>
    </w:pPr>
    <w:rPr>
      <w:rFonts w:eastAsia="Times New Roman"/>
      <w:lang w:eastAsia="ru-RU"/>
    </w:rPr>
  </w:style>
  <w:style w:type="character" w:customStyle="1" w:styleId="s102">
    <w:name w:val="s_102"/>
    <w:rsid w:val="0013401E"/>
    <w:rPr>
      <w:b/>
      <w:bCs/>
      <w:color w:val="000080"/>
    </w:rPr>
  </w:style>
  <w:style w:type="paragraph" w:customStyle="1" w:styleId="afff0">
    <w:name w:val="??????? (???)"/>
    <w:basedOn w:val="a1"/>
    <w:rsid w:val="003243FB"/>
    <w:pPr>
      <w:widowControl w:val="0"/>
      <w:overflowPunct w:val="0"/>
      <w:autoSpaceDE w:val="0"/>
      <w:autoSpaceDN w:val="0"/>
      <w:adjustRightInd w:val="0"/>
      <w:spacing w:before="100" w:after="119"/>
      <w:textAlignment w:val="baseline"/>
    </w:pPr>
    <w:rPr>
      <w:rFonts w:eastAsia="Times New Roman"/>
      <w:szCs w:val="20"/>
      <w:lang w:eastAsia="ru-RU"/>
    </w:rPr>
  </w:style>
  <w:style w:type="paragraph" w:customStyle="1" w:styleId="afff1">
    <w:name w:val="?????????? ???????"/>
    <w:basedOn w:val="a1"/>
    <w:rsid w:val="003243FB"/>
    <w:pPr>
      <w:widowControl w:val="0"/>
      <w:suppressLineNumbers/>
      <w:suppressAutoHyphens/>
      <w:overflowPunct w:val="0"/>
      <w:autoSpaceDE w:val="0"/>
      <w:autoSpaceDN w:val="0"/>
      <w:adjustRightInd w:val="0"/>
      <w:textAlignment w:val="baseline"/>
    </w:pPr>
    <w:rPr>
      <w:rFonts w:eastAsia="Times New Roman"/>
      <w:szCs w:val="20"/>
      <w:lang w:eastAsia="ru-RU"/>
    </w:rPr>
  </w:style>
  <w:style w:type="paragraph" w:customStyle="1" w:styleId="afff2">
    <w:name w:val="????????? ???????"/>
    <w:basedOn w:val="afff1"/>
    <w:rsid w:val="003243FB"/>
    <w:pPr>
      <w:jc w:val="center"/>
    </w:pPr>
    <w:rPr>
      <w:b/>
      <w:i/>
    </w:rPr>
  </w:style>
  <w:style w:type="character" w:customStyle="1" w:styleId="a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Знак1 Знак"/>
    <w:link w:val="af8"/>
    <w:rsid w:val="003243FB"/>
    <w:rPr>
      <w:lang w:val="ru-RU" w:eastAsia="ru-RU" w:bidi="ar-SA"/>
    </w:rPr>
  </w:style>
  <w:style w:type="paragraph" w:customStyle="1" w:styleId="2b">
    <w:name w:val="???????? ????? 2"/>
    <w:basedOn w:val="a1"/>
    <w:rsid w:val="003243FB"/>
    <w:pPr>
      <w:widowControl w:val="0"/>
      <w:overflowPunct w:val="0"/>
      <w:autoSpaceDE w:val="0"/>
      <w:autoSpaceDN w:val="0"/>
      <w:adjustRightInd w:val="0"/>
      <w:spacing w:after="120" w:line="480" w:lineRule="auto"/>
    </w:pPr>
    <w:rPr>
      <w:rFonts w:eastAsia="Times New Roman"/>
      <w:szCs w:val="20"/>
      <w:lang w:eastAsia="ru-RU"/>
    </w:rPr>
  </w:style>
  <w:style w:type="paragraph" w:customStyle="1" w:styleId="211">
    <w:name w:val="???????? ????? 21"/>
    <w:basedOn w:val="a1"/>
    <w:rsid w:val="003243FB"/>
    <w:pPr>
      <w:widowControl w:val="0"/>
      <w:suppressAutoHyphens/>
      <w:overflowPunct w:val="0"/>
      <w:autoSpaceDE w:val="0"/>
      <w:autoSpaceDN w:val="0"/>
      <w:adjustRightInd w:val="0"/>
      <w:spacing w:after="120" w:line="480" w:lineRule="auto"/>
    </w:pPr>
    <w:rPr>
      <w:rFonts w:eastAsia="Times New Roman"/>
      <w:szCs w:val="20"/>
      <w:lang w:eastAsia="ru-RU"/>
    </w:rPr>
  </w:style>
  <w:style w:type="paragraph" w:styleId="afff3">
    <w:name w:val="endnote text"/>
    <w:basedOn w:val="a1"/>
    <w:link w:val="afff4"/>
    <w:rsid w:val="003243FB"/>
    <w:pPr>
      <w:widowControl w:val="0"/>
      <w:suppressLineNumbers/>
      <w:suppressAutoHyphens/>
      <w:ind w:left="283" w:hanging="283"/>
    </w:pPr>
    <w:rPr>
      <w:rFonts w:eastAsia="Arial Unicode MS"/>
      <w:sz w:val="20"/>
      <w:szCs w:val="20"/>
    </w:rPr>
  </w:style>
  <w:style w:type="paragraph" w:customStyle="1" w:styleId="Standard">
    <w:name w:val="Standard"/>
    <w:rsid w:val="003243FB"/>
    <w:pPr>
      <w:widowControl w:val="0"/>
      <w:suppressAutoHyphens/>
      <w:autoSpaceDN w:val="0"/>
      <w:textAlignment w:val="baseline"/>
    </w:pPr>
    <w:rPr>
      <w:rFonts w:eastAsia="Lucida Sans Unicode" w:cs="Tahoma"/>
      <w:kern w:val="3"/>
      <w:sz w:val="24"/>
      <w:szCs w:val="24"/>
    </w:rPr>
  </w:style>
  <w:style w:type="character" w:customStyle="1" w:styleId="afff4">
    <w:name w:val="Текст концевой сноски Знак"/>
    <w:link w:val="afff3"/>
    <w:rsid w:val="003243FB"/>
    <w:rPr>
      <w:rFonts w:eastAsia="Arial Unicode MS"/>
      <w:lang w:bidi="ar-SA"/>
    </w:rPr>
  </w:style>
  <w:style w:type="character" w:customStyle="1" w:styleId="afff5">
    <w:name w:val="??????? ???????? ??????"/>
    <w:rsid w:val="003243FB"/>
    <w:rPr>
      <w:vertAlign w:val="superscript"/>
    </w:rPr>
  </w:style>
  <w:style w:type="character" w:customStyle="1" w:styleId="EndnoteSymbol">
    <w:name w:val="Endnote Symbol"/>
    <w:rsid w:val="003243FB"/>
    <w:rPr>
      <w:position w:val="0"/>
      <w:vertAlign w:val="superscript"/>
    </w:rPr>
  </w:style>
  <w:style w:type="numbering" w:customStyle="1" w:styleId="WW8Num9">
    <w:name w:val="WW8Num9"/>
    <w:basedOn w:val="a4"/>
    <w:rsid w:val="003243FB"/>
    <w:pPr>
      <w:numPr>
        <w:numId w:val="6"/>
      </w:numPr>
    </w:pPr>
  </w:style>
  <w:style w:type="paragraph" w:customStyle="1" w:styleId="S0">
    <w:name w:val="S_Обычный в таблице"/>
    <w:basedOn w:val="a1"/>
    <w:link w:val="S1"/>
    <w:rsid w:val="00F75275"/>
    <w:pPr>
      <w:spacing w:line="360" w:lineRule="auto"/>
      <w:jc w:val="center"/>
    </w:pPr>
    <w:rPr>
      <w:rFonts w:eastAsia="Times New Roman"/>
      <w:lang w:eastAsia="ru-RU"/>
    </w:rPr>
  </w:style>
  <w:style w:type="character" w:customStyle="1" w:styleId="S1">
    <w:name w:val="S_Обычный в таблице Знак"/>
    <w:link w:val="S0"/>
    <w:rsid w:val="00F75275"/>
    <w:rPr>
      <w:sz w:val="24"/>
      <w:szCs w:val="24"/>
      <w:lang w:val="ru-RU" w:eastAsia="ru-RU" w:bidi="ar-SA"/>
    </w:rPr>
  </w:style>
  <w:style w:type="paragraph" w:customStyle="1" w:styleId="IG">
    <w:name w:val="Обычный_IG Знак Знак Знак"/>
    <w:basedOn w:val="a1"/>
    <w:rsid w:val="00F75275"/>
    <w:pPr>
      <w:spacing w:line="360" w:lineRule="auto"/>
      <w:ind w:firstLine="709"/>
      <w:jc w:val="both"/>
    </w:pPr>
    <w:rPr>
      <w:rFonts w:eastAsia="Times New Roman"/>
      <w:sz w:val="28"/>
      <w:szCs w:val="28"/>
      <w:lang w:eastAsia="ru-RU"/>
    </w:rPr>
  </w:style>
  <w:style w:type="character" w:customStyle="1" w:styleId="afff6">
    <w:name w:val="АРИАЛ Знак"/>
    <w:link w:val="afff7"/>
    <w:locked/>
    <w:rsid w:val="00F10788"/>
    <w:rPr>
      <w:rFonts w:ascii="Arial" w:hAnsi="Arial"/>
      <w:sz w:val="24"/>
      <w:szCs w:val="24"/>
      <w:lang w:bidi="ar-SA"/>
    </w:rPr>
  </w:style>
  <w:style w:type="paragraph" w:customStyle="1" w:styleId="afff7">
    <w:name w:val="АРИАЛ"/>
    <w:basedOn w:val="a1"/>
    <w:link w:val="afff6"/>
    <w:qFormat/>
    <w:rsid w:val="00F10788"/>
    <w:pPr>
      <w:jc w:val="both"/>
    </w:pPr>
    <w:rPr>
      <w:rFonts w:ascii="Arial" w:eastAsia="Times New Roman" w:hAnsi="Arial"/>
    </w:rPr>
  </w:style>
  <w:style w:type="character" w:customStyle="1" w:styleId="270">
    <w:name w:val="Знак Знак27"/>
    <w:rsid w:val="001B4147"/>
    <w:rPr>
      <w:rFonts w:ascii="Arial" w:hAnsi="Arial"/>
      <w:b/>
      <w:sz w:val="28"/>
    </w:rPr>
  </w:style>
  <w:style w:type="character" w:customStyle="1" w:styleId="260">
    <w:name w:val="Знак Знак26"/>
    <w:rsid w:val="001B4147"/>
    <w:rPr>
      <w:rFonts w:ascii="Arial" w:hAnsi="Arial" w:cs="Arial"/>
      <w:b/>
      <w:bCs/>
      <w:i/>
      <w:iCs/>
      <w:sz w:val="28"/>
      <w:szCs w:val="28"/>
    </w:rPr>
  </w:style>
  <w:style w:type="character" w:customStyle="1" w:styleId="250">
    <w:name w:val="Знак Знак25"/>
    <w:rsid w:val="001B4147"/>
    <w:rPr>
      <w:rFonts w:ascii="Arial" w:hAnsi="Arial" w:cs="Arial"/>
      <w:b/>
      <w:bCs/>
      <w:sz w:val="26"/>
      <w:szCs w:val="26"/>
    </w:rPr>
  </w:style>
  <w:style w:type="character" w:customStyle="1" w:styleId="50">
    <w:name w:val="Заголовок 5 Знак"/>
    <w:link w:val="5"/>
    <w:rsid w:val="001B4147"/>
    <w:rPr>
      <w:b/>
      <w:bCs/>
      <w:i/>
      <w:iCs/>
      <w:sz w:val="26"/>
      <w:szCs w:val="26"/>
      <w:lang w:bidi="ar-SA"/>
    </w:rPr>
  </w:style>
  <w:style w:type="character" w:customStyle="1" w:styleId="60">
    <w:name w:val="Заголовок 6 Знак"/>
    <w:link w:val="6"/>
    <w:rsid w:val="001B4147"/>
    <w:rPr>
      <w:b/>
      <w:bCs/>
      <w:sz w:val="22"/>
      <w:szCs w:val="22"/>
      <w:lang w:bidi="ar-SA"/>
    </w:rPr>
  </w:style>
  <w:style w:type="character" w:customStyle="1" w:styleId="70">
    <w:name w:val="Заголовок 7 Знак"/>
    <w:link w:val="7"/>
    <w:rsid w:val="001B4147"/>
    <w:rPr>
      <w:b/>
      <w:sz w:val="23"/>
      <w:u w:val="single"/>
      <w:lang w:bidi="ar-SA"/>
    </w:rPr>
  </w:style>
  <w:style w:type="character" w:customStyle="1" w:styleId="80">
    <w:name w:val="Заголовок 8 Знак"/>
    <w:link w:val="8"/>
    <w:rsid w:val="001B4147"/>
    <w:rPr>
      <w:i/>
      <w:iCs/>
      <w:sz w:val="24"/>
      <w:szCs w:val="24"/>
      <w:lang w:bidi="ar-SA"/>
    </w:rPr>
  </w:style>
  <w:style w:type="character" w:customStyle="1" w:styleId="90">
    <w:name w:val="Заголовок 9 Знак"/>
    <w:link w:val="9"/>
    <w:rsid w:val="001B4147"/>
    <w:rPr>
      <w:rFonts w:ascii="Arial" w:hAnsi="Arial"/>
      <w:sz w:val="22"/>
      <w:szCs w:val="22"/>
      <w:lang w:bidi="ar-SA"/>
    </w:rPr>
  </w:style>
  <w:style w:type="character" w:customStyle="1" w:styleId="18">
    <w:name w:val="Знак Знак18"/>
    <w:basedOn w:val="a2"/>
    <w:rsid w:val="001B4147"/>
  </w:style>
  <w:style w:type="character" w:customStyle="1" w:styleId="17">
    <w:name w:val="Знак Знак17"/>
    <w:basedOn w:val="a2"/>
    <w:rsid w:val="001B4147"/>
  </w:style>
  <w:style w:type="character" w:customStyle="1" w:styleId="aff3">
    <w:name w:val="Текст выноски Знак"/>
    <w:link w:val="aff2"/>
    <w:rsid w:val="001B4147"/>
    <w:rPr>
      <w:rFonts w:ascii="Tahoma" w:eastAsia="SimSun" w:hAnsi="Tahoma" w:cs="Tahoma"/>
      <w:sz w:val="16"/>
      <w:szCs w:val="16"/>
      <w:lang w:val="ru-RU" w:eastAsia="zh-CN" w:bidi="ar-SA"/>
    </w:rPr>
  </w:style>
  <w:style w:type="paragraph" w:styleId="afff8">
    <w:name w:val="caption"/>
    <w:basedOn w:val="a1"/>
    <w:next w:val="a1"/>
    <w:qFormat/>
    <w:rsid w:val="001B4147"/>
    <w:rPr>
      <w:rFonts w:eastAsia="Times New Roman"/>
      <w:b/>
      <w:bCs/>
      <w:sz w:val="20"/>
      <w:szCs w:val="20"/>
      <w:lang w:eastAsia="ru-RU"/>
    </w:rPr>
  </w:style>
  <w:style w:type="character" w:customStyle="1" w:styleId="af5">
    <w:name w:val="Основной текст с отступом Знак"/>
    <w:link w:val="af4"/>
    <w:rsid w:val="001B4147"/>
    <w:rPr>
      <w:sz w:val="24"/>
      <w:szCs w:val="24"/>
      <w:lang w:val="ru-RU" w:eastAsia="ru-RU" w:bidi="ar-SA"/>
    </w:rPr>
  </w:style>
  <w:style w:type="character" w:customStyle="1" w:styleId="26">
    <w:name w:val="Основной текст 2 Знак"/>
    <w:link w:val="25"/>
    <w:rsid w:val="001B4147"/>
    <w:rPr>
      <w:color w:val="FF0000"/>
      <w:sz w:val="22"/>
      <w:szCs w:val="22"/>
      <w:lang w:val="ru-RU" w:eastAsia="ru-RU" w:bidi="ar-SA"/>
    </w:rPr>
  </w:style>
  <w:style w:type="character" w:customStyle="1" w:styleId="24">
    <w:name w:val="Основной текст с отступом 2 Знак"/>
    <w:link w:val="23"/>
    <w:rsid w:val="001B4147"/>
    <w:rPr>
      <w:sz w:val="24"/>
      <w:szCs w:val="24"/>
      <w:lang w:val="ru-RU" w:eastAsia="ru-RU" w:bidi="ar-SA"/>
    </w:rPr>
  </w:style>
  <w:style w:type="paragraph" w:customStyle="1" w:styleId="140">
    <w:name w:val="Стиль 14 пт По ширине"/>
    <w:basedOn w:val="a1"/>
    <w:rsid w:val="001B4147"/>
    <w:pPr>
      <w:jc w:val="both"/>
    </w:pPr>
    <w:rPr>
      <w:rFonts w:eastAsia="Times New Roman"/>
      <w:sz w:val="28"/>
      <w:szCs w:val="20"/>
      <w:lang w:eastAsia="ru-RU"/>
    </w:rPr>
  </w:style>
  <w:style w:type="character" w:customStyle="1" w:styleId="120">
    <w:name w:val="Знак Знак12"/>
    <w:basedOn w:val="a2"/>
    <w:rsid w:val="001B4147"/>
  </w:style>
  <w:style w:type="paragraph" w:styleId="HTML">
    <w:name w:val="HTML Preformatted"/>
    <w:basedOn w:val="a1"/>
    <w:link w:val="HTML0"/>
    <w:rsid w:val="001B4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0">
    <w:name w:val="Стандартный HTML Знак"/>
    <w:link w:val="HTML"/>
    <w:rsid w:val="001B4147"/>
    <w:rPr>
      <w:rFonts w:ascii="Courier New" w:eastAsia="Courier New" w:hAnsi="Courier New"/>
      <w:lang w:bidi="ar-SA"/>
    </w:rPr>
  </w:style>
  <w:style w:type="character" w:customStyle="1" w:styleId="32">
    <w:name w:val="Основной текст с отступом 3 Знак"/>
    <w:link w:val="31"/>
    <w:rsid w:val="001B4147"/>
    <w:rPr>
      <w:sz w:val="22"/>
      <w:szCs w:val="22"/>
      <w:lang w:val="ru-RU" w:eastAsia="ru-RU" w:bidi="ar-SA"/>
    </w:rPr>
  </w:style>
  <w:style w:type="paragraph" w:styleId="35">
    <w:name w:val="Body Text 3"/>
    <w:basedOn w:val="a1"/>
    <w:link w:val="36"/>
    <w:rsid w:val="001B4147"/>
    <w:pPr>
      <w:spacing w:after="120"/>
    </w:pPr>
    <w:rPr>
      <w:rFonts w:eastAsia="Times New Roman"/>
      <w:sz w:val="16"/>
      <w:szCs w:val="16"/>
    </w:rPr>
  </w:style>
  <w:style w:type="paragraph" w:customStyle="1" w:styleId="19">
    <w:name w:val="Обычный1"/>
    <w:rsid w:val="001B4147"/>
    <w:pPr>
      <w:widowControl w:val="0"/>
    </w:pPr>
    <w:rPr>
      <w:rFonts w:ascii="Arial" w:hAnsi="Arial"/>
      <w:snapToGrid w:val="0"/>
    </w:rPr>
  </w:style>
  <w:style w:type="paragraph" w:customStyle="1" w:styleId="220">
    <w:name w:val="Основной текст 22"/>
    <w:basedOn w:val="a1"/>
    <w:rsid w:val="001B4147"/>
    <w:pPr>
      <w:jc w:val="both"/>
    </w:pPr>
    <w:rPr>
      <w:rFonts w:eastAsia="Times New Roman"/>
      <w:szCs w:val="20"/>
      <w:lang w:eastAsia="ru-RU"/>
    </w:rPr>
  </w:style>
  <w:style w:type="character" w:customStyle="1" w:styleId="afc">
    <w:name w:val="Схема документа Знак"/>
    <w:link w:val="afb"/>
    <w:uiPriority w:val="99"/>
    <w:semiHidden/>
    <w:rsid w:val="001B4147"/>
    <w:rPr>
      <w:rFonts w:ascii="Tahoma" w:eastAsia="SimSun" w:hAnsi="Tahoma" w:cs="Tahoma"/>
      <w:lang w:val="ru-RU" w:eastAsia="zh-CN" w:bidi="ar-SA"/>
    </w:rPr>
  </w:style>
  <w:style w:type="paragraph" w:customStyle="1" w:styleId="1400">
    <w:name w:val="Стиль Обычный (веб) + 14 пт По ширине Слева:  0 см Первая строка..."/>
    <w:basedOn w:val="a1"/>
    <w:next w:val="ad"/>
    <w:rsid w:val="001B4147"/>
    <w:pPr>
      <w:ind w:firstLine="900"/>
      <w:jc w:val="both"/>
    </w:pPr>
    <w:rPr>
      <w:rFonts w:eastAsia="Times New Roman"/>
      <w:sz w:val="28"/>
      <w:szCs w:val="20"/>
      <w:lang w:eastAsia="ru-RU"/>
    </w:rPr>
  </w:style>
  <w:style w:type="paragraph" w:customStyle="1" w:styleId="110">
    <w:name w:val="Стиль_11"/>
    <w:basedOn w:val="a1"/>
    <w:rsid w:val="001B4147"/>
    <w:pPr>
      <w:ind w:firstLine="720"/>
    </w:pPr>
    <w:rPr>
      <w:rFonts w:ascii="Arial" w:eastAsia="Times New Roman" w:hAnsi="Arial"/>
      <w:szCs w:val="20"/>
      <w:lang w:eastAsia="ru-RU"/>
    </w:rPr>
  </w:style>
  <w:style w:type="paragraph" w:customStyle="1" w:styleId="top">
    <w:name w:val="top"/>
    <w:basedOn w:val="a1"/>
    <w:rsid w:val="001B4147"/>
    <w:pPr>
      <w:spacing w:before="100" w:beforeAutospacing="1" w:after="100" w:afterAutospacing="1"/>
      <w:jc w:val="both"/>
    </w:pPr>
    <w:rPr>
      <w:rFonts w:ascii="Arial" w:eastAsia="Times New Roman" w:hAnsi="Arial" w:cs="Arial"/>
      <w:color w:val="000000"/>
      <w:sz w:val="20"/>
      <w:szCs w:val="20"/>
      <w:lang w:eastAsia="ru-RU"/>
    </w:rPr>
  </w:style>
  <w:style w:type="paragraph" w:customStyle="1" w:styleId="top1">
    <w:name w:val="top1"/>
    <w:basedOn w:val="a1"/>
    <w:rsid w:val="001B4147"/>
    <w:pPr>
      <w:spacing w:before="100" w:beforeAutospacing="1" w:after="100" w:afterAutospacing="1"/>
      <w:jc w:val="center"/>
    </w:pPr>
    <w:rPr>
      <w:rFonts w:ascii="Arial" w:eastAsia="Times New Roman" w:hAnsi="Arial" w:cs="Arial"/>
      <w:color w:val="000000"/>
      <w:sz w:val="20"/>
      <w:szCs w:val="20"/>
      <w:lang w:eastAsia="ru-RU"/>
    </w:rPr>
  </w:style>
  <w:style w:type="paragraph" w:customStyle="1" w:styleId="FR1">
    <w:name w:val="FR1"/>
    <w:rsid w:val="001B4147"/>
    <w:pPr>
      <w:widowControl w:val="0"/>
      <w:spacing w:before="380"/>
      <w:ind w:left="2720"/>
    </w:pPr>
    <w:rPr>
      <w:rFonts w:ascii="Arial" w:hAnsi="Arial"/>
      <w:snapToGrid w:val="0"/>
      <w:sz w:val="28"/>
    </w:rPr>
  </w:style>
  <w:style w:type="paragraph" w:customStyle="1" w:styleId="text1">
    <w:name w:val="text_1"/>
    <w:basedOn w:val="a1"/>
    <w:rsid w:val="001B4147"/>
    <w:pPr>
      <w:spacing w:before="100" w:beforeAutospacing="1" w:after="100" w:afterAutospacing="1"/>
    </w:pPr>
    <w:rPr>
      <w:rFonts w:ascii="Verdana" w:eastAsia="Times New Roman" w:hAnsi="Verdana"/>
      <w:sz w:val="18"/>
      <w:szCs w:val="18"/>
      <w:lang w:eastAsia="ru-RU"/>
    </w:rPr>
  </w:style>
  <w:style w:type="paragraph" w:customStyle="1" w:styleId="xl36">
    <w:name w:val="xl36"/>
    <w:basedOn w:val="a1"/>
    <w:rsid w:val="001B4147"/>
    <w:pPr>
      <w:pBdr>
        <w:top w:val="single" w:sz="8" w:space="0" w:color="auto"/>
        <w:left w:val="single" w:sz="8" w:space="0" w:color="auto"/>
        <w:right w:val="single" w:sz="8" w:space="0" w:color="auto"/>
      </w:pBdr>
      <w:spacing w:before="100" w:beforeAutospacing="1" w:after="100" w:afterAutospacing="1"/>
      <w:jc w:val="center"/>
    </w:pPr>
    <w:rPr>
      <w:rFonts w:eastAsia="Times New Roman"/>
      <w:sz w:val="28"/>
      <w:szCs w:val="28"/>
      <w:lang w:eastAsia="ru-RU"/>
    </w:rPr>
  </w:style>
  <w:style w:type="paragraph" w:customStyle="1" w:styleId="1a">
    <w:name w:val="Стиль1"/>
    <w:basedOn w:val="a1"/>
    <w:rsid w:val="001B4147"/>
    <w:pPr>
      <w:ind w:firstLine="709"/>
      <w:jc w:val="both"/>
    </w:pPr>
    <w:rPr>
      <w:rFonts w:eastAsia="Times New Roman"/>
      <w:sz w:val="28"/>
      <w:szCs w:val="28"/>
      <w:lang w:eastAsia="ru-RU"/>
    </w:rPr>
  </w:style>
  <w:style w:type="paragraph" w:styleId="afff9">
    <w:name w:val="Body Text First Indent"/>
    <w:basedOn w:val="aa"/>
    <w:link w:val="afffa"/>
    <w:rsid w:val="001B4147"/>
    <w:pPr>
      <w:spacing w:after="120"/>
      <w:ind w:firstLine="210"/>
      <w:jc w:val="left"/>
    </w:pPr>
    <w:rPr>
      <w:rFonts w:ascii="Times New Roman" w:hAnsi="Times New Roman" w:cs="Times New Roman"/>
      <w:sz w:val="20"/>
      <w:szCs w:val="20"/>
    </w:rPr>
  </w:style>
  <w:style w:type="paragraph" w:styleId="2c">
    <w:name w:val="List 2"/>
    <w:basedOn w:val="a1"/>
    <w:rsid w:val="001B4147"/>
    <w:pPr>
      <w:ind w:left="566" w:hanging="283"/>
    </w:pPr>
    <w:rPr>
      <w:rFonts w:eastAsia="Times New Roman"/>
      <w:sz w:val="20"/>
      <w:szCs w:val="20"/>
      <w:lang w:eastAsia="ru-RU"/>
    </w:rPr>
  </w:style>
  <w:style w:type="paragraph" w:styleId="a0">
    <w:name w:val="List"/>
    <w:basedOn w:val="a1"/>
    <w:rsid w:val="001B4147"/>
    <w:pPr>
      <w:numPr>
        <w:numId w:val="10"/>
      </w:numPr>
      <w:tabs>
        <w:tab w:val="clear" w:pos="1361"/>
      </w:tabs>
      <w:ind w:left="283" w:hanging="283"/>
    </w:pPr>
    <w:rPr>
      <w:rFonts w:eastAsia="Times New Roman"/>
      <w:sz w:val="20"/>
      <w:szCs w:val="20"/>
      <w:lang w:eastAsia="ru-RU"/>
    </w:rPr>
  </w:style>
  <w:style w:type="paragraph" w:customStyle="1" w:styleId="1b">
    <w:name w:val="Красная строка1"/>
    <w:basedOn w:val="aa"/>
    <w:rsid w:val="001B4147"/>
    <w:pPr>
      <w:suppressAutoHyphens/>
      <w:spacing w:after="120"/>
      <w:ind w:firstLine="210"/>
      <w:jc w:val="left"/>
    </w:pPr>
    <w:rPr>
      <w:rFonts w:ascii="Times New Roman" w:hAnsi="Times New Roman" w:cs="Times New Roman"/>
      <w:sz w:val="20"/>
      <w:szCs w:val="20"/>
      <w:lang w:eastAsia="ar-SA"/>
    </w:rPr>
  </w:style>
  <w:style w:type="paragraph" w:customStyle="1" w:styleId="212">
    <w:name w:val="Список 21"/>
    <w:basedOn w:val="a1"/>
    <w:rsid w:val="001B4147"/>
    <w:pPr>
      <w:suppressAutoHyphens/>
      <w:ind w:left="566" w:hanging="283"/>
    </w:pPr>
    <w:rPr>
      <w:rFonts w:eastAsia="Times New Roman"/>
      <w:sz w:val="20"/>
      <w:szCs w:val="20"/>
      <w:lang w:eastAsia="ar-SA"/>
    </w:rPr>
  </w:style>
  <w:style w:type="paragraph" w:customStyle="1" w:styleId="213">
    <w:name w:val="Основной текст с отступом 21"/>
    <w:basedOn w:val="a1"/>
    <w:rsid w:val="001B4147"/>
    <w:pPr>
      <w:suppressAutoHyphens/>
      <w:ind w:firstLine="720"/>
      <w:jc w:val="center"/>
    </w:pPr>
    <w:rPr>
      <w:rFonts w:eastAsia="Times New Roman"/>
      <w:sz w:val="36"/>
      <w:szCs w:val="20"/>
      <w:lang w:eastAsia="ar-SA"/>
    </w:rPr>
  </w:style>
  <w:style w:type="paragraph" w:customStyle="1" w:styleId="311">
    <w:name w:val="Основной текст с отступом 31"/>
    <w:basedOn w:val="a1"/>
    <w:rsid w:val="001B4147"/>
    <w:pPr>
      <w:suppressAutoHyphens/>
      <w:spacing w:after="120"/>
      <w:ind w:left="283"/>
    </w:pPr>
    <w:rPr>
      <w:rFonts w:eastAsia="Times New Roman"/>
      <w:sz w:val="16"/>
      <w:szCs w:val="16"/>
      <w:lang w:eastAsia="ar-SA"/>
    </w:rPr>
  </w:style>
  <w:style w:type="paragraph" w:customStyle="1" w:styleId="1c">
    <w:name w:val="Цитата1"/>
    <w:basedOn w:val="a1"/>
    <w:rsid w:val="001B4147"/>
    <w:pPr>
      <w:shd w:val="clear" w:color="auto" w:fill="FFFFFF"/>
      <w:suppressAutoHyphens/>
      <w:spacing w:before="5" w:line="480" w:lineRule="auto"/>
      <w:ind w:left="426" w:right="14"/>
      <w:jc w:val="both"/>
    </w:pPr>
    <w:rPr>
      <w:rFonts w:ascii="CG Times" w:eastAsia="Times New Roman" w:hAnsi="CG Times"/>
      <w:color w:val="000000"/>
      <w:szCs w:val="18"/>
      <w:lang w:eastAsia="ar-SA"/>
    </w:rPr>
  </w:style>
  <w:style w:type="paragraph" w:customStyle="1" w:styleId="2d">
    <w:name w:val="Красная строка2"/>
    <w:basedOn w:val="aa"/>
    <w:rsid w:val="001B4147"/>
    <w:pPr>
      <w:suppressAutoHyphens/>
      <w:spacing w:after="120"/>
      <w:ind w:firstLine="210"/>
      <w:jc w:val="left"/>
    </w:pPr>
    <w:rPr>
      <w:rFonts w:ascii="Times New Roman" w:hAnsi="Times New Roman" w:cs="Times New Roman"/>
      <w:sz w:val="20"/>
      <w:szCs w:val="20"/>
      <w:lang w:eastAsia="ar-SA"/>
    </w:rPr>
  </w:style>
  <w:style w:type="paragraph" w:customStyle="1" w:styleId="214">
    <w:name w:val="Красная строка 21"/>
    <w:basedOn w:val="af4"/>
    <w:rsid w:val="001B4147"/>
    <w:pPr>
      <w:suppressAutoHyphens/>
      <w:spacing w:line="100" w:lineRule="atLeast"/>
      <w:ind w:firstLine="210"/>
    </w:pPr>
    <w:rPr>
      <w:sz w:val="20"/>
      <w:szCs w:val="20"/>
      <w:lang w:eastAsia="ar-SA"/>
    </w:rPr>
  </w:style>
  <w:style w:type="paragraph" w:customStyle="1" w:styleId="S31">
    <w:name w:val="S_Нумерованный_3.1"/>
    <w:basedOn w:val="a1"/>
    <w:link w:val="S310"/>
    <w:autoRedefine/>
    <w:rsid w:val="001B4147"/>
    <w:pPr>
      <w:ind w:right="170" w:firstLine="709"/>
      <w:jc w:val="both"/>
    </w:pPr>
    <w:rPr>
      <w:rFonts w:eastAsia="Times New Roman"/>
      <w:sz w:val="28"/>
      <w:szCs w:val="28"/>
    </w:rPr>
  </w:style>
  <w:style w:type="character" w:customStyle="1" w:styleId="S310">
    <w:name w:val="S_Нумерованный_3.1 Знак Знак"/>
    <w:link w:val="S31"/>
    <w:rsid w:val="001B4147"/>
    <w:rPr>
      <w:sz w:val="28"/>
      <w:szCs w:val="28"/>
      <w:lang w:bidi="ar-SA"/>
    </w:rPr>
  </w:style>
  <w:style w:type="paragraph" w:customStyle="1" w:styleId="S2">
    <w:name w:val="S_Маркированный"/>
    <w:basedOn w:val="a"/>
    <w:link w:val="S3"/>
    <w:autoRedefine/>
    <w:rsid w:val="001B4147"/>
    <w:pPr>
      <w:numPr>
        <w:numId w:val="0"/>
      </w:numPr>
      <w:tabs>
        <w:tab w:val="num" w:pos="720"/>
        <w:tab w:val="left" w:pos="1260"/>
      </w:tabs>
      <w:spacing w:line="360" w:lineRule="auto"/>
      <w:ind w:left="360" w:hanging="360"/>
      <w:jc w:val="both"/>
    </w:pPr>
    <w:rPr>
      <w:rFonts w:eastAsia="Times New Roman"/>
    </w:rPr>
  </w:style>
  <w:style w:type="character" w:customStyle="1" w:styleId="S3">
    <w:name w:val="S_Маркированный Знак Знак"/>
    <w:link w:val="S2"/>
    <w:rsid w:val="001B4147"/>
    <w:rPr>
      <w:sz w:val="24"/>
      <w:szCs w:val="24"/>
    </w:rPr>
  </w:style>
  <w:style w:type="character" w:customStyle="1" w:styleId="WW-Absatz-Standardschriftart1111111111111111111">
    <w:name w:val="WW-Absatz-Standardschriftart1111111111111111111"/>
    <w:rsid w:val="001B4147"/>
  </w:style>
  <w:style w:type="paragraph" w:customStyle="1" w:styleId="111">
    <w:name w:val="Обычный11"/>
    <w:rsid w:val="001B4147"/>
    <w:pPr>
      <w:widowControl w:val="0"/>
    </w:pPr>
    <w:rPr>
      <w:rFonts w:ascii="Arial" w:hAnsi="Arial"/>
      <w:snapToGrid w:val="0"/>
    </w:rPr>
  </w:style>
  <w:style w:type="character" w:customStyle="1" w:styleId="afffb">
    <w:name w:val="Гипертекстовая ссылка"/>
    <w:uiPriority w:val="99"/>
    <w:rsid w:val="001B4147"/>
    <w:rPr>
      <w:b/>
      <w:bCs/>
      <w:color w:val="008000"/>
    </w:rPr>
  </w:style>
  <w:style w:type="paragraph" w:customStyle="1" w:styleId="WW-3">
    <w:name w:val="WW-Основной текст 3"/>
    <w:basedOn w:val="a1"/>
    <w:rsid w:val="001B4147"/>
    <w:pPr>
      <w:widowControl w:val="0"/>
      <w:suppressAutoHyphens/>
      <w:spacing w:after="120"/>
    </w:pPr>
    <w:rPr>
      <w:rFonts w:eastAsia="Arial Unicode MS"/>
      <w:sz w:val="16"/>
      <w:szCs w:val="16"/>
    </w:rPr>
  </w:style>
  <w:style w:type="character" w:customStyle="1" w:styleId="240">
    <w:name w:val="Знак Знак24"/>
    <w:rsid w:val="001B4147"/>
    <w:rPr>
      <w:sz w:val="24"/>
    </w:rPr>
  </w:style>
  <w:style w:type="character" w:customStyle="1" w:styleId="afffc">
    <w:name w:val="?????? ?????????"/>
    <w:rsid w:val="001B4147"/>
    <w:rPr>
      <w:b w:val="0"/>
      <w:sz w:val="28"/>
    </w:rPr>
  </w:style>
  <w:style w:type="character" w:customStyle="1" w:styleId="afffd">
    <w:name w:val="??????? ??????"/>
    <w:rsid w:val="001B4147"/>
    <w:rPr>
      <w:rFonts w:ascii="StarSymbol" w:hAnsi="StarSymbol"/>
      <w:sz w:val="18"/>
    </w:rPr>
  </w:style>
  <w:style w:type="character" w:customStyle="1" w:styleId="WW8Num1z0">
    <w:name w:val="WW8Num1z0"/>
    <w:rsid w:val="001B4147"/>
    <w:rPr>
      <w:rFonts w:ascii="Times New Roman" w:hAnsi="Times New Roman"/>
    </w:rPr>
  </w:style>
  <w:style w:type="character" w:customStyle="1" w:styleId="WW8Num2z0">
    <w:name w:val="WW8Num2z0"/>
    <w:rsid w:val="001B4147"/>
    <w:rPr>
      <w:rFonts w:ascii="Times New Roman" w:hAnsi="Times New Roman"/>
      <w:sz w:val="28"/>
    </w:rPr>
  </w:style>
  <w:style w:type="character" w:customStyle="1" w:styleId="WW8Num3z0">
    <w:name w:val="WW8Num3z0"/>
    <w:rsid w:val="001B4147"/>
    <w:rPr>
      <w:rFonts w:ascii="Symbol" w:hAnsi="Symbol"/>
    </w:rPr>
  </w:style>
  <w:style w:type="character" w:customStyle="1" w:styleId="WW8Num4z0">
    <w:name w:val="WW8Num4z0"/>
    <w:rsid w:val="001B4147"/>
    <w:rPr>
      <w:rFonts w:ascii="Times New Roman" w:hAnsi="Times New Roman"/>
    </w:rPr>
  </w:style>
  <w:style w:type="character" w:customStyle="1" w:styleId="WW8Num5z0">
    <w:name w:val="WW8Num5z0"/>
    <w:rsid w:val="001B4147"/>
    <w:rPr>
      <w:rFonts w:ascii="Times New Roman" w:hAnsi="Times New Roman"/>
    </w:rPr>
  </w:style>
  <w:style w:type="character" w:customStyle="1" w:styleId="WW8Num6z0">
    <w:name w:val="WW8Num6z0"/>
    <w:rsid w:val="001B4147"/>
    <w:rPr>
      <w:rFonts w:ascii="Symbol" w:hAnsi="Symbol"/>
      <w:sz w:val="18"/>
    </w:rPr>
  </w:style>
  <w:style w:type="character" w:customStyle="1" w:styleId="WW8Num7z0">
    <w:name w:val="WW8Num7z0"/>
    <w:rsid w:val="001B4147"/>
    <w:rPr>
      <w:b w:val="0"/>
      <w:sz w:val="28"/>
    </w:rPr>
  </w:style>
  <w:style w:type="character" w:customStyle="1" w:styleId="WW8Num8z0">
    <w:name w:val="WW8Num8z0"/>
    <w:rsid w:val="001B4147"/>
    <w:rPr>
      <w:rFonts w:ascii="Symbol" w:hAnsi="Symbol"/>
    </w:rPr>
  </w:style>
  <w:style w:type="character" w:customStyle="1" w:styleId="WW8Num9z0">
    <w:name w:val="WW8Num9z0"/>
    <w:rsid w:val="001B4147"/>
    <w:rPr>
      <w:b w:val="0"/>
    </w:rPr>
  </w:style>
  <w:style w:type="character" w:customStyle="1" w:styleId="WW8Num10z0">
    <w:name w:val="WW8Num10z0"/>
    <w:rsid w:val="001B4147"/>
    <w:rPr>
      <w:b w:val="0"/>
      <w:sz w:val="28"/>
    </w:rPr>
  </w:style>
  <w:style w:type="character" w:customStyle="1" w:styleId="WW8Num11z0">
    <w:name w:val="WW8Num11z0"/>
    <w:rsid w:val="001B4147"/>
    <w:rPr>
      <w:rFonts w:ascii="Times New Roman" w:hAnsi="Times New Roman"/>
    </w:rPr>
  </w:style>
  <w:style w:type="character" w:customStyle="1" w:styleId="Absatz-Standardschriftart">
    <w:name w:val="Absatz-Standardschriftart"/>
    <w:rsid w:val="001B4147"/>
  </w:style>
  <w:style w:type="character" w:customStyle="1" w:styleId="WW8Num10z1">
    <w:name w:val="WW8Num10z1"/>
    <w:rsid w:val="001B4147"/>
    <w:rPr>
      <w:rFonts w:ascii="Courier New" w:hAnsi="Courier New"/>
      <w:sz w:val="20"/>
    </w:rPr>
  </w:style>
  <w:style w:type="character" w:customStyle="1" w:styleId="WW8Num12z1">
    <w:name w:val="WW8Num12z1"/>
    <w:rsid w:val="001B4147"/>
    <w:rPr>
      <w:rFonts w:ascii="Courier New" w:hAnsi="Courier New"/>
      <w:sz w:val="20"/>
    </w:rPr>
  </w:style>
  <w:style w:type="character" w:customStyle="1" w:styleId="WW8Num15z1">
    <w:name w:val="WW8Num15z1"/>
    <w:rsid w:val="001B4147"/>
    <w:rPr>
      <w:rFonts w:ascii="Courier New" w:hAnsi="Courier New"/>
      <w:sz w:val="20"/>
    </w:rPr>
  </w:style>
  <w:style w:type="character" w:customStyle="1" w:styleId="WW8Num16z1">
    <w:name w:val="WW8Num16z1"/>
    <w:rsid w:val="001B4147"/>
    <w:rPr>
      <w:rFonts w:ascii="Courier New" w:hAnsi="Courier New"/>
      <w:sz w:val="20"/>
    </w:rPr>
  </w:style>
  <w:style w:type="character" w:customStyle="1" w:styleId="WW8Num18z0">
    <w:name w:val="WW8Num18z0"/>
    <w:rsid w:val="001B4147"/>
    <w:rPr>
      <w:rFonts w:ascii="Symbol" w:hAnsi="Symbol"/>
    </w:rPr>
  </w:style>
  <w:style w:type="character" w:customStyle="1" w:styleId="WW8Num18z1">
    <w:name w:val="WW8Num18z1"/>
    <w:rsid w:val="001B4147"/>
    <w:rPr>
      <w:rFonts w:ascii="Courier New" w:hAnsi="Courier New"/>
      <w:sz w:val="20"/>
    </w:rPr>
  </w:style>
  <w:style w:type="character" w:customStyle="1" w:styleId="WW8Num18z2">
    <w:name w:val="WW8Num18z2"/>
    <w:rsid w:val="001B4147"/>
    <w:rPr>
      <w:rFonts w:ascii="Wingdings" w:hAnsi="Wingdings"/>
      <w:sz w:val="20"/>
    </w:rPr>
  </w:style>
  <w:style w:type="character" w:customStyle="1" w:styleId="WW8Num20z1">
    <w:name w:val="WW8Num20z1"/>
    <w:rsid w:val="001B4147"/>
    <w:rPr>
      <w:rFonts w:ascii="Courier New" w:hAnsi="Courier New"/>
      <w:sz w:val="20"/>
    </w:rPr>
  </w:style>
  <w:style w:type="character" w:customStyle="1" w:styleId="WW8Num22z1">
    <w:name w:val="WW8Num22z1"/>
    <w:rsid w:val="001B4147"/>
    <w:rPr>
      <w:rFonts w:ascii="Courier New" w:hAnsi="Courier New"/>
      <w:sz w:val="20"/>
    </w:rPr>
  </w:style>
  <w:style w:type="character" w:customStyle="1" w:styleId="WW8Num23z1">
    <w:name w:val="WW8Num23z1"/>
    <w:rsid w:val="001B4147"/>
    <w:rPr>
      <w:rFonts w:ascii="Courier New" w:hAnsi="Courier New"/>
      <w:sz w:val="20"/>
    </w:rPr>
  </w:style>
  <w:style w:type="character" w:customStyle="1" w:styleId="WW8Num24z1">
    <w:name w:val="WW8Num24z1"/>
    <w:rsid w:val="001B4147"/>
    <w:rPr>
      <w:rFonts w:ascii="Courier New" w:hAnsi="Courier New"/>
      <w:sz w:val="20"/>
    </w:rPr>
  </w:style>
  <w:style w:type="character" w:customStyle="1" w:styleId="WW8Num26z0">
    <w:name w:val="WW8Num26z0"/>
    <w:rsid w:val="001B4147"/>
    <w:rPr>
      <w:rFonts w:ascii="Symbol" w:hAnsi="Symbol"/>
      <w:sz w:val="20"/>
    </w:rPr>
  </w:style>
  <w:style w:type="character" w:customStyle="1" w:styleId="WW8Num26z1">
    <w:name w:val="WW8Num26z1"/>
    <w:rsid w:val="001B4147"/>
    <w:rPr>
      <w:rFonts w:ascii="Courier New" w:hAnsi="Courier New"/>
      <w:sz w:val="20"/>
    </w:rPr>
  </w:style>
  <w:style w:type="character" w:customStyle="1" w:styleId="WW8Num26z2">
    <w:name w:val="WW8Num26z2"/>
    <w:rsid w:val="001B4147"/>
    <w:rPr>
      <w:rFonts w:ascii="Wingdings" w:hAnsi="Wingdings"/>
      <w:sz w:val="20"/>
    </w:rPr>
  </w:style>
  <w:style w:type="character" w:customStyle="1" w:styleId="WW8Num27z1">
    <w:name w:val="WW8Num27z1"/>
    <w:rsid w:val="001B4147"/>
    <w:rPr>
      <w:rFonts w:ascii="Courier New" w:hAnsi="Courier New"/>
      <w:sz w:val="20"/>
    </w:rPr>
  </w:style>
  <w:style w:type="character" w:customStyle="1" w:styleId="WW8Num28z1">
    <w:name w:val="WW8Num28z1"/>
    <w:rsid w:val="001B4147"/>
    <w:rPr>
      <w:rFonts w:ascii="Courier New" w:hAnsi="Courier New"/>
    </w:rPr>
  </w:style>
  <w:style w:type="character" w:customStyle="1" w:styleId="WW8Num30z0">
    <w:name w:val="WW8Num30z0"/>
    <w:rsid w:val="001B4147"/>
    <w:rPr>
      <w:rFonts w:ascii="Symbol" w:hAnsi="Symbol"/>
      <w:sz w:val="20"/>
    </w:rPr>
  </w:style>
  <w:style w:type="character" w:customStyle="1" w:styleId="WW8Num30z1">
    <w:name w:val="WW8Num30z1"/>
    <w:rsid w:val="001B4147"/>
    <w:rPr>
      <w:rFonts w:ascii="Courier New" w:hAnsi="Courier New"/>
      <w:sz w:val="20"/>
    </w:rPr>
  </w:style>
  <w:style w:type="character" w:customStyle="1" w:styleId="WW8Num30z2">
    <w:name w:val="WW8Num30z2"/>
    <w:rsid w:val="001B4147"/>
    <w:rPr>
      <w:rFonts w:ascii="Wingdings" w:hAnsi="Wingdings"/>
      <w:sz w:val="20"/>
    </w:rPr>
  </w:style>
  <w:style w:type="character" w:customStyle="1" w:styleId="WW8Num31z1">
    <w:name w:val="WW8Num31z1"/>
    <w:rsid w:val="001B4147"/>
    <w:rPr>
      <w:rFonts w:ascii="Courier New" w:hAnsi="Courier New"/>
      <w:sz w:val="20"/>
    </w:rPr>
  </w:style>
  <w:style w:type="character" w:customStyle="1" w:styleId="WW8Num34z1">
    <w:name w:val="WW8Num34z1"/>
    <w:rsid w:val="001B4147"/>
    <w:rPr>
      <w:rFonts w:ascii="Courier New" w:hAnsi="Courier New"/>
    </w:rPr>
  </w:style>
  <w:style w:type="character" w:customStyle="1" w:styleId="WW8Num38z1">
    <w:name w:val="WW8Num38z1"/>
    <w:rsid w:val="001B4147"/>
    <w:rPr>
      <w:rFonts w:ascii="Courier New" w:hAnsi="Courier New"/>
      <w:sz w:val="20"/>
    </w:rPr>
  </w:style>
  <w:style w:type="character" w:customStyle="1" w:styleId="WW8Num39z1">
    <w:name w:val="WW8Num39z1"/>
    <w:rsid w:val="001B4147"/>
    <w:rPr>
      <w:rFonts w:ascii="Courier New" w:hAnsi="Courier New"/>
      <w:sz w:val="20"/>
    </w:rPr>
  </w:style>
  <w:style w:type="character" w:customStyle="1" w:styleId="WW8Num41z1">
    <w:name w:val="WW8Num41z1"/>
    <w:rsid w:val="001B4147"/>
    <w:rPr>
      <w:rFonts w:ascii="Courier New" w:hAnsi="Courier New"/>
      <w:sz w:val="20"/>
    </w:rPr>
  </w:style>
  <w:style w:type="character" w:customStyle="1" w:styleId="WW8Num44z1">
    <w:name w:val="WW8Num44z1"/>
    <w:rsid w:val="001B4147"/>
    <w:rPr>
      <w:rFonts w:ascii="Courier New" w:hAnsi="Courier New"/>
      <w:sz w:val="20"/>
    </w:rPr>
  </w:style>
  <w:style w:type="character" w:customStyle="1" w:styleId="WW8Num46z1">
    <w:name w:val="WW8Num46z1"/>
    <w:rsid w:val="001B4147"/>
    <w:rPr>
      <w:rFonts w:ascii="Courier New" w:hAnsi="Courier New"/>
      <w:sz w:val="20"/>
    </w:rPr>
  </w:style>
  <w:style w:type="character" w:customStyle="1" w:styleId="WW8Num48z1">
    <w:name w:val="WW8Num48z1"/>
    <w:rsid w:val="001B4147"/>
    <w:rPr>
      <w:rFonts w:ascii="Courier New" w:hAnsi="Courier New"/>
      <w:sz w:val="20"/>
    </w:rPr>
  </w:style>
  <w:style w:type="character" w:customStyle="1" w:styleId="afffe">
    <w:name w:val="???????? ????? ??????"/>
    <w:rsid w:val="001B4147"/>
  </w:style>
  <w:style w:type="character" w:customStyle="1" w:styleId="WW8Num1z2">
    <w:name w:val="WW8Num1z2"/>
    <w:rsid w:val="001B4147"/>
    <w:rPr>
      <w:rFonts w:ascii="Wingdings" w:hAnsi="Wingdings"/>
    </w:rPr>
  </w:style>
  <w:style w:type="character" w:customStyle="1" w:styleId="WW8Num1z3">
    <w:name w:val="WW8Num1z3"/>
    <w:rsid w:val="001B4147"/>
    <w:rPr>
      <w:rFonts w:ascii="Symbol" w:hAnsi="Symbol"/>
    </w:rPr>
  </w:style>
  <w:style w:type="character" w:customStyle="1" w:styleId="WW8Num1z4">
    <w:name w:val="WW8Num1z4"/>
    <w:rsid w:val="001B4147"/>
    <w:rPr>
      <w:rFonts w:ascii="Courier New" w:hAnsi="Courier New"/>
    </w:rPr>
  </w:style>
  <w:style w:type="character" w:customStyle="1" w:styleId="WW-Absatz-Standardschriftart">
    <w:name w:val="WW-Absatz-Standardschriftart"/>
    <w:rsid w:val="001B4147"/>
  </w:style>
  <w:style w:type="character" w:customStyle="1" w:styleId="WW-Absatz-Standardschriftart1">
    <w:name w:val="WW-Absatz-Standardschriftart1"/>
    <w:rsid w:val="001B4147"/>
  </w:style>
  <w:style w:type="character" w:customStyle="1" w:styleId="WW8Num4z1">
    <w:name w:val="WW8Num4z1"/>
    <w:rsid w:val="001B4147"/>
    <w:rPr>
      <w:rFonts w:ascii="Courier New" w:hAnsi="Courier New"/>
    </w:rPr>
  </w:style>
  <w:style w:type="character" w:customStyle="1" w:styleId="WW8Num4z2">
    <w:name w:val="WW8Num4z2"/>
    <w:rsid w:val="001B4147"/>
    <w:rPr>
      <w:rFonts w:ascii="Wingdings" w:hAnsi="Wingdings"/>
    </w:rPr>
  </w:style>
  <w:style w:type="character" w:customStyle="1" w:styleId="WW8Num4z3">
    <w:name w:val="WW8Num4z3"/>
    <w:rsid w:val="001B4147"/>
    <w:rPr>
      <w:rFonts w:ascii="Symbol" w:hAnsi="Symbol"/>
    </w:rPr>
  </w:style>
  <w:style w:type="character" w:customStyle="1" w:styleId="WW8Num5z1">
    <w:name w:val="WW8Num5z1"/>
    <w:rsid w:val="001B4147"/>
    <w:rPr>
      <w:rFonts w:ascii="Courier New" w:hAnsi="Courier New"/>
    </w:rPr>
  </w:style>
  <w:style w:type="character" w:customStyle="1" w:styleId="WW8Num5z2">
    <w:name w:val="WW8Num5z2"/>
    <w:rsid w:val="001B4147"/>
    <w:rPr>
      <w:rFonts w:ascii="Wingdings" w:hAnsi="Wingdings"/>
    </w:rPr>
  </w:style>
  <w:style w:type="character" w:customStyle="1" w:styleId="WW8Num5z3">
    <w:name w:val="WW8Num5z3"/>
    <w:rsid w:val="001B4147"/>
    <w:rPr>
      <w:rFonts w:ascii="Symbol" w:hAnsi="Symbol"/>
    </w:rPr>
  </w:style>
  <w:style w:type="character" w:customStyle="1" w:styleId="WW8Num11z1">
    <w:name w:val="WW8Num11z1"/>
    <w:rsid w:val="001B4147"/>
    <w:rPr>
      <w:rFonts w:ascii="Courier New" w:hAnsi="Courier New"/>
    </w:rPr>
  </w:style>
  <w:style w:type="character" w:customStyle="1" w:styleId="WW8Num11z2">
    <w:name w:val="WW8Num11z2"/>
    <w:rsid w:val="001B4147"/>
    <w:rPr>
      <w:rFonts w:ascii="Wingdings" w:hAnsi="Wingdings"/>
    </w:rPr>
  </w:style>
  <w:style w:type="character" w:customStyle="1" w:styleId="WW8Num11z3">
    <w:name w:val="WW8Num11z3"/>
    <w:rsid w:val="001B4147"/>
    <w:rPr>
      <w:rFonts w:ascii="Symbol" w:hAnsi="Symbol"/>
    </w:rPr>
  </w:style>
  <w:style w:type="character" w:customStyle="1" w:styleId="WW8Num17z0">
    <w:name w:val="WW8Num17z0"/>
    <w:rsid w:val="001B4147"/>
    <w:rPr>
      <w:rFonts w:ascii="Symbol" w:hAnsi="Symbol"/>
    </w:rPr>
  </w:style>
  <w:style w:type="character" w:customStyle="1" w:styleId="WW8Num19z0">
    <w:name w:val="WW8Num19z0"/>
    <w:rsid w:val="001B4147"/>
    <w:rPr>
      <w:rFonts w:ascii="Symbol" w:hAnsi="Symbol"/>
    </w:rPr>
  </w:style>
  <w:style w:type="character" w:customStyle="1" w:styleId="WW8Num21z0">
    <w:name w:val="WW8Num21z0"/>
    <w:rsid w:val="001B4147"/>
    <w:rPr>
      <w:rFonts w:ascii="Symbol" w:hAnsi="Symbol"/>
    </w:rPr>
  </w:style>
  <w:style w:type="character" w:customStyle="1" w:styleId="WW8Num24z0">
    <w:name w:val="WW8Num24z0"/>
    <w:rsid w:val="001B4147"/>
    <w:rPr>
      <w:rFonts w:ascii="Symbol" w:hAnsi="Symbol"/>
    </w:rPr>
  </w:style>
  <w:style w:type="character" w:customStyle="1" w:styleId="WW8Num25z0">
    <w:name w:val="WW8Num25z0"/>
    <w:rsid w:val="001B4147"/>
    <w:rPr>
      <w:b w:val="0"/>
    </w:rPr>
  </w:style>
  <w:style w:type="character" w:customStyle="1" w:styleId="WW8Num27z0">
    <w:name w:val="WW8Num27z0"/>
    <w:rsid w:val="001B4147"/>
    <w:rPr>
      <w:rFonts w:ascii="Symbol" w:hAnsi="Symbol"/>
    </w:rPr>
  </w:style>
  <w:style w:type="character" w:customStyle="1" w:styleId="WW8Num28z0">
    <w:name w:val="WW8Num28z0"/>
    <w:rsid w:val="001B4147"/>
    <w:rPr>
      <w:rFonts w:ascii="Times New Roman" w:hAnsi="Times New Roman"/>
    </w:rPr>
  </w:style>
  <w:style w:type="character" w:customStyle="1" w:styleId="WW8Num28z2">
    <w:name w:val="WW8Num28z2"/>
    <w:rsid w:val="001B4147"/>
    <w:rPr>
      <w:rFonts w:ascii="Wingdings" w:hAnsi="Wingdings"/>
    </w:rPr>
  </w:style>
  <w:style w:type="character" w:customStyle="1" w:styleId="WW8Num28z3">
    <w:name w:val="WW8Num28z3"/>
    <w:rsid w:val="001B4147"/>
    <w:rPr>
      <w:rFonts w:ascii="Symbol" w:hAnsi="Symbol"/>
    </w:rPr>
  </w:style>
  <w:style w:type="character" w:customStyle="1" w:styleId="WW8Num34z0">
    <w:name w:val="WW8Num34z0"/>
    <w:rsid w:val="001B4147"/>
    <w:rPr>
      <w:rFonts w:ascii="Symbol" w:hAnsi="Symbol"/>
    </w:rPr>
  </w:style>
  <w:style w:type="character" w:customStyle="1" w:styleId="WW8Num34z2">
    <w:name w:val="WW8Num34z2"/>
    <w:rsid w:val="001B4147"/>
    <w:rPr>
      <w:rFonts w:ascii="Wingdings" w:hAnsi="Wingdings"/>
    </w:rPr>
  </w:style>
  <w:style w:type="character" w:customStyle="1" w:styleId="WW8Num35z1">
    <w:name w:val="WW8Num35z1"/>
    <w:rsid w:val="001B4147"/>
    <w:rPr>
      <w:rFonts w:ascii="Symbol" w:hAnsi="Symbol"/>
    </w:rPr>
  </w:style>
  <w:style w:type="character" w:customStyle="1" w:styleId="1d">
    <w:name w:val="???????? ????? ??????1"/>
    <w:rsid w:val="001B4147"/>
  </w:style>
  <w:style w:type="paragraph" w:customStyle="1" w:styleId="affff">
    <w:name w:val="?????????"/>
    <w:basedOn w:val="a1"/>
    <w:next w:val="aa"/>
    <w:rsid w:val="001B4147"/>
    <w:pPr>
      <w:keepNext/>
      <w:suppressAutoHyphens/>
      <w:overflowPunct w:val="0"/>
      <w:autoSpaceDE w:val="0"/>
      <w:autoSpaceDN w:val="0"/>
      <w:adjustRightInd w:val="0"/>
      <w:spacing w:before="240" w:after="120"/>
      <w:textAlignment w:val="baseline"/>
    </w:pPr>
    <w:rPr>
      <w:rFonts w:ascii="Arial" w:eastAsia="Times New Roman" w:hAnsi="Arial"/>
      <w:sz w:val="28"/>
      <w:szCs w:val="20"/>
      <w:lang w:eastAsia="ru-RU"/>
    </w:rPr>
  </w:style>
  <w:style w:type="paragraph" w:customStyle="1" w:styleId="affff0">
    <w:name w:val="????????"/>
    <w:basedOn w:val="a1"/>
    <w:rsid w:val="001B4147"/>
    <w:pPr>
      <w:suppressLineNumbers/>
      <w:suppressAutoHyphens/>
      <w:overflowPunct w:val="0"/>
      <w:autoSpaceDE w:val="0"/>
      <w:autoSpaceDN w:val="0"/>
      <w:adjustRightInd w:val="0"/>
      <w:spacing w:before="120" w:after="120"/>
      <w:textAlignment w:val="baseline"/>
    </w:pPr>
    <w:rPr>
      <w:rFonts w:eastAsia="Times New Roman"/>
      <w:i/>
      <w:sz w:val="20"/>
      <w:szCs w:val="20"/>
      <w:lang w:eastAsia="ru-RU"/>
    </w:rPr>
  </w:style>
  <w:style w:type="paragraph" w:customStyle="1" w:styleId="1e">
    <w:name w:val="????????1"/>
    <w:basedOn w:val="a1"/>
    <w:rsid w:val="001B4147"/>
    <w:pPr>
      <w:suppressLineNumbers/>
      <w:suppressAutoHyphens/>
      <w:overflowPunct w:val="0"/>
      <w:autoSpaceDE w:val="0"/>
      <w:autoSpaceDN w:val="0"/>
      <w:adjustRightInd w:val="0"/>
      <w:spacing w:before="120" w:after="120"/>
      <w:textAlignment w:val="baseline"/>
    </w:pPr>
    <w:rPr>
      <w:rFonts w:eastAsia="Times New Roman"/>
      <w:i/>
      <w:sz w:val="20"/>
      <w:szCs w:val="20"/>
      <w:lang w:eastAsia="ru-RU"/>
    </w:rPr>
  </w:style>
  <w:style w:type="paragraph" w:customStyle="1" w:styleId="1f">
    <w:name w:val="?????????1"/>
    <w:basedOn w:val="a1"/>
    <w:rsid w:val="001B4147"/>
    <w:pPr>
      <w:suppressLineNumbers/>
      <w:suppressAutoHyphens/>
      <w:overflowPunct w:val="0"/>
      <w:autoSpaceDE w:val="0"/>
      <w:autoSpaceDN w:val="0"/>
      <w:adjustRightInd w:val="0"/>
      <w:textAlignment w:val="baseline"/>
    </w:pPr>
    <w:rPr>
      <w:rFonts w:eastAsia="Times New Roman"/>
      <w:sz w:val="20"/>
      <w:szCs w:val="20"/>
      <w:lang w:eastAsia="ru-RU"/>
    </w:rPr>
  </w:style>
  <w:style w:type="paragraph" w:customStyle="1" w:styleId="221">
    <w:name w:val="???????? ????? 22"/>
    <w:basedOn w:val="a1"/>
    <w:rsid w:val="001B4147"/>
    <w:pPr>
      <w:suppressAutoHyphens/>
      <w:overflowPunct w:val="0"/>
      <w:autoSpaceDE w:val="0"/>
      <w:autoSpaceDN w:val="0"/>
      <w:adjustRightInd w:val="0"/>
      <w:spacing w:after="120" w:line="480" w:lineRule="auto"/>
      <w:textAlignment w:val="baseline"/>
    </w:pPr>
    <w:rPr>
      <w:rFonts w:eastAsia="Times New Roman"/>
      <w:sz w:val="20"/>
      <w:szCs w:val="20"/>
      <w:lang w:eastAsia="ru-RU"/>
    </w:rPr>
  </w:style>
  <w:style w:type="paragraph" w:customStyle="1" w:styleId="222">
    <w:name w:val="???????? ????? ? ???????? 22"/>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paragraph" w:customStyle="1" w:styleId="312">
    <w:name w:val="???????? ????? 31"/>
    <w:basedOn w:val="a1"/>
    <w:rsid w:val="001B4147"/>
    <w:pPr>
      <w:suppressAutoHyphens/>
      <w:overflowPunct w:val="0"/>
      <w:autoSpaceDE w:val="0"/>
      <w:autoSpaceDN w:val="0"/>
      <w:adjustRightInd w:val="0"/>
      <w:spacing w:after="120"/>
      <w:textAlignment w:val="baseline"/>
    </w:pPr>
    <w:rPr>
      <w:rFonts w:eastAsia="Times New Roman"/>
      <w:sz w:val="16"/>
      <w:szCs w:val="20"/>
      <w:lang w:eastAsia="ru-RU"/>
    </w:rPr>
  </w:style>
  <w:style w:type="paragraph" w:customStyle="1" w:styleId="320">
    <w:name w:val="???????? ????? ? ???????? 32"/>
    <w:basedOn w:val="a1"/>
    <w:rsid w:val="001B4147"/>
    <w:pPr>
      <w:suppressAutoHyphens/>
      <w:overflowPunct w:val="0"/>
      <w:autoSpaceDE w:val="0"/>
      <w:autoSpaceDN w:val="0"/>
      <w:adjustRightInd w:val="0"/>
      <w:ind w:left="1276" w:hanging="142"/>
      <w:jc w:val="both"/>
      <w:textAlignment w:val="baseline"/>
    </w:pPr>
    <w:rPr>
      <w:rFonts w:eastAsia="Times New Roman"/>
      <w:sz w:val="28"/>
      <w:szCs w:val="20"/>
      <w:lang w:eastAsia="ru-RU"/>
    </w:rPr>
  </w:style>
  <w:style w:type="paragraph" w:customStyle="1" w:styleId="313">
    <w:name w:val="???????? ????? ? ???????? 31"/>
    <w:basedOn w:val="a1"/>
    <w:rsid w:val="001B4147"/>
    <w:pPr>
      <w:suppressAutoHyphens/>
      <w:overflowPunct w:val="0"/>
      <w:autoSpaceDE w:val="0"/>
      <w:autoSpaceDN w:val="0"/>
      <w:adjustRightInd w:val="0"/>
      <w:ind w:left="1276" w:hanging="142"/>
      <w:jc w:val="both"/>
      <w:textAlignment w:val="baseline"/>
    </w:pPr>
    <w:rPr>
      <w:rFonts w:eastAsia="Times New Roman"/>
      <w:sz w:val="28"/>
      <w:szCs w:val="20"/>
      <w:lang w:eastAsia="ru-RU"/>
    </w:rPr>
  </w:style>
  <w:style w:type="paragraph" w:customStyle="1" w:styleId="WW-2">
    <w:name w:val="WW-???????? ????? 2"/>
    <w:basedOn w:val="a1"/>
    <w:rsid w:val="001B4147"/>
    <w:pPr>
      <w:suppressAutoHyphens/>
      <w:overflowPunct w:val="0"/>
      <w:autoSpaceDE w:val="0"/>
      <w:autoSpaceDN w:val="0"/>
      <w:adjustRightInd w:val="0"/>
      <w:spacing w:after="120" w:line="480" w:lineRule="auto"/>
      <w:textAlignment w:val="baseline"/>
    </w:pPr>
    <w:rPr>
      <w:rFonts w:eastAsia="Times New Roman"/>
      <w:sz w:val="20"/>
      <w:szCs w:val="20"/>
      <w:lang w:eastAsia="ru-RU"/>
    </w:rPr>
  </w:style>
  <w:style w:type="paragraph" w:customStyle="1" w:styleId="215">
    <w:name w:val="???????? ????? ? ???????? 21"/>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paragraph" w:customStyle="1" w:styleId="WW-30">
    <w:name w:val="WW-???????? ????? 3"/>
    <w:basedOn w:val="a1"/>
    <w:rsid w:val="001B4147"/>
    <w:pPr>
      <w:suppressAutoHyphens/>
      <w:overflowPunct w:val="0"/>
      <w:autoSpaceDE w:val="0"/>
      <w:autoSpaceDN w:val="0"/>
      <w:adjustRightInd w:val="0"/>
      <w:spacing w:after="120"/>
      <w:textAlignment w:val="baseline"/>
    </w:pPr>
    <w:rPr>
      <w:rFonts w:eastAsia="Times New Roman"/>
      <w:sz w:val="16"/>
      <w:szCs w:val="20"/>
      <w:lang w:eastAsia="ru-RU"/>
    </w:rPr>
  </w:style>
  <w:style w:type="paragraph" w:customStyle="1" w:styleId="WW-20">
    <w:name w:val="WW-???????? ????? ? ???????? 2"/>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character" w:customStyle="1" w:styleId="FontStyle197">
    <w:name w:val="Font Style197"/>
    <w:rsid w:val="001B4147"/>
    <w:rPr>
      <w:rFonts w:ascii="Times New Roman" w:hAnsi="Times New Roman" w:cs="Times New Roman"/>
      <w:sz w:val="22"/>
      <w:szCs w:val="22"/>
    </w:rPr>
  </w:style>
  <w:style w:type="paragraph" w:customStyle="1" w:styleId="affff1">
    <w:name w:val="Название таблицы"/>
    <w:basedOn w:val="afff8"/>
    <w:rsid w:val="003B18AC"/>
    <w:pPr>
      <w:spacing w:before="120" w:after="120"/>
      <w:ind w:firstLine="720"/>
    </w:pPr>
    <w:rPr>
      <w:rFonts w:ascii="Arial" w:hAnsi="Arial"/>
      <w:b w:val="0"/>
      <w:bCs w:val="0"/>
      <w:sz w:val="24"/>
    </w:rPr>
  </w:style>
  <w:style w:type="paragraph" w:customStyle="1" w:styleId="-">
    <w:name w:val="Маркер [-]"/>
    <w:basedOn w:val="a1"/>
    <w:rsid w:val="002C1F5C"/>
    <w:pPr>
      <w:numPr>
        <w:numId w:val="11"/>
      </w:numPr>
      <w:spacing w:after="120"/>
      <w:jc w:val="both"/>
    </w:pPr>
    <w:rPr>
      <w:rFonts w:ascii="Arial" w:eastAsia="Times New Roman" w:hAnsi="Arial"/>
      <w:szCs w:val="20"/>
      <w:lang w:eastAsia="ru-RU"/>
    </w:rPr>
  </w:style>
  <w:style w:type="paragraph" w:customStyle="1" w:styleId="Default">
    <w:name w:val="Default"/>
    <w:rsid w:val="00D30B5C"/>
    <w:pPr>
      <w:autoSpaceDE w:val="0"/>
      <w:autoSpaceDN w:val="0"/>
      <w:adjustRightInd w:val="0"/>
    </w:pPr>
    <w:rPr>
      <w:color w:val="000000"/>
      <w:sz w:val="24"/>
      <w:szCs w:val="24"/>
    </w:rPr>
  </w:style>
  <w:style w:type="paragraph" w:customStyle="1" w:styleId="affff2">
    <w:name w:val="Нормальный (таблица)"/>
    <w:basedOn w:val="a1"/>
    <w:next w:val="a1"/>
    <w:uiPriority w:val="99"/>
    <w:rsid w:val="009238DD"/>
    <w:pPr>
      <w:widowControl w:val="0"/>
      <w:autoSpaceDE w:val="0"/>
      <w:autoSpaceDN w:val="0"/>
      <w:adjustRightInd w:val="0"/>
      <w:jc w:val="both"/>
    </w:pPr>
    <w:rPr>
      <w:rFonts w:ascii="Arial" w:eastAsia="Times New Roman" w:hAnsi="Arial" w:cs="Arial"/>
      <w:lang w:eastAsia="ru-RU"/>
    </w:rPr>
  </w:style>
  <w:style w:type="numbering" w:customStyle="1" w:styleId="1f0">
    <w:name w:val="Нет списка1"/>
    <w:next w:val="a4"/>
    <w:uiPriority w:val="99"/>
    <w:semiHidden/>
    <w:unhideWhenUsed/>
    <w:rsid w:val="005B44B2"/>
  </w:style>
  <w:style w:type="paragraph" w:customStyle="1" w:styleId="affff3">
    <w:name w:val="Центрированный (таблица)"/>
    <w:basedOn w:val="affff2"/>
    <w:next w:val="a1"/>
    <w:uiPriority w:val="99"/>
    <w:rsid w:val="005B44B2"/>
    <w:pPr>
      <w:jc w:val="center"/>
    </w:pPr>
    <w:rPr>
      <w:rFonts w:ascii="Times New Roman" w:hAnsi="Times New Roman" w:cs="Times New Roman"/>
    </w:rPr>
  </w:style>
  <w:style w:type="character" w:customStyle="1" w:styleId="aff5">
    <w:name w:val="Абзац списка Знак"/>
    <w:link w:val="aff4"/>
    <w:uiPriority w:val="34"/>
    <w:rsid w:val="005B44B2"/>
    <w:rPr>
      <w:sz w:val="24"/>
      <w:szCs w:val="24"/>
    </w:rPr>
  </w:style>
  <w:style w:type="character" w:customStyle="1" w:styleId="text31">
    <w:name w:val="text31"/>
    <w:rsid w:val="005B44B2"/>
    <w:rPr>
      <w:rFonts w:ascii="Arial" w:hAnsi="Arial" w:cs="Arial" w:hint="default"/>
      <w:strike w:val="0"/>
      <w:dstrike w:val="0"/>
      <w:color w:val="000000"/>
      <w:sz w:val="17"/>
      <w:szCs w:val="17"/>
      <w:u w:val="none"/>
      <w:effect w:val="none"/>
    </w:rPr>
  </w:style>
  <w:style w:type="paragraph" w:customStyle="1" w:styleId="affff4">
    <w:name w:val="Отступ перед"/>
    <w:basedOn w:val="a1"/>
    <w:rsid w:val="005B44B2"/>
    <w:pPr>
      <w:widowControl w:val="0"/>
      <w:shd w:val="clear" w:color="auto" w:fill="FFFFFF"/>
      <w:autoSpaceDE w:val="0"/>
      <w:autoSpaceDN w:val="0"/>
      <w:adjustRightInd w:val="0"/>
      <w:spacing w:before="120"/>
      <w:ind w:firstLine="284"/>
      <w:jc w:val="both"/>
    </w:pPr>
    <w:rPr>
      <w:rFonts w:eastAsia="Times New Roman"/>
      <w:szCs w:val="22"/>
      <w:lang w:eastAsia="ru-RU"/>
    </w:rPr>
  </w:style>
  <w:style w:type="character" w:styleId="affff5">
    <w:name w:val="endnote reference"/>
    <w:uiPriority w:val="99"/>
    <w:unhideWhenUsed/>
    <w:rsid w:val="005B44B2"/>
    <w:rPr>
      <w:vertAlign w:val="superscript"/>
    </w:rPr>
  </w:style>
  <w:style w:type="paragraph" w:customStyle="1" w:styleId="affff6">
    <w:name w:val="Знак Знак Знак Знак"/>
    <w:basedOn w:val="a1"/>
    <w:rsid w:val="005B44B2"/>
    <w:pPr>
      <w:autoSpaceDE w:val="0"/>
      <w:autoSpaceDN w:val="0"/>
      <w:spacing w:after="160" w:line="240" w:lineRule="exact"/>
    </w:pPr>
    <w:rPr>
      <w:rFonts w:ascii="Arial" w:eastAsia="Times New Roman" w:hAnsi="Arial" w:cs="Arial"/>
      <w:b/>
      <w:bCs/>
      <w:sz w:val="20"/>
      <w:szCs w:val="20"/>
      <w:lang w:val="en-US" w:eastAsia="de-DE"/>
    </w:rPr>
  </w:style>
  <w:style w:type="paragraph" w:customStyle="1" w:styleId="Style4">
    <w:name w:val="Style4"/>
    <w:basedOn w:val="a1"/>
    <w:rsid w:val="005B44B2"/>
    <w:pPr>
      <w:widowControl w:val="0"/>
      <w:autoSpaceDE w:val="0"/>
      <w:autoSpaceDN w:val="0"/>
      <w:adjustRightInd w:val="0"/>
      <w:spacing w:line="322" w:lineRule="exact"/>
      <w:ind w:firstLine="734"/>
      <w:jc w:val="both"/>
    </w:pPr>
    <w:rPr>
      <w:rFonts w:eastAsia="Times New Roman"/>
      <w:lang w:eastAsia="ru-RU"/>
    </w:rPr>
  </w:style>
  <w:style w:type="character" w:customStyle="1" w:styleId="FontStyle11">
    <w:name w:val="Font Style11"/>
    <w:rsid w:val="005B44B2"/>
    <w:rPr>
      <w:rFonts w:ascii="Times New Roman" w:hAnsi="Times New Roman" w:cs="Times New Roman"/>
      <w:sz w:val="26"/>
      <w:szCs w:val="26"/>
    </w:rPr>
  </w:style>
  <w:style w:type="character" w:customStyle="1" w:styleId="FontStyle12">
    <w:name w:val="Font Style12"/>
    <w:rsid w:val="005B44B2"/>
    <w:rPr>
      <w:rFonts w:ascii="Times New Roman" w:hAnsi="Times New Roman" w:cs="Times New Roman"/>
      <w:sz w:val="24"/>
      <w:szCs w:val="24"/>
    </w:rPr>
  </w:style>
  <w:style w:type="numbering" w:customStyle="1" w:styleId="112">
    <w:name w:val="Нет списка11"/>
    <w:next w:val="a4"/>
    <w:uiPriority w:val="99"/>
    <w:semiHidden/>
    <w:unhideWhenUsed/>
    <w:rsid w:val="005B44B2"/>
  </w:style>
  <w:style w:type="character" w:customStyle="1" w:styleId="2e">
    <w:name w:val="Основной текст (2)"/>
    <w:rsid w:val="005B44B2"/>
    <w:rPr>
      <w:rFonts w:ascii="Gungsuh" w:eastAsia="Gungsuh" w:hAnsi="Gungsuh" w:cs="Gungsuh"/>
      <w:b w:val="0"/>
      <w:bCs w:val="0"/>
      <w:i w:val="0"/>
      <w:iCs w:val="0"/>
      <w:smallCaps w:val="0"/>
      <w:strike w:val="0"/>
      <w:spacing w:val="-20"/>
      <w:sz w:val="25"/>
      <w:szCs w:val="25"/>
      <w:u w:val="single"/>
    </w:rPr>
  </w:style>
  <w:style w:type="paragraph" w:customStyle="1" w:styleId="321">
    <w:name w:val="Основной текст с отступом 32"/>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paragraph" w:customStyle="1" w:styleId="3210">
    <w:name w:val="Основной текст с отступом 321"/>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character" w:styleId="affff7">
    <w:name w:val="FollowedHyperlink"/>
    <w:rsid w:val="005B44B2"/>
    <w:rPr>
      <w:color w:val="800080"/>
      <w:u w:val="single"/>
    </w:rPr>
  </w:style>
  <w:style w:type="paragraph" w:styleId="4">
    <w:name w:val="List Bullet 4"/>
    <w:basedOn w:val="a1"/>
    <w:autoRedefine/>
    <w:rsid w:val="005B44B2"/>
    <w:pPr>
      <w:numPr>
        <w:numId w:val="15"/>
      </w:numPr>
    </w:pPr>
    <w:rPr>
      <w:rFonts w:eastAsia="Times New Roman"/>
      <w:sz w:val="20"/>
      <w:szCs w:val="20"/>
      <w:lang w:val="en-GB" w:eastAsia="ru-RU"/>
    </w:rPr>
  </w:style>
  <w:style w:type="character" w:customStyle="1" w:styleId="36">
    <w:name w:val="Основной текст 3 Знак"/>
    <w:link w:val="35"/>
    <w:rsid w:val="005B44B2"/>
    <w:rPr>
      <w:sz w:val="16"/>
      <w:szCs w:val="16"/>
    </w:rPr>
  </w:style>
  <w:style w:type="character" w:customStyle="1" w:styleId="ae">
    <w:name w:val="Текст Знак"/>
    <w:link w:val="ad"/>
    <w:rsid w:val="005B44B2"/>
    <w:rPr>
      <w:rFonts w:ascii="Courier New" w:eastAsia="SimSun" w:hAnsi="Courier New" w:cs="Courier New"/>
      <w:lang w:eastAsia="zh-CN"/>
    </w:rPr>
  </w:style>
  <w:style w:type="paragraph" w:customStyle="1" w:styleId="HeadDoc">
    <w:name w:val="HeadDoc"/>
    <w:rsid w:val="005B44B2"/>
    <w:pPr>
      <w:keepLines/>
      <w:overflowPunct w:val="0"/>
      <w:autoSpaceDE w:val="0"/>
      <w:autoSpaceDN w:val="0"/>
      <w:adjustRightInd w:val="0"/>
      <w:jc w:val="both"/>
    </w:pPr>
    <w:rPr>
      <w:sz w:val="28"/>
      <w:szCs w:val="28"/>
    </w:rPr>
  </w:style>
  <w:style w:type="paragraph" w:customStyle="1" w:styleId="Iauiue2">
    <w:name w:val="Iau?iue2"/>
    <w:rsid w:val="005B44B2"/>
    <w:pPr>
      <w:widowControl w:val="0"/>
    </w:pPr>
    <w:rPr>
      <w:sz w:val="28"/>
      <w:szCs w:val="28"/>
    </w:rPr>
  </w:style>
  <w:style w:type="paragraph" w:customStyle="1" w:styleId="37">
    <w:name w:val="Îñíîâíîé òåêñò ñ îòñòóïîì 3"/>
    <w:basedOn w:val="af2"/>
    <w:rsid w:val="005B44B2"/>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5B44B2"/>
    <w:pPr>
      <w:widowControl/>
      <w:jc w:val="both"/>
    </w:pPr>
    <w:rPr>
      <w:rFonts w:ascii="Peterburg" w:hAnsi="Peterburg" w:cs="Peterburg"/>
    </w:rPr>
  </w:style>
  <w:style w:type="paragraph" w:customStyle="1" w:styleId="Iniiaiieoaeno2">
    <w:name w:val="Iniiaiie oaeno 2"/>
    <w:basedOn w:val="a1"/>
    <w:rsid w:val="005B44B2"/>
    <w:pPr>
      <w:widowControl w:val="0"/>
      <w:ind w:firstLine="567"/>
      <w:jc w:val="both"/>
    </w:pPr>
    <w:rPr>
      <w:rFonts w:eastAsia="Times New Roman"/>
      <w:b/>
      <w:bCs/>
      <w:color w:val="000000"/>
      <w:lang w:eastAsia="ru-RU"/>
    </w:rPr>
  </w:style>
  <w:style w:type="paragraph" w:customStyle="1" w:styleId="caaieiaie2">
    <w:name w:val="caaieiaie 2"/>
    <w:basedOn w:val="Iauiue"/>
    <w:next w:val="Iauiue"/>
    <w:rsid w:val="005B44B2"/>
    <w:pPr>
      <w:keepNext/>
      <w:keepLines/>
      <w:spacing w:before="240" w:after="60"/>
      <w:jc w:val="center"/>
    </w:pPr>
    <w:rPr>
      <w:rFonts w:ascii="Peterburg" w:hAnsi="Peterburg" w:cs="Peterburg"/>
      <w:b/>
      <w:bCs/>
      <w:sz w:val="24"/>
      <w:szCs w:val="24"/>
    </w:rPr>
  </w:style>
  <w:style w:type="paragraph" w:customStyle="1" w:styleId="1f1">
    <w:name w:val="çàãîëîâîê 1"/>
    <w:basedOn w:val="af2"/>
    <w:next w:val="af2"/>
    <w:rsid w:val="005B44B2"/>
    <w:pPr>
      <w:keepNext/>
      <w:widowControl w:val="0"/>
    </w:pPr>
    <w:rPr>
      <w:sz w:val="28"/>
      <w:szCs w:val="28"/>
      <w:lang w:val="ru-RU"/>
    </w:rPr>
  </w:style>
  <w:style w:type="paragraph" w:customStyle="1" w:styleId="affff8">
    <w:name w:val="Îñíîâíîé òåêñò"/>
    <w:basedOn w:val="af2"/>
    <w:rsid w:val="005B44B2"/>
    <w:pPr>
      <w:widowControl w:val="0"/>
      <w:tabs>
        <w:tab w:val="left" w:leader="dot" w:pos="9072"/>
      </w:tabs>
      <w:jc w:val="both"/>
    </w:pPr>
    <w:rPr>
      <w:b/>
      <w:bCs/>
      <w:sz w:val="24"/>
      <w:szCs w:val="24"/>
      <w:lang w:val="ru-RU"/>
    </w:rPr>
  </w:style>
  <w:style w:type="paragraph" w:customStyle="1" w:styleId="Iniiaiieoaenonionooiii2">
    <w:name w:val="Iniiaiie oaeno n ionooiii 2"/>
    <w:basedOn w:val="Iauiue"/>
    <w:rsid w:val="005B44B2"/>
    <w:pPr>
      <w:widowControl/>
      <w:ind w:firstLine="284"/>
      <w:jc w:val="both"/>
    </w:pPr>
    <w:rPr>
      <w:rFonts w:ascii="Peterburg" w:hAnsi="Peterburg" w:cs="Peterburg"/>
    </w:rPr>
  </w:style>
  <w:style w:type="paragraph" w:customStyle="1" w:styleId="1f2">
    <w:name w:val="З1"/>
    <w:basedOn w:val="a1"/>
    <w:next w:val="a1"/>
    <w:rsid w:val="005B44B2"/>
    <w:pPr>
      <w:snapToGrid w:val="0"/>
      <w:spacing w:line="360" w:lineRule="auto"/>
      <w:ind w:firstLine="748"/>
      <w:jc w:val="both"/>
    </w:pPr>
    <w:rPr>
      <w:rFonts w:eastAsia="Times New Roman"/>
      <w:b/>
      <w:lang w:eastAsia="ru-RU"/>
    </w:rPr>
  </w:style>
  <w:style w:type="character" w:styleId="affff9">
    <w:name w:val="line number"/>
    <w:rsid w:val="005B44B2"/>
  </w:style>
  <w:style w:type="character" w:customStyle="1" w:styleId="WW8Num4z4">
    <w:name w:val="WW8Num4z4"/>
    <w:rsid w:val="005B44B2"/>
    <w:rPr>
      <w:rFonts w:ascii="Courier New" w:hAnsi="Courier New" w:cs="Courier New"/>
    </w:rPr>
  </w:style>
  <w:style w:type="character" w:customStyle="1" w:styleId="WW8Num11z4">
    <w:name w:val="WW8Num11z4"/>
    <w:rsid w:val="005B44B2"/>
    <w:rPr>
      <w:rFonts w:ascii="Courier New" w:hAnsi="Courier New" w:cs="Courier New"/>
    </w:rPr>
  </w:style>
  <w:style w:type="character" w:customStyle="1" w:styleId="WW8Num12z0">
    <w:name w:val="WW8Num12z0"/>
    <w:rsid w:val="005B44B2"/>
    <w:rPr>
      <w:rFonts w:ascii="Symbol" w:hAnsi="Symbol" w:cs="Symbol"/>
    </w:rPr>
  </w:style>
  <w:style w:type="character" w:customStyle="1" w:styleId="WW8Num12z2">
    <w:name w:val="WW8Num12z2"/>
    <w:rsid w:val="005B44B2"/>
    <w:rPr>
      <w:rFonts w:ascii="Wingdings" w:hAnsi="Wingdings" w:cs="Wingdings"/>
    </w:rPr>
  </w:style>
  <w:style w:type="character" w:customStyle="1" w:styleId="WW8Num14z0">
    <w:name w:val="WW8Num14z0"/>
    <w:rsid w:val="005B44B2"/>
    <w:rPr>
      <w:rFonts w:ascii="Times New Roman" w:eastAsia="Times New Roman" w:hAnsi="Times New Roman"/>
    </w:rPr>
  </w:style>
  <w:style w:type="character" w:customStyle="1" w:styleId="WW8Num14z1">
    <w:name w:val="WW8Num14z1"/>
    <w:rsid w:val="005B44B2"/>
    <w:rPr>
      <w:rFonts w:ascii="Symbol" w:hAnsi="Symbol" w:cs="Symbol"/>
    </w:rPr>
  </w:style>
  <w:style w:type="character" w:customStyle="1" w:styleId="WW8Num14z2">
    <w:name w:val="WW8Num14z2"/>
    <w:rsid w:val="005B44B2"/>
    <w:rPr>
      <w:rFonts w:ascii="Wingdings" w:hAnsi="Wingdings" w:cs="Wingdings"/>
    </w:rPr>
  </w:style>
  <w:style w:type="character" w:customStyle="1" w:styleId="WW8Num14z4">
    <w:name w:val="WW8Num14z4"/>
    <w:rsid w:val="005B44B2"/>
    <w:rPr>
      <w:rFonts w:ascii="Courier New" w:hAnsi="Courier New" w:cs="Courier New"/>
    </w:rPr>
  </w:style>
  <w:style w:type="character" w:customStyle="1" w:styleId="WW8Num15z0">
    <w:name w:val="WW8Num15z0"/>
    <w:rsid w:val="005B44B2"/>
    <w:rPr>
      <w:rFonts w:ascii="Symbol" w:hAnsi="Symbol" w:cs="Symbol"/>
    </w:rPr>
  </w:style>
  <w:style w:type="character" w:customStyle="1" w:styleId="WW8Num15z2">
    <w:name w:val="WW8Num15z2"/>
    <w:rsid w:val="005B44B2"/>
    <w:rPr>
      <w:rFonts w:ascii="Wingdings" w:hAnsi="Wingdings" w:cs="Wingdings"/>
    </w:rPr>
  </w:style>
  <w:style w:type="character" w:customStyle="1" w:styleId="WW8Num16z0">
    <w:name w:val="WW8Num16z0"/>
    <w:rsid w:val="005B44B2"/>
    <w:rPr>
      <w:rFonts w:ascii="Symbol" w:hAnsi="Symbol" w:cs="Symbol"/>
    </w:rPr>
  </w:style>
  <w:style w:type="character" w:customStyle="1" w:styleId="WW8Num16z2">
    <w:name w:val="WW8Num16z2"/>
    <w:rsid w:val="005B44B2"/>
    <w:rPr>
      <w:rFonts w:ascii="Wingdings" w:hAnsi="Wingdings" w:cs="Wingdings"/>
    </w:rPr>
  </w:style>
  <w:style w:type="character" w:customStyle="1" w:styleId="WW8Num17z2">
    <w:name w:val="WW8Num17z2"/>
    <w:rsid w:val="005B44B2"/>
    <w:rPr>
      <w:rFonts w:ascii="Wingdings" w:hAnsi="Wingdings" w:cs="Wingdings"/>
    </w:rPr>
  </w:style>
  <w:style w:type="character" w:customStyle="1" w:styleId="WW8Num17z4">
    <w:name w:val="WW8Num17z4"/>
    <w:rsid w:val="005B44B2"/>
    <w:rPr>
      <w:rFonts w:ascii="Courier New" w:hAnsi="Courier New" w:cs="Courier New"/>
    </w:rPr>
  </w:style>
  <w:style w:type="character" w:customStyle="1" w:styleId="WW8Num19z2">
    <w:name w:val="WW8Num19z2"/>
    <w:rsid w:val="005B44B2"/>
    <w:rPr>
      <w:rFonts w:ascii="Wingdings" w:hAnsi="Wingdings" w:cs="Wingdings"/>
    </w:rPr>
  </w:style>
  <w:style w:type="character" w:customStyle="1" w:styleId="WW8Num19z4">
    <w:name w:val="WW8Num19z4"/>
    <w:rsid w:val="005B44B2"/>
    <w:rPr>
      <w:rFonts w:ascii="Courier New" w:hAnsi="Courier New" w:cs="Courier New"/>
    </w:rPr>
  </w:style>
  <w:style w:type="character" w:customStyle="1" w:styleId="WW8Num20z0">
    <w:name w:val="WW8Num20z0"/>
    <w:rsid w:val="005B44B2"/>
    <w:rPr>
      <w:rFonts w:ascii="Symbol" w:hAnsi="Symbol" w:cs="Symbol"/>
    </w:rPr>
  </w:style>
  <w:style w:type="character" w:customStyle="1" w:styleId="WW8Num20z2">
    <w:name w:val="WW8Num20z2"/>
    <w:rsid w:val="005B44B2"/>
    <w:rPr>
      <w:rFonts w:ascii="Wingdings" w:hAnsi="Wingdings" w:cs="Wingdings"/>
    </w:rPr>
  </w:style>
  <w:style w:type="character" w:customStyle="1" w:styleId="WW8Num21z1">
    <w:name w:val="WW8Num21z1"/>
    <w:rsid w:val="005B44B2"/>
    <w:rPr>
      <w:rFonts w:ascii="Courier New" w:hAnsi="Courier New" w:cs="Courier New"/>
    </w:rPr>
  </w:style>
  <w:style w:type="character" w:customStyle="1" w:styleId="WW8Num21z2">
    <w:name w:val="WW8Num21z2"/>
    <w:rsid w:val="005B44B2"/>
    <w:rPr>
      <w:rFonts w:ascii="Wingdings" w:hAnsi="Wingdings" w:cs="Wingdings"/>
    </w:rPr>
  </w:style>
  <w:style w:type="character" w:customStyle="1" w:styleId="WW8Num22z0">
    <w:name w:val="WW8Num22z0"/>
    <w:rsid w:val="005B44B2"/>
    <w:rPr>
      <w:rFonts w:ascii="Symbol" w:hAnsi="Symbol" w:cs="Symbol"/>
    </w:rPr>
  </w:style>
  <w:style w:type="character" w:customStyle="1" w:styleId="WW8Num22z2">
    <w:name w:val="WW8Num22z2"/>
    <w:rsid w:val="005B44B2"/>
    <w:rPr>
      <w:rFonts w:ascii="Wingdings" w:hAnsi="Wingdings" w:cs="Wingdings"/>
    </w:rPr>
  </w:style>
  <w:style w:type="character" w:customStyle="1" w:styleId="WW8Num22z4">
    <w:name w:val="WW8Num22z4"/>
    <w:rsid w:val="005B44B2"/>
    <w:rPr>
      <w:rFonts w:ascii="Courier New" w:hAnsi="Courier New" w:cs="Courier New"/>
    </w:rPr>
  </w:style>
  <w:style w:type="character" w:customStyle="1" w:styleId="WW8Num23z0">
    <w:name w:val="WW8Num23z0"/>
    <w:rsid w:val="005B44B2"/>
    <w:rPr>
      <w:rFonts w:ascii="Symbol" w:hAnsi="Symbol" w:cs="Symbol"/>
    </w:rPr>
  </w:style>
  <w:style w:type="character" w:customStyle="1" w:styleId="WW8Num23z2">
    <w:name w:val="WW8Num23z2"/>
    <w:rsid w:val="005B44B2"/>
    <w:rPr>
      <w:rFonts w:ascii="Wingdings" w:hAnsi="Wingdings" w:cs="Wingdings"/>
    </w:rPr>
  </w:style>
  <w:style w:type="character" w:customStyle="1" w:styleId="WW8Num24z2">
    <w:name w:val="WW8Num24z2"/>
    <w:rsid w:val="005B44B2"/>
    <w:rPr>
      <w:rFonts w:ascii="Wingdings" w:hAnsi="Wingdings" w:cs="Wingdings"/>
    </w:rPr>
  </w:style>
  <w:style w:type="character" w:customStyle="1" w:styleId="WW8Num25z1">
    <w:name w:val="WW8Num25z1"/>
    <w:rsid w:val="005B44B2"/>
    <w:rPr>
      <w:rFonts w:ascii="Courier New" w:hAnsi="Courier New" w:cs="Courier New"/>
    </w:rPr>
  </w:style>
  <w:style w:type="character" w:customStyle="1" w:styleId="WW8Num25z2">
    <w:name w:val="WW8Num25z2"/>
    <w:rsid w:val="005B44B2"/>
    <w:rPr>
      <w:rFonts w:ascii="Wingdings" w:hAnsi="Wingdings" w:cs="Wingdings"/>
    </w:rPr>
  </w:style>
  <w:style w:type="character" w:customStyle="1" w:styleId="WW8Num27z2">
    <w:name w:val="WW8Num27z2"/>
    <w:rsid w:val="005B44B2"/>
    <w:rPr>
      <w:rFonts w:ascii="Wingdings" w:hAnsi="Wingdings" w:cs="Wingdings"/>
    </w:rPr>
  </w:style>
  <w:style w:type="character" w:customStyle="1" w:styleId="WW8Num28z4">
    <w:name w:val="WW8Num28z4"/>
    <w:rsid w:val="005B44B2"/>
    <w:rPr>
      <w:rFonts w:ascii="Courier New" w:hAnsi="Courier New" w:cs="Courier New"/>
    </w:rPr>
  </w:style>
  <w:style w:type="character" w:customStyle="1" w:styleId="WW8Num29z0">
    <w:name w:val="WW8Num29z0"/>
    <w:rsid w:val="005B44B2"/>
    <w:rPr>
      <w:rFonts w:ascii="Symbol" w:hAnsi="Symbol" w:cs="Symbol"/>
    </w:rPr>
  </w:style>
  <w:style w:type="character" w:customStyle="1" w:styleId="WW8Num29z1">
    <w:name w:val="WW8Num29z1"/>
    <w:rsid w:val="005B44B2"/>
    <w:rPr>
      <w:rFonts w:ascii="Courier New" w:hAnsi="Courier New" w:cs="Courier New"/>
    </w:rPr>
  </w:style>
  <w:style w:type="character" w:customStyle="1" w:styleId="WW8Num29z2">
    <w:name w:val="WW8Num29z2"/>
    <w:rsid w:val="005B44B2"/>
    <w:rPr>
      <w:rFonts w:ascii="Wingdings" w:hAnsi="Wingdings" w:cs="Wingdings"/>
    </w:rPr>
  </w:style>
  <w:style w:type="character" w:customStyle="1" w:styleId="1f3">
    <w:name w:val="Основной шрифт абзаца1"/>
    <w:rsid w:val="005B44B2"/>
  </w:style>
  <w:style w:type="paragraph" w:customStyle="1" w:styleId="1f4">
    <w:name w:val="Название1"/>
    <w:basedOn w:val="a1"/>
    <w:rsid w:val="005B44B2"/>
    <w:pPr>
      <w:keepLines/>
      <w:suppressLineNumbers/>
      <w:suppressAutoHyphens/>
      <w:overflowPunct w:val="0"/>
      <w:autoSpaceDE w:val="0"/>
      <w:spacing w:before="120" w:after="120" w:line="320" w:lineRule="exact"/>
      <w:ind w:firstLine="567"/>
      <w:jc w:val="both"/>
      <w:textAlignment w:val="baseline"/>
    </w:pPr>
    <w:rPr>
      <w:rFonts w:ascii="Arial" w:eastAsia="Times New Roman" w:hAnsi="Arial" w:cs="Tahoma"/>
      <w:i/>
      <w:iCs/>
      <w:lang w:eastAsia="ar-SA"/>
    </w:rPr>
  </w:style>
  <w:style w:type="paragraph" w:customStyle="1" w:styleId="1f5">
    <w:name w:val="Указатель1"/>
    <w:basedOn w:val="a1"/>
    <w:rsid w:val="005B44B2"/>
    <w:pPr>
      <w:keepLines/>
      <w:suppressLineNumbers/>
      <w:suppressAutoHyphens/>
      <w:overflowPunct w:val="0"/>
      <w:autoSpaceDE w:val="0"/>
      <w:spacing w:line="320" w:lineRule="exact"/>
      <w:ind w:firstLine="567"/>
      <w:jc w:val="both"/>
      <w:textAlignment w:val="baseline"/>
    </w:pPr>
    <w:rPr>
      <w:rFonts w:ascii="Arial" w:eastAsia="Times New Roman" w:hAnsi="Arial" w:cs="Tahoma"/>
      <w:sz w:val="28"/>
      <w:szCs w:val="28"/>
      <w:lang w:eastAsia="ar-SA"/>
    </w:rPr>
  </w:style>
  <w:style w:type="paragraph" w:customStyle="1" w:styleId="410">
    <w:name w:val="Маркированный список 41"/>
    <w:basedOn w:val="a1"/>
    <w:rsid w:val="005B44B2"/>
    <w:pPr>
      <w:suppressAutoHyphens/>
    </w:pPr>
    <w:rPr>
      <w:rFonts w:eastAsia="Times New Roman"/>
      <w:sz w:val="20"/>
      <w:szCs w:val="20"/>
      <w:lang w:val="en-GB" w:eastAsia="ar-SA"/>
    </w:rPr>
  </w:style>
  <w:style w:type="paragraph" w:customStyle="1" w:styleId="affffa">
    <w:name w:val="Содержимое таблицы"/>
    <w:basedOn w:val="a1"/>
    <w:rsid w:val="005B44B2"/>
    <w:pPr>
      <w:keepLines/>
      <w:suppressLineNumbers/>
      <w:suppressAutoHyphens/>
      <w:overflowPunct w:val="0"/>
      <w:autoSpaceDE w:val="0"/>
      <w:spacing w:line="320" w:lineRule="exact"/>
      <w:ind w:firstLine="567"/>
      <w:jc w:val="both"/>
      <w:textAlignment w:val="baseline"/>
    </w:pPr>
    <w:rPr>
      <w:rFonts w:eastAsia="Times New Roman"/>
      <w:sz w:val="28"/>
      <w:szCs w:val="28"/>
      <w:lang w:eastAsia="ar-SA"/>
    </w:rPr>
  </w:style>
  <w:style w:type="paragraph" w:customStyle="1" w:styleId="affffb">
    <w:name w:val="Заголовок таблицы"/>
    <w:basedOn w:val="affffa"/>
    <w:rsid w:val="005B44B2"/>
    <w:pPr>
      <w:jc w:val="center"/>
    </w:pPr>
    <w:rPr>
      <w:b/>
      <w:bCs/>
      <w:i/>
      <w:iCs/>
    </w:rPr>
  </w:style>
  <w:style w:type="table" w:customStyle="1" w:styleId="1f6">
    <w:name w:val="Сетка таблицы1"/>
    <w:basedOn w:val="a3"/>
    <w:next w:val="ac"/>
    <w:uiPriority w:val="59"/>
    <w:rsid w:val="005B44B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Текст примечания Знак"/>
    <w:link w:val="afe"/>
    <w:uiPriority w:val="99"/>
    <w:semiHidden/>
    <w:rsid w:val="005B44B2"/>
    <w:rPr>
      <w:rFonts w:eastAsia="SimSun"/>
      <w:lang w:eastAsia="zh-CN"/>
    </w:rPr>
  </w:style>
  <w:style w:type="character" w:customStyle="1" w:styleId="1f7">
    <w:name w:val="Текст примечания Знак1"/>
    <w:uiPriority w:val="99"/>
    <w:semiHidden/>
    <w:rsid w:val="005B44B2"/>
    <w:rPr>
      <w:rFonts w:ascii="Times New Roman" w:eastAsia="Times New Roman" w:hAnsi="Times New Roman"/>
    </w:rPr>
  </w:style>
  <w:style w:type="paragraph" w:customStyle="1" w:styleId="38">
    <w:name w:val="Название3"/>
    <w:basedOn w:val="a1"/>
    <w:rsid w:val="005B44B2"/>
    <w:pPr>
      <w:suppressLineNumbers/>
      <w:suppressAutoHyphens/>
      <w:spacing w:before="120" w:after="120"/>
    </w:pPr>
    <w:rPr>
      <w:rFonts w:cs="Mangal"/>
      <w:i/>
      <w:iCs/>
      <w:lang w:eastAsia="ar-SA"/>
    </w:rPr>
  </w:style>
  <w:style w:type="paragraph" w:customStyle="1" w:styleId="39">
    <w:name w:val="Указатель3"/>
    <w:basedOn w:val="a1"/>
    <w:rsid w:val="005B44B2"/>
    <w:pPr>
      <w:suppressLineNumbers/>
      <w:suppressAutoHyphens/>
    </w:pPr>
    <w:rPr>
      <w:rFonts w:cs="Mangal"/>
      <w:lang w:eastAsia="ar-SA"/>
    </w:rPr>
  </w:style>
  <w:style w:type="paragraph" w:customStyle="1" w:styleId="1">
    <w:name w:val="Маркированный список1"/>
    <w:basedOn w:val="a1"/>
    <w:rsid w:val="005B44B2"/>
    <w:pPr>
      <w:numPr>
        <w:numId w:val="14"/>
      </w:numPr>
      <w:suppressAutoHyphens/>
    </w:pPr>
    <w:rPr>
      <w:lang w:eastAsia="ar-SA"/>
    </w:rPr>
  </w:style>
  <w:style w:type="paragraph" w:customStyle="1" w:styleId="21">
    <w:name w:val="Нумерованный список 21"/>
    <w:basedOn w:val="a1"/>
    <w:rsid w:val="005B44B2"/>
    <w:pPr>
      <w:numPr>
        <w:numId w:val="16"/>
      </w:numPr>
      <w:tabs>
        <w:tab w:val="left" w:pos="720"/>
      </w:tabs>
      <w:suppressAutoHyphens/>
      <w:ind w:left="360" w:firstLine="0"/>
    </w:pPr>
    <w:rPr>
      <w:sz w:val="28"/>
      <w:lang w:eastAsia="ar-SA"/>
    </w:rPr>
  </w:style>
  <w:style w:type="paragraph" w:customStyle="1" w:styleId="2f">
    <w:name w:val="Текст2"/>
    <w:basedOn w:val="a1"/>
    <w:rsid w:val="005B44B2"/>
    <w:pPr>
      <w:suppressAutoHyphens/>
    </w:pPr>
    <w:rPr>
      <w:rFonts w:ascii="Courier New" w:hAnsi="Courier New" w:cs="Courier New"/>
      <w:sz w:val="20"/>
      <w:szCs w:val="20"/>
      <w:lang w:eastAsia="ar-SA"/>
    </w:rPr>
  </w:style>
  <w:style w:type="paragraph" w:customStyle="1" w:styleId="2f0">
    <w:name w:val="Цитата2"/>
    <w:basedOn w:val="a1"/>
    <w:rsid w:val="005B44B2"/>
    <w:pPr>
      <w:tabs>
        <w:tab w:val="left" w:pos="10440"/>
      </w:tabs>
      <w:suppressAutoHyphens/>
      <w:spacing w:before="120"/>
      <w:ind w:left="360" w:right="333"/>
      <w:jc w:val="both"/>
    </w:pPr>
    <w:rPr>
      <w:rFonts w:eastAsia="Times New Roman"/>
      <w:b/>
      <w:bCs/>
      <w:lang w:eastAsia="ar-SA"/>
    </w:rPr>
  </w:style>
  <w:style w:type="paragraph" w:customStyle="1" w:styleId="223">
    <w:name w:val="Основной текст с отступом 22"/>
    <w:basedOn w:val="a1"/>
    <w:rsid w:val="005B44B2"/>
    <w:pPr>
      <w:suppressAutoHyphens/>
      <w:spacing w:after="120" w:line="480" w:lineRule="auto"/>
      <w:ind w:left="283"/>
    </w:pPr>
    <w:rPr>
      <w:rFonts w:eastAsia="Times New Roman"/>
      <w:lang w:eastAsia="ar-SA"/>
    </w:rPr>
  </w:style>
  <w:style w:type="paragraph" w:customStyle="1" w:styleId="330">
    <w:name w:val="Основной текст с отступом 33"/>
    <w:basedOn w:val="a1"/>
    <w:rsid w:val="005B44B2"/>
    <w:pPr>
      <w:suppressAutoHyphens/>
      <w:ind w:left="540" w:firstLine="720"/>
      <w:jc w:val="both"/>
    </w:pPr>
    <w:rPr>
      <w:rFonts w:eastAsia="Times New Roman"/>
      <w:sz w:val="22"/>
      <w:szCs w:val="22"/>
      <w:lang w:eastAsia="ar-SA"/>
    </w:rPr>
  </w:style>
  <w:style w:type="paragraph" w:customStyle="1" w:styleId="1f8">
    <w:name w:val="Схема документа1"/>
    <w:basedOn w:val="a1"/>
    <w:rsid w:val="005B44B2"/>
    <w:pPr>
      <w:shd w:val="clear" w:color="auto" w:fill="000080"/>
      <w:suppressAutoHyphens/>
    </w:pPr>
    <w:rPr>
      <w:rFonts w:ascii="Tahoma" w:hAnsi="Tahoma" w:cs="Tahoma"/>
      <w:sz w:val="20"/>
      <w:szCs w:val="20"/>
      <w:lang w:eastAsia="ar-SA"/>
    </w:rPr>
  </w:style>
  <w:style w:type="paragraph" w:customStyle="1" w:styleId="1f9">
    <w:name w:val="Текст примечания1"/>
    <w:basedOn w:val="a1"/>
    <w:rsid w:val="005B44B2"/>
    <w:pPr>
      <w:suppressAutoHyphens/>
    </w:pPr>
    <w:rPr>
      <w:sz w:val="20"/>
      <w:szCs w:val="20"/>
      <w:lang w:eastAsia="ar-SA"/>
    </w:rPr>
  </w:style>
  <w:style w:type="paragraph" w:customStyle="1" w:styleId="2f1">
    <w:name w:val="Название2"/>
    <w:basedOn w:val="a1"/>
    <w:rsid w:val="005B44B2"/>
    <w:pPr>
      <w:keepLines/>
      <w:suppressLineNumbers/>
      <w:suppressAutoHyphens/>
      <w:overflowPunct w:val="0"/>
      <w:autoSpaceDE w:val="0"/>
      <w:spacing w:before="120" w:after="120" w:line="320" w:lineRule="exact"/>
      <w:ind w:firstLine="567"/>
      <w:jc w:val="both"/>
    </w:pPr>
    <w:rPr>
      <w:rFonts w:ascii="Arial" w:eastAsia="Times New Roman" w:hAnsi="Arial" w:cs="Tahoma"/>
      <w:i/>
      <w:iCs/>
      <w:sz w:val="20"/>
      <w:lang w:eastAsia="ar-SA"/>
    </w:rPr>
  </w:style>
  <w:style w:type="paragraph" w:customStyle="1" w:styleId="2f2">
    <w:name w:val="Указатель2"/>
    <w:basedOn w:val="a1"/>
    <w:rsid w:val="005B44B2"/>
    <w:pPr>
      <w:keepLines/>
      <w:suppressLineNumbers/>
      <w:suppressAutoHyphens/>
      <w:overflowPunct w:val="0"/>
      <w:autoSpaceDE w:val="0"/>
      <w:spacing w:line="320" w:lineRule="exact"/>
      <w:ind w:firstLine="567"/>
      <w:jc w:val="both"/>
    </w:pPr>
    <w:rPr>
      <w:rFonts w:ascii="Arial" w:eastAsia="Times New Roman" w:hAnsi="Arial" w:cs="Tahoma"/>
      <w:sz w:val="28"/>
      <w:szCs w:val="28"/>
      <w:lang w:eastAsia="ar-SA"/>
    </w:rPr>
  </w:style>
  <w:style w:type="paragraph" w:customStyle="1" w:styleId="420">
    <w:name w:val="Маркированный список 42"/>
    <w:basedOn w:val="a1"/>
    <w:rsid w:val="005B44B2"/>
    <w:pPr>
      <w:suppressAutoHyphens/>
    </w:pPr>
    <w:rPr>
      <w:rFonts w:eastAsia="Times New Roman"/>
      <w:sz w:val="20"/>
      <w:szCs w:val="20"/>
      <w:lang w:val="en-GB" w:eastAsia="ar-SA"/>
    </w:rPr>
  </w:style>
  <w:style w:type="paragraph" w:customStyle="1" w:styleId="affffc">
    <w:name w:val="Содержимое врезки"/>
    <w:basedOn w:val="aa"/>
    <w:rsid w:val="005B44B2"/>
    <w:pPr>
      <w:keepLines/>
      <w:widowControl w:val="0"/>
      <w:suppressAutoHyphens/>
      <w:overflowPunct w:val="0"/>
      <w:autoSpaceDE w:val="0"/>
      <w:spacing w:after="120" w:line="320" w:lineRule="exact"/>
      <w:ind w:firstLine="567"/>
      <w:jc w:val="left"/>
    </w:pPr>
    <w:rPr>
      <w:rFonts w:ascii="Times New Roman" w:hAnsi="Times New Roman" w:cs="Times New Roman"/>
      <w:sz w:val="20"/>
      <w:szCs w:val="20"/>
      <w:lang w:eastAsia="ar-SA"/>
    </w:rPr>
  </w:style>
  <w:style w:type="paragraph" w:customStyle="1" w:styleId="1fa">
    <w:name w:val="Название объекта1"/>
    <w:basedOn w:val="a1"/>
    <w:next w:val="a1"/>
    <w:rsid w:val="005B44B2"/>
    <w:pPr>
      <w:keepLines/>
      <w:suppressAutoHyphens/>
      <w:overflowPunct w:val="0"/>
      <w:autoSpaceDE w:val="0"/>
      <w:spacing w:line="320" w:lineRule="exact"/>
      <w:ind w:firstLine="567"/>
      <w:jc w:val="both"/>
    </w:pPr>
    <w:rPr>
      <w:rFonts w:eastAsia="Times New Roman"/>
      <w:b/>
      <w:bCs/>
      <w:sz w:val="28"/>
      <w:szCs w:val="28"/>
      <w:lang w:eastAsia="ar-SA"/>
    </w:rPr>
  </w:style>
  <w:style w:type="paragraph" w:customStyle="1" w:styleId="affffd">
    <w:name w:val="Знак Знак Знак Знак Знак Знак Знак"/>
    <w:basedOn w:val="a1"/>
    <w:rsid w:val="005B44B2"/>
    <w:pPr>
      <w:suppressAutoHyphens/>
      <w:spacing w:after="160" w:line="240" w:lineRule="exact"/>
    </w:pPr>
    <w:rPr>
      <w:rFonts w:eastAsia="Times New Roman"/>
      <w:sz w:val="20"/>
      <w:szCs w:val="20"/>
      <w:lang w:eastAsia="ar-SA"/>
    </w:rPr>
  </w:style>
  <w:style w:type="paragraph" w:customStyle="1" w:styleId="2f3">
    <w:name w:val="Основной текст с отступом2"/>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3a">
    <w:name w:val="Основной текст с отступом3"/>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affffe">
    <w:name w:val="таблица"/>
    <w:basedOn w:val="a1"/>
    <w:rsid w:val="005B44B2"/>
    <w:pPr>
      <w:widowControl w:val="0"/>
      <w:shd w:val="clear" w:color="auto" w:fill="FFFFFF"/>
      <w:autoSpaceDE w:val="0"/>
      <w:autoSpaceDN w:val="0"/>
      <w:adjustRightInd w:val="0"/>
      <w:spacing w:before="120" w:after="120"/>
      <w:ind w:firstLine="284"/>
      <w:jc w:val="both"/>
    </w:pPr>
    <w:rPr>
      <w:rFonts w:eastAsia="Times New Roman"/>
      <w:lang w:eastAsia="ru-RU"/>
    </w:rPr>
  </w:style>
  <w:style w:type="paragraph" w:customStyle="1" w:styleId="afffff">
    <w:name w:val="Примечание"/>
    <w:basedOn w:val="a1"/>
    <w:rsid w:val="005B44B2"/>
    <w:pPr>
      <w:widowControl w:val="0"/>
      <w:shd w:val="clear" w:color="auto" w:fill="FFFFFF"/>
      <w:autoSpaceDE w:val="0"/>
      <w:autoSpaceDN w:val="0"/>
      <w:adjustRightInd w:val="0"/>
      <w:spacing w:before="120" w:after="120"/>
      <w:ind w:firstLine="284"/>
      <w:jc w:val="both"/>
    </w:pPr>
    <w:rPr>
      <w:rFonts w:eastAsia="Times New Roman"/>
      <w:sz w:val="20"/>
      <w:szCs w:val="20"/>
      <w:lang w:eastAsia="ru-RU"/>
    </w:rPr>
  </w:style>
  <w:style w:type="character" w:customStyle="1" w:styleId="WW8Num7z1">
    <w:name w:val="WW8Num7z1"/>
    <w:rsid w:val="005B44B2"/>
    <w:rPr>
      <w:rFonts w:ascii="Symbol" w:hAnsi="Symbol" w:cs="Symbol" w:hint="default"/>
    </w:rPr>
  </w:style>
  <w:style w:type="character" w:customStyle="1" w:styleId="WW8Num7z2">
    <w:name w:val="WW8Num7z2"/>
    <w:rsid w:val="005B44B2"/>
    <w:rPr>
      <w:rFonts w:ascii="Wingdings" w:hAnsi="Wingdings" w:cs="Wingdings" w:hint="default"/>
    </w:rPr>
  </w:style>
  <w:style w:type="character" w:customStyle="1" w:styleId="WW8Num7z4">
    <w:name w:val="WW8Num7z4"/>
    <w:rsid w:val="005B44B2"/>
    <w:rPr>
      <w:rFonts w:ascii="Courier New" w:hAnsi="Courier New" w:cs="Courier New" w:hint="default"/>
    </w:rPr>
  </w:style>
  <w:style w:type="character" w:customStyle="1" w:styleId="WW8Num8z2">
    <w:name w:val="WW8Num8z2"/>
    <w:rsid w:val="005B44B2"/>
    <w:rPr>
      <w:rFonts w:ascii="Wingdings" w:hAnsi="Wingdings" w:cs="Wingdings" w:hint="default"/>
    </w:rPr>
  </w:style>
  <w:style w:type="character" w:customStyle="1" w:styleId="WW8Num8z4">
    <w:name w:val="WW8Num8z4"/>
    <w:rsid w:val="005B44B2"/>
    <w:rPr>
      <w:rFonts w:ascii="Courier New" w:hAnsi="Courier New" w:cs="Courier New" w:hint="default"/>
    </w:rPr>
  </w:style>
  <w:style w:type="character" w:customStyle="1" w:styleId="WW8Num9z2">
    <w:name w:val="WW8Num9z2"/>
    <w:rsid w:val="005B44B2"/>
    <w:rPr>
      <w:rFonts w:ascii="Wingdings" w:hAnsi="Wingdings" w:cs="Wingdings" w:hint="default"/>
    </w:rPr>
  </w:style>
  <w:style w:type="character" w:customStyle="1" w:styleId="WW8Num9z4">
    <w:name w:val="WW8Num9z4"/>
    <w:rsid w:val="005B44B2"/>
    <w:rPr>
      <w:rFonts w:ascii="Courier New" w:hAnsi="Courier New" w:cs="Courier New" w:hint="default"/>
    </w:rPr>
  </w:style>
  <w:style w:type="character" w:customStyle="1" w:styleId="WW8Num10z2">
    <w:name w:val="WW8Num10z2"/>
    <w:rsid w:val="005B44B2"/>
    <w:rPr>
      <w:rFonts w:ascii="Wingdings" w:hAnsi="Wingdings" w:cs="Wingdings" w:hint="default"/>
    </w:rPr>
  </w:style>
  <w:style w:type="character" w:customStyle="1" w:styleId="WW8Num10z4">
    <w:name w:val="WW8Num10z4"/>
    <w:rsid w:val="005B44B2"/>
    <w:rPr>
      <w:rFonts w:ascii="Courier New" w:hAnsi="Courier New" w:cs="Courier New" w:hint="default"/>
    </w:rPr>
  </w:style>
  <w:style w:type="character" w:customStyle="1" w:styleId="WW8Num12z4">
    <w:name w:val="WW8Num12z4"/>
    <w:rsid w:val="005B44B2"/>
    <w:rPr>
      <w:rFonts w:ascii="Courier New" w:hAnsi="Courier New" w:cs="Courier New" w:hint="default"/>
    </w:rPr>
  </w:style>
  <w:style w:type="character" w:customStyle="1" w:styleId="WW8Num13z0">
    <w:name w:val="WW8Num13z0"/>
    <w:rsid w:val="005B44B2"/>
    <w:rPr>
      <w:rFonts w:ascii="Times New Roman" w:hAnsi="Times New Roman" w:cs="Times New Roman" w:hint="default"/>
    </w:rPr>
  </w:style>
  <w:style w:type="character" w:customStyle="1" w:styleId="WW8Num13z1">
    <w:name w:val="WW8Num13z1"/>
    <w:rsid w:val="005B44B2"/>
    <w:rPr>
      <w:rFonts w:ascii="Symbol" w:hAnsi="Symbol" w:cs="Symbol" w:hint="default"/>
    </w:rPr>
  </w:style>
  <w:style w:type="character" w:customStyle="1" w:styleId="WW8Num13z2">
    <w:name w:val="WW8Num13z2"/>
    <w:rsid w:val="005B44B2"/>
    <w:rPr>
      <w:rFonts w:ascii="Wingdings" w:hAnsi="Wingdings" w:cs="Wingdings" w:hint="default"/>
    </w:rPr>
  </w:style>
  <w:style w:type="character" w:customStyle="1" w:styleId="WW8Num13z4">
    <w:name w:val="WW8Num13z4"/>
    <w:rsid w:val="005B44B2"/>
    <w:rPr>
      <w:rFonts w:ascii="Courier New" w:hAnsi="Courier New" w:cs="Courier New" w:hint="default"/>
    </w:rPr>
  </w:style>
  <w:style w:type="character" w:customStyle="1" w:styleId="WW8Num3z1">
    <w:name w:val="WW8Num3z1"/>
    <w:rsid w:val="005B44B2"/>
    <w:rPr>
      <w:rFonts w:ascii="Symbol" w:hAnsi="Symbol" w:cs="Symbol" w:hint="default"/>
    </w:rPr>
  </w:style>
  <w:style w:type="character" w:customStyle="1" w:styleId="WW8Num3z2">
    <w:name w:val="WW8Num3z2"/>
    <w:rsid w:val="005B44B2"/>
    <w:rPr>
      <w:rFonts w:ascii="Wingdings" w:hAnsi="Wingdings" w:cs="Wingdings" w:hint="default"/>
    </w:rPr>
  </w:style>
  <w:style w:type="character" w:customStyle="1" w:styleId="WW8Num3z4">
    <w:name w:val="WW8Num3z4"/>
    <w:rsid w:val="005B44B2"/>
    <w:rPr>
      <w:rFonts w:ascii="Courier New" w:hAnsi="Courier New" w:cs="Courier New" w:hint="default"/>
    </w:rPr>
  </w:style>
  <w:style w:type="character" w:customStyle="1" w:styleId="WW8Num6z1">
    <w:name w:val="WW8Num6z1"/>
    <w:rsid w:val="005B44B2"/>
    <w:rPr>
      <w:rFonts w:ascii="Symbol" w:hAnsi="Symbol" w:cs="Symbol" w:hint="default"/>
    </w:rPr>
  </w:style>
  <w:style w:type="character" w:customStyle="1" w:styleId="WW8Num6z2">
    <w:name w:val="WW8Num6z2"/>
    <w:rsid w:val="005B44B2"/>
    <w:rPr>
      <w:rFonts w:ascii="Wingdings" w:hAnsi="Wingdings" w:cs="Wingdings" w:hint="default"/>
    </w:rPr>
  </w:style>
  <w:style w:type="character" w:customStyle="1" w:styleId="WW8Num6z4">
    <w:name w:val="WW8Num6z4"/>
    <w:rsid w:val="005B44B2"/>
    <w:rPr>
      <w:rFonts w:ascii="Courier New" w:hAnsi="Courier New" w:cs="Courier New" w:hint="default"/>
    </w:rPr>
  </w:style>
  <w:style w:type="character" w:customStyle="1" w:styleId="WW8Num9z1">
    <w:name w:val="WW8Num9z1"/>
    <w:rsid w:val="005B44B2"/>
    <w:rPr>
      <w:rFonts w:ascii="Symbol" w:hAnsi="Symbol" w:cs="Symbol" w:hint="default"/>
    </w:rPr>
  </w:style>
  <w:style w:type="character" w:customStyle="1" w:styleId="WW8Num32z0">
    <w:name w:val="WW8Num32z0"/>
    <w:rsid w:val="005B44B2"/>
    <w:rPr>
      <w:rFonts w:ascii="Symbol" w:hAnsi="Symbol" w:hint="default"/>
    </w:rPr>
  </w:style>
  <w:style w:type="character" w:customStyle="1" w:styleId="WW8Num32z1">
    <w:name w:val="WW8Num32z1"/>
    <w:rsid w:val="005B44B2"/>
    <w:rPr>
      <w:rFonts w:ascii="Courier New" w:hAnsi="Courier New" w:cs="Courier New" w:hint="default"/>
    </w:rPr>
  </w:style>
  <w:style w:type="character" w:customStyle="1" w:styleId="WW8Num32z2">
    <w:name w:val="WW8Num32z2"/>
    <w:rsid w:val="005B44B2"/>
    <w:rPr>
      <w:rFonts w:ascii="Wingdings" w:hAnsi="Wingdings" w:hint="default"/>
    </w:rPr>
  </w:style>
  <w:style w:type="character" w:customStyle="1" w:styleId="3b">
    <w:name w:val="Основной шрифт абзаца3"/>
    <w:rsid w:val="005B44B2"/>
  </w:style>
  <w:style w:type="character" w:customStyle="1" w:styleId="afffff0">
    <w:name w:val="Символ сноски"/>
    <w:rsid w:val="005B44B2"/>
    <w:rPr>
      <w:vertAlign w:val="superscript"/>
    </w:rPr>
  </w:style>
  <w:style w:type="character" w:customStyle="1" w:styleId="1fb">
    <w:name w:val="Знак примечания1"/>
    <w:rsid w:val="005B44B2"/>
    <w:rPr>
      <w:sz w:val="16"/>
      <w:szCs w:val="16"/>
    </w:rPr>
  </w:style>
  <w:style w:type="character" w:customStyle="1" w:styleId="WW8Num15z4">
    <w:name w:val="WW8Num15z4"/>
    <w:rsid w:val="005B44B2"/>
    <w:rPr>
      <w:rFonts w:ascii="Courier New" w:hAnsi="Courier New" w:cs="Courier New" w:hint="default"/>
    </w:rPr>
  </w:style>
  <w:style w:type="character" w:customStyle="1" w:styleId="WW8Num16z4">
    <w:name w:val="WW8Num16z4"/>
    <w:rsid w:val="005B44B2"/>
    <w:rPr>
      <w:rFonts w:ascii="Courier New" w:hAnsi="Courier New" w:cs="Courier New" w:hint="default"/>
    </w:rPr>
  </w:style>
  <w:style w:type="character" w:customStyle="1" w:styleId="WW8Num17z1">
    <w:name w:val="WW8Num17z1"/>
    <w:rsid w:val="005B44B2"/>
    <w:rPr>
      <w:rFonts w:ascii="Symbol" w:hAnsi="Symbol" w:cs="Symbol" w:hint="default"/>
    </w:rPr>
  </w:style>
  <w:style w:type="character" w:customStyle="1" w:styleId="WW8Num18z4">
    <w:name w:val="WW8Num18z4"/>
    <w:rsid w:val="005B44B2"/>
    <w:rPr>
      <w:rFonts w:ascii="Courier New" w:hAnsi="Courier New" w:cs="Courier New" w:hint="default"/>
    </w:rPr>
  </w:style>
  <w:style w:type="character" w:customStyle="1" w:styleId="WW8Num19z1">
    <w:name w:val="WW8Num19z1"/>
    <w:rsid w:val="005B44B2"/>
    <w:rPr>
      <w:rFonts w:ascii="Symbol" w:hAnsi="Symbol" w:cs="Courier New" w:hint="default"/>
    </w:rPr>
  </w:style>
  <w:style w:type="character" w:customStyle="1" w:styleId="WW8Num20z4">
    <w:name w:val="WW8Num20z4"/>
    <w:rsid w:val="005B44B2"/>
    <w:rPr>
      <w:rFonts w:ascii="Courier New" w:hAnsi="Courier New" w:cs="Courier New" w:hint="default"/>
    </w:rPr>
  </w:style>
  <w:style w:type="character" w:customStyle="1" w:styleId="WW8Num23z4">
    <w:name w:val="WW8Num23z4"/>
    <w:rsid w:val="005B44B2"/>
    <w:rPr>
      <w:rFonts w:ascii="Courier New" w:hAnsi="Courier New" w:cs="Courier New" w:hint="default"/>
    </w:rPr>
  </w:style>
  <w:style w:type="character" w:customStyle="1" w:styleId="WW8Num25z4">
    <w:name w:val="WW8Num25z4"/>
    <w:rsid w:val="005B44B2"/>
    <w:rPr>
      <w:rFonts w:ascii="Courier New" w:hAnsi="Courier New" w:cs="Courier New" w:hint="default"/>
    </w:rPr>
  </w:style>
  <w:style w:type="character" w:customStyle="1" w:styleId="WW8Num31z0">
    <w:name w:val="WW8Num31z0"/>
    <w:rsid w:val="005B44B2"/>
    <w:rPr>
      <w:rFonts w:ascii="Symbol" w:hAnsi="Symbol" w:hint="default"/>
    </w:rPr>
  </w:style>
  <w:style w:type="character" w:customStyle="1" w:styleId="WW8Num33z0">
    <w:name w:val="WW8Num33z0"/>
    <w:rsid w:val="005B44B2"/>
    <w:rPr>
      <w:rFonts w:ascii="Symbol" w:hAnsi="Symbol" w:cs="Symbol" w:hint="default"/>
    </w:rPr>
  </w:style>
  <w:style w:type="character" w:customStyle="1" w:styleId="WW8Num35z0">
    <w:name w:val="WW8Num35z0"/>
    <w:rsid w:val="005B44B2"/>
    <w:rPr>
      <w:rFonts w:ascii="Symbol" w:hAnsi="Symbol" w:hint="default"/>
    </w:rPr>
  </w:style>
  <w:style w:type="character" w:customStyle="1" w:styleId="WW8Num37z0">
    <w:name w:val="WW8Num37z0"/>
    <w:rsid w:val="005B44B2"/>
    <w:rPr>
      <w:rFonts w:ascii="Symbol" w:hAnsi="Symbol" w:cs="Symbol" w:hint="default"/>
    </w:rPr>
  </w:style>
  <w:style w:type="character" w:customStyle="1" w:styleId="WW8Num37z1">
    <w:name w:val="WW8Num37z1"/>
    <w:rsid w:val="005B44B2"/>
    <w:rPr>
      <w:rFonts w:ascii="Courier New" w:hAnsi="Courier New" w:cs="Courier New" w:hint="default"/>
    </w:rPr>
  </w:style>
  <w:style w:type="character" w:customStyle="1" w:styleId="WW8Num37z2">
    <w:name w:val="WW8Num37z2"/>
    <w:rsid w:val="005B44B2"/>
    <w:rPr>
      <w:rFonts w:ascii="Wingdings" w:hAnsi="Wingdings" w:cs="Wingdings" w:hint="default"/>
    </w:rPr>
  </w:style>
  <w:style w:type="character" w:customStyle="1" w:styleId="WW8Num38z0">
    <w:name w:val="WW8Num38z0"/>
    <w:rsid w:val="005B44B2"/>
    <w:rPr>
      <w:rFonts w:ascii="Symbol" w:hAnsi="Symbol" w:cs="Symbol" w:hint="default"/>
    </w:rPr>
  </w:style>
  <w:style w:type="character" w:customStyle="1" w:styleId="WW8Num38z2">
    <w:name w:val="WW8Num38z2"/>
    <w:rsid w:val="005B44B2"/>
    <w:rPr>
      <w:rFonts w:ascii="Wingdings" w:hAnsi="Wingdings" w:cs="Wingdings" w:hint="default"/>
    </w:rPr>
  </w:style>
  <w:style w:type="character" w:customStyle="1" w:styleId="WW8Num39z0">
    <w:name w:val="WW8Num39z0"/>
    <w:rsid w:val="005B44B2"/>
    <w:rPr>
      <w:rFonts w:ascii="Symbol" w:hAnsi="Symbol" w:cs="Symbol" w:hint="default"/>
    </w:rPr>
  </w:style>
  <w:style w:type="character" w:customStyle="1" w:styleId="WW8Num39z2">
    <w:name w:val="WW8Num39z2"/>
    <w:rsid w:val="005B44B2"/>
    <w:rPr>
      <w:rFonts w:ascii="Wingdings" w:hAnsi="Wingdings" w:cs="Wingdings" w:hint="default"/>
    </w:rPr>
  </w:style>
  <w:style w:type="character" w:customStyle="1" w:styleId="WW8Num39z4">
    <w:name w:val="WW8Num39z4"/>
    <w:rsid w:val="005B44B2"/>
    <w:rPr>
      <w:rFonts w:ascii="Courier New" w:hAnsi="Courier New" w:cs="Courier New" w:hint="default"/>
    </w:rPr>
  </w:style>
  <w:style w:type="character" w:customStyle="1" w:styleId="WW8Num41z0">
    <w:name w:val="WW8Num41z0"/>
    <w:rsid w:val="005B44B2"/>
    <w:rPr>
      <w:rFonts w:ascii="Symbol" w:hAnsi="Symbol" w:cs="Symbol" w:hint="default"/>
    </w:rPr>
  </w:style>
  <w:style w:type="character" w:customStyle="1" w:styleId="WW8Num41z2">
    <w:name w:val="WW8Num41z2"/>
    <w:rsid w:val="005B44B2"/>
    <w:rPr>
      <w:rFonts w:ascii="Wingdings" w:hAnsi="Wingdings" w:cs="Wingdings" w:hint="default"/>
    </w:rPr>
  </w:style>
  <w:style w:type="character" w:customStyle="1" w:styleId="WW8NumSt37z0">
    <w:name w:val="WW8NumSt37z0"/>
    <w:rsid w:val="005B44B2"/>
    <w:rPr>
      <w:rFonts w:ascii="Helvetica" w:hAnsi="Helvetica" w:hint="default"/>
    </w:rPr>
  </w:style>
  <w:style w:type="character" w:customStyle="1" w:styleId="WW8Num8z1">
    <w:name w:val="WW8Num8z1"/>
    <w:rsid w:val="005B44B2"/>
    <w:rPr>
      <w:rFonts w:ascii="Symbol" w:hAnsi="Symbol" w:cs="Symbol" w:hint="default"/>
    </w:rPr>
  </w:style>
  <w:style w:type="character" w:customStyle="1" w:styleId="WW8Num21z4">
    <w:name w:val="WW8Num21z4"/>
    <w:rsid w:val="005B44B2"/>
    <w:rPr>
      <w:rFonts w:ascii="Courier New" w:hAnsi="Courier New" w:cs="Courier New" w:hint="default"/>
    </w:rPr>
  </w:style>
  <w:style w:type="character" w:customStyle="1" w:styleId="WW8Num33z1">
    <w:name w:val="WW8Num33z1"/>
    <w:rsid w:val="005B44B2"/>
    <w:rPr>
      <w:rFonts w:ascii="Courier New" w:hAnsi="Courier New" w:cs="Courier New" w:hint="default"/>
    </w:rPr>
  </w:style>
  <w:style w:type="character" w:customStyle="1" w:styleId="WW8Num33z2">
    <w:name w:val="WW8Num33z2"/>
    <w:rsid w:val="005B44B2"/>
    <w:rPr>
      <w:rFonts w:ascii="Wingdings" w:hAnsi="Wingdings" w:cs="Wingdings" w:hint="default"/>
    </w:rPr>
  </w:style>
  <w:style w:type="character" w:customStyle="1" w:styleId="WW8Num35z2">
    <w:name w:val="WW8Num35z2"/>
    <w:rsid w:val="005B44B2"/>
    <w:rPr>
      <w:rFonts w:ascii="Wingdings" w:hAnsi="Wingdings" w:cs="Wingdings" w:hint="default"/>
    </w:rPr>
  </w:style>
  <w:style w:type="character" w:customStyle="1" w:styleId="WW8Num36z0">
    <w:name w:val="WW8Num36z0"/>
    <w:rsid w:val="005B44B2"/>
    <w:rPr>
      <w:rFonts w:ascii="Symbol" w:hAnsi="Symbol" w:cs="Symbol" w:hint="default"/>
    </w:rPr>
  </w:style>
  <w:style w:type="character" w:customStyle="1" w:styleId="WW8Num36z2">
    <w:name w:val="WW8Num36z2"/>
    <w:rsid w:val="005B44B2"/>
    <w:rPr>
      <w:rFonts w:ascii="Wingdings" w:hAnsi="Wingdings" w:cs="Wingdings" w:hint="default"/>
    </w:rPr>
  </w:style>
  <w:style w:type="character" w:customStyle="1" w:styleId="WW8Num36z4">
    <w:name w:val="WW8Num36z4"/>
    <w:rsid w:val="005B44B2"/>
    <w:rPr>
      <w:rFonts w:ascii="Courier New" w:hAnsi="Courier New" w:cs="Courier New" w:hint="default"/>
    </w:rPr>
  </w:style>
  <w:style w:type="character" w:customStyle="1" w:styleId="WW8NumSt13z0">
    <w:name w:val="WW8NumSt13z0"/>
    <w:rsid w:val="005B44B2"/>
    <w:rPr>
      <w:rFonts w:ascii="Helvetica" w:hAnsi="Helvetica" w:hint="default"/>
    </w:rPr>
  </w:style>
  <w:style w:type="character" w:customStyle="1" w:styleId="1fc">
    <w:name w:val="Верхний колонтитул Знак1"/>
    <w:rsid w:val="005B44B2"/>
    <w:rPr>
      <w:rFonts w:ascii="SimSun" w:eastAsia="SimSun" w:hAnsi="SimSun" w:hint="eastAsia"/>
      <w:sz w:val="24"/>
      <w:szCs w:val="24"/>
    </w:rPr>
  </w:style>
  <w:style w:type="character" w:customStyle="1" w:styleId="1fd">
    <w:name w:val="Нижний колонтитул Знак1"/>
    <w:rsid w:val="005B44B2"/>
    <w:rPr>
      <w:rFonts w:ascii="SimSun" w:eastAsia="SimSun" w:hAnsi="SimSun" w:hint="eastAsia"/>
      <w:sz w:val="24"/>
      <w:szCs w:val="24"/>
    </w:rPr>
  </w:style>
  <w:style w:type="character" w:customStyle="1" w:styleId="1fe">
    <w:name w:val="Основной текст с отступом Знак1"/>
    <w:rsid w:val="005B44B2"/>
    <w:rPr>
      <w:sz w:val="24"/>
      <w:szCs w:val="24"/>
    </w:rPr>
  </w:style>
  <w:style w:type="character" w:customStyle="1" w:styleId="1ff">
    <w:name w:val="Текст выноски Знак1"/>
    <w:rsid w:val="005B44B2"/>
    <w:rPr>
      <w:rFonts w:ascii="Tahoma" w:eastAsia="SimSun" w:hAnsi="Tahoma" w:cs="Tahoma" w:hint="default"/>
      <w:sz w:val="16"/>
      <w:szCs w:val="16"/>
    </w:rPr>
  </w:style>
  <w:style w:type="character" w:customStyle="1" w:styleId="afffff1">
    <w:name w:val="Символ нумерации"/>
    <w:rsid w:val="005B44B2"/>
  </w:style>
  <w:style w:type="character" w:customStyle="1" w:styleId="afffff2">
    <w:name w:val="Маркеры списка"/>
    <w:rsid w:val="005B44B2"/>
    <w:rPr>
      <w:rFonts w:ascii="OpenSymbol" w:eastAsia="OpenSymbol" w:hAnsi="OpenSymbol" w:cs="OpenSymbol" w:hint="eastAsia"/>
    </w:rPr>
  </w:style>
  <w:style w:type="character" w:customStyle="1" w:styleId="1ff0">
    <w:name w:val="Название Знак1"/>
    <w:locked/>
    <w:rsid w:val="005B44B2"/>
    <w:rPr>
      <w:sz w:val="28"/>
      <w:szCs w:val="28"/>
      <w:lang w:eastAsia="ar-SA"/>
    </w:rPr>
  </w:style>
  <w:style w:type="character" w:customStyle="1" w:styleId="1ff1">
    <w:name w:val="Подзаголовок Знак1"/>
    <w:locked/>
    <w:rsid w:val="005B44B2"/>
    <w:rPr>
      <w:rFonts w:ascii="Arial" w:eastAsia="Lucida Sans Unicode" w:hAnsi="Arial" w:cs="Tahoma"/>
      <w:i/>
      <w:iCs/>
      <w:sz w:val="28"/>
      <w:szCs w:val="28"/>
      <w:lang w:eastAsia="ar-SA"/>
    </w:rPr>
  </w:style>
  <w:style w:type="character" w:customStyle="1" w:styleId="aff1">
    <w:name w:val="Тема примечания Знак"/>
    <w:link w:val="aff0"/>
    <w:semiHidden/>
    <w:rsid w:val="005B44B2"/>
    <w:rPr>
      <w:rFonts w:eastAsia="SimSun"/>
      <w:b/>
      <w:bCs/>
      <w:lang w:eastAsia="zh-CN"/>
    </w:rPr>
  </w:style>
  <w:style w:type="character" w:customStyle="1" w:styleId="1ff2">
    <w:name w:val="Тема примечания Знак1"/>
    <w:uiPriority w:val="99"/>
    <w:semiHidden/>
    <w:rsid w:val="005B44B2"/>
    <w:rPr>
      <w:rFonts w:ascii="Times New Roman" w:eastAsia="Times New Roman" w:hAnsi="Times New Roman"/>
      <w:b/>
      <w:bCs/>
    </w:rPr>
  </w:style>
  <w:style w:type="paragraph" w:customStyle="1" w:styleId="43">
    <w:name w:val="Основной текст с отступом4"/>
    <w:basedOn w:val="a1"/>
    <w:rsid w:val="005B44B2"/>
    <w:pPr>
      <w:keepLines/>
      <w:widowControl w:val="0"/>
      <w:overflowPunct w:val="0"/>
      <w:autoSpaceDE w:val="0"/>
      <w:autoSpaceDN w:val="0"/>
      <w:adjustRightInd w:val="0"/>
      <w:spacing w:line="320" w:lineRule="atLeast"/>
      <w:ind w:firstLine="709"/>
      <w:jc w:val="both"/>
    </w:pPr>
    <w:rPr>
      <w:rFonts w:eastAsia="Times New Roman"/>
      <w:sz w:val="28"/>
      <w:szCs w:val="28"/>
      <w:lang w:eastAsia="ru-RU"/>
    </w:rPr>
  </w:style>
  <w:style w:type="paragraph" w:customStyle="1" w:styleId="230">
    <w:name w:val="Основной текст 23"/>
    <w:basedOn w:val="a1"/>
    <w:rsid w:val="005B44B2"/>
    <w:pPr>
      <w:widowControl w:val="0"/>
      <w:spacing w:before="120"/>
      <w:jc w:val="both"/>
    </w:pPr>
    <w:rPr>
      <w:rFonts w:eastAsia="Times New Roman"/>
      <w:szCs w:val="20"/>
      <w:lang w:eastAsia="ru-RU"/>
    </w:rPr>
  </w:style>
  <w:style w:type="paragraph" w:customStyle="1" w:styleId="52">
    <w:name w:val="Основной текст с отступом5"/>
    <w:basedOn w:val="a1"/>
    <w:rsid w:val="005B44B2"/>
    <w:pPr>
      <w:keepLines/>
      <w:widowControl w:val="0"/>
      <w:overflowPunct w:val="0"/>
      <w:autoSpaceDE w:val="0"/>
      <w:autoSpaceDN w:val="0"/>
      <w:adjustRightInd w:val="0"/>
      <w:spacing w:line="320" w:lineRule="atLeast"/>
      <w:ind w:firstLine="709"/>
      <w:jc w:val="both"/>
    </w:pPr>
    <w:rPr>
      <w:rFonts w:eastAsia="Times New Roman"/>
      <w:sz w:val="28"/>
      <w:szCs w:val="28"/>
      <w:lang w:eastAsia="ru-RU"/>
    </w:rPr>
  </w:style>
  <w:style w:type="paragraph" w:customStyle="1" w:styleId="241">
    <w:name w:val="Основной текст 24"/>
    <w:basedOn w:val="a1"/>
    <w:rsid w:val="005B44B2"/>
    <w:pPr>
      <w:widowControl w:val="0"/>
      <w:spacing w:before="120"/>
      <w:jc w:val="both"/>
    </w:pPr>
    <w:rPr>
      <w:rFonts w:eastAsia="Times New Roman"/>
      <w:szCs w:val="20"/>
      <w:lang w:eastAsia="ru-RU"/>
    </w:rPr>
  </w:style>
  <w:style w:type="numbering" w:customStyle="1" w:styleId="2f4">
    <w:name w:val="Нет списка2"/>
    <w:next w:val="a4"/>
    <w:uiPriority w:val="99"/>
    <w:semiHidden/>
    <w:unhideWhenUsed/>
    <w:rsid w:val="005B44B2"/>
  </w:style>
  <w:style w:type="numbering" w:customStyle="1" w:styleId="3c">
    <w:name w:val="Нет списка3"/>
    <w:next w:val="a4"/>
    <w:uiPriority w:val="99"/>
    <w:semiHidden/>
    <w:unhideWhenUsed/>
    <w:rsid w:val="005B44B2"/>
  </w:style>
  <w:style w:type="paragraph" w:customStyle="1" w:styleId="3120">
    <w:name w:val="Стиль Заголовок 3 + 12 пт"/>
    <w:basedOn w:val="3"/>
    <w:rsid w:val="005B44B2"/>
    <w:pPr>
      <w:numPr>
        <w:ilvl w:val="2"/>
      </w:numPr>
      <w:tabs>
        <w:tab w:val="num" w:pos="0"/>
        <w:tab w:val="left" w:pos="2340"/>
      </w:tabs>
      <w:spacing w:after="120"/>
    </w:pPr>
    <w:rPr>
      <w:rFonts w:ascii="Times New Roman" w:hAnsi="Times New Roman"/>
      <w:sz w:val="24"/>
      <w:lang w:eastAsia="ar-SA"/>
    </w:rPr>
  </w:style>
  <w:style w:type="character" w:customStyle="1" w:styleId="afffff3">
    <w:name w:val="Основной текст_"/>
    <w:link w:val="1ff3"/>
    <w:rsid w:val="005B44B2"/>
    <w:rPr>
      <w:rFonts w:ascii="Gungsuh" w:eastAsia="Gungsuh" w:hAnsi="Gungsuh" w:cs="Gungsuh"/>
      <w:spacing w:val="-20"/>
      <w:sz w:val="26"/>
      <w:szCs w:val="26"/>
      <w:shd w:val="clear" w:color="auto" w:fill="FFFFFF"/>
    </w:rPr>
  </w:style>
  <w:style w:type="character" w:customStyle="1" w:styleId="3d">
    <w:name w:val="Основной текст (3)"/>
    <w:rsid w:val="005B44B2"/>
    <w:rPr>
      <w:rFonts w:ascii="Gungsuh" w:eastAsia="Gungsuh" w:hAnsi="Gungsuh" w:cs="Gungsuh"/>
      <w:b w:val="0"/>
      <w:bCs w:val="0"/>
      <w:i w:val="0"/>
      <w:iCs w:val="0"/>
      <w:smallCaps w:val="0"/>
      <w:strike w:val="0"/>
      <w:spacing w:val="20"/>
      <w:sz w:val="15"/>
      <w:szCs w:val="15"/>
      <w:u w:val="single"/>
    </w:rPr>
  </w:style>
  <w:style w:type="character" w:customStyle="1" w:styleId="0pt">
    <w:name w:val="Основной текст + Интервал 0 pt"/>
    <w:rsid w:val="005B44B2"/>
    <w:rPr>
      <w:rFonts w:ascii="Gungsuh" w:eastAsia="Gungsuh" w:hAnsi="Gungsuh" w:cs="Gungsuh"/>
      <w:spacing w:val="0"/>
      <w:sz w:val="26"/>
      <w:szCs w:val="26"/>
      <w:shd w:val="clear" w:color="auto" w:fill="FFFFFF"/>
    </w:rPr>
  </w:style>
  <w:style w:type="paragraph" w:customStyle="1" w:styleId="1ff3">
    <w:name w:val="Основной текст1"/>
    <w:basedOn w:val="a1"/>
    <w:link w:val="afffff3"/>
    <w:rsid w:val="005B44B2"/>
    <w:pPr>
      <w:shd w:val="clear" w:color="auto" w:fill="FFFFFF"/>
      <w:spacing w:before="480" w:after="180" w:line="360" w:lineRule="exact"/>
    </w:pPr>
    <w:rPr>
      <w:rFonts w:ascii="Gungsuh" w:eastAsia="Gungsuh" w:hAnsi="Gungsuh" w:cs="Gungsuh"/>
      <w:spacing w:val="-20"/>
      <w:sz w:val="26"/>
      <w:szCs w:val="26"/>
      <w:lang w:eastAsia="ru-RU"/>
    </w:rPr>
  </w:style>
  <w:style w:type="numbering" w:customStyle="1" w:styleId="1110">
    <w:name w:val="Нет списка111"/>
    <w:next w:val="a4"/>
    <w:uiPriority w:val="99"/>
    <w:semiHidden/>
    <w:unhideWhenUsed/>
    <w:rsid w:val="005B44B2"/>
  </w:style>
  <w:style w:type="paragraph" w:customStyle="1" w:styleId="113">
    <w:name w:val="Основной текст с отступом11"/>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2110">
    <w:name w:val="Основной текст 211"/>
    <w:basedOn w:val="a1"/>
    <w:rsid w:val="005B44B2"/>
    <w:pPr>
      <w:widowControl w:val="0"/>
      <w:suppressAutoHyphens/>
      <w:spacing w:before="120"/>
      <w:jc w:val="both"/>
    </w:pPr>
    <w:rPr>
      <w:rFonts w:eastAsia="Times New Roman"/>
      <w:szCs w:val="20"/>
      <w:lang w:eastAsia="ar-SA"/>
    </w:rPr>
  </w:style>
  <w:style w:type="paragraph" w:customStyle="1" w:styleId="340">
    <w:name w:val="Основной текст с отступом 34"/>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paragraph" w:customStyle="1" w:styleId="afffff4">
    <w:name w:val="ОСНОВНОЙ !!!"/>
    <w:basedOn w:val="aa"/>
    <w:link w:val="2f5"/>
    <w:rsid w:val="005B44B2"/>
    <w:pPr>
      <w:spacing w:before="120"/>
      <w:ind w:firstLine="900"/>
      <w:jc w:val="both"/>
    </w:pPr>
    <w:rPr>
      <w:rFonts w:cs="Times New Roman"/>
      <w:color w:val="660066"/>
      <w:sz w:val="26"/>
      <w:lang w:eastAsia="ar-SA"/>
    </w:rPr>
  </w:style>
  <w:style w:type="character" w:customStyle="1" w:styleId="2f5">
    <w:name w:val="ОСНОВНОЙ !!! Знак2"/>
    <w:link w:val="afffff4"/>
    <w:rsid w:val="005B44B2"/>
    <w:rPr>
      <w:rFonts w:ascii="Arial" w:hAnsi="Arial"/>
      <w:color w:val="660066"/>
      <w:sz w:val="26"/>
      <w:szCs w:val="24"/>
      <w:lang w:eastAsia="ar-SA"/>
    </w:rPr>
  </w:style>
  <w:style w:type="paragraph" w:customStyle="1" w:styleId="uni">
    <w:name w:val="uni"/>
    <w:basedOn w:val="a1"/>
    <w:rsid w:val="005B44B2"/>
    <w:pPr>
      <w:spacing w:before="100" w:beforeAutospacing="1" w:after="100" w:afterAutospacing="1"/>
    </w:pPr>
    <w:rPr>
      <w:rFonts w:eastAsia="Times New Roman"/>
      <w:lang w:eastAsia="ru-RU"/>
    </w:rPr>
  </w:style>
  <w:style w:type="paragraph" w:customStyle="1" w:styleId="afffff5">
    <w:name w:val="Прижатый влево"/>
    <w:basedOn w:val="a1"/>
    <w:next w:val="a1"/>
    <w:uiPriority w:val="99"/>
    <w:rsid w:val="005B44B2"/>
    <w:pPr>
      <w:widowControl w:val="0"/>
      <w:autoSpaceDE w:val="0"/>
      <w:autoSpaceDN w:val="0"/>
      <w:adjustRightInd w:val="0"/>
    </w:pPr>
    <w:rPr>
      <w:rFonts w:ascii="Arial" w:eastAsia="Times New Roman" w:hAnsi="Arial" w:cs="Arial"/>
      <w:lang w:eastAsia="ru-RU"/>
    </w:rPr>
  </w:style>
  <w:style w:type="character" w:customStyle="1" w:styleId="afffff6">
    <w:name w:val="Абзац списка Знак Знак"/>
    <w:uiPriority w:val="34"/>
    <w:rsid w:val="005B44B2"/>
    <w:rPr>
      <w:rFonts w:ascii="Times New Roman" w:eastAsia="Times New Roman" w:hAnsi="Times New Roman" w:cs="Times New Roman"/>
      <w:sz w:val="24"/>
      <w:szCs w:val="24"/>
      <w:lang w:val="en-US" w:bidi="en-US"/>
    </w:rPr>
  </w:style>
  <w:style w:type="character" w:customStyle="1" w:styleId="afffff7">
    <w:name w:val="Без интервала Знак Знак"/>
    <w:locked/>
    <w:rsid w:val="005B44B2"/>
    <w:rPr>
      <w:rFonts w:ascii="Times New Roman" w:eastAsia="Times New Roman" w:hAnsi="Times New Roman"/>
      <w:lang w:val="ru-RU" w:eastAsia="ru-RU" w:bidi="ar-SA"/>
    </w:rPr>
  </w:style>
  <w:style w:type="character" w:customStyle="1" w:styleId="afffff8">
    <w:name w:val="Основной текст_ Знак"/>
    <w:rsid w:val="005B44B2"/>
    <w:rPr>
      <w:rFonts w:ascii="Gungsuh" w:eastAsia="Gungsuh" w:hAnsi="Gungsuh" w:cs="Gungsuh"/>
      <w:spacing w:val="-20"/>
      <w:sz w:val="26"/>
      <w:szCs w:val="26"/>
      <w:shd w:val="clear" w:color="auto" w:fill="FFFFFF"/>
    </w:rPr>
  </w:style>
  <w:style w:type="character" w:customStyle="1" w:styleId="afffff9">
    <w:name w:val="ОСНОВНОЙ !!! Знак"/>
    <w:rsid w:val="005B44B2"/>
    <w:rPr>
      <w:rFonts w:ascii="Arial" w:eastAsia="Times New Roman" w:hAnsi="Arial"/>
      <w:color w:val="660066"/>
      <w:sz w:val="26"/>
      <w:szCs w:val="24"/>
      <w:lang w:eastAsia="ar-SA"/>
    </w:rPr>
  </w:style>
  <w:style w:type="paragraph" w:customStyle="1" w:styleId="formattext">
    <w:name w:val="formattext"/>
    <w:basedOn w:val="a1"/>
    <w:rsid w:val="005B44B2"/>
    <w:pPr>
      <w:spacing w:before="100" w:beforeAutospacing="1" w:after="100" w:afterAutospacing="1"/>
    </w:pPr>
    <w:rPr>
      <w:rFonts w:eastAsia="Times New Roman"/>
      <w:lang w:eastAsia="ru-RU"/>
    </w:rPr>
  </w:style>
  <w:style w:type="paragraph" w:customStyle="1" w:styleId="headertext">
    <w:name w:val="headertext"/>
    <w:basedOn w:val="a1"/>
    <w:rsid w:val="005B44B2"/>
    <w:pPr>
      <w:spacing w:before="100" w:beforeAutospacing="1" w:after="100" w:afterAutospacing="1"/>
    </w:pPr>
    <w:rPr>
      <w:rFonts w:eastAsia="Times New Roman"/>
      <w:lang w:eastAsia="ru-RU"/>
    </w:rPr>
  </w:style>
  <w:style w:type="numbering" w:customStyle="1" w:styleId="44">
    <w:name w:val="Нет списка4"/>
    <w:next w:val="a4"/>
    <w:uiPriority w:val="99"/>
    <w:semiHidden/>
    <w:unhideWhenUsed/>
    <w:rsid w:val="005B44B2"/>
  </w:style>
  <w:style w:type="table" w:customStyle="1" w:styleId="2f6">
    <w:name w:val="Сетка таблицы2"/>
    <w:basedOn w:val="a3"/>
    <w:next w:val="ac"/>
    <w:rsid w:val="005B44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4"/>
    <w:next w:val="111111"/>
    <w:rsid w:val="005B44B2"/>
    <w:pPr>
      <w:numPr>
        <w:numId w:val="5"/>
      </w:numPr>
    </w:pPr>
  </w:style>
  <w:style w:type="paragraph" w:customStyle="1" w:styleId="62">
    <w:name w:val="Основной текст с отступом6"/>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numbering" w:customStyle="1" w:styleId="53">
    <w:name w:val="Нет списка5"/>
    <w:next w:val="a4"/>
    <w:uiPriority w:val="99"/>
    <w:semiHidden/>
    <w:unhideWhenUsed/>
    <w:rsid w:val="005B44B2"/>
  </w:style>
  <w:style w:type="table" w:customStyle="1" w:styleId="3e">
    <w:name w:val="Сетка таблицы3"/>
    <w:basedOn w:val="a3"/>
    <w:next w:val="ac"/>
    <w:rsid w:val="005B44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
    <w:name w:val="1 / 1.1 / 1.1.111"/>
    <w:basedOn w:val="a4"/>
    <w:next w:val="111111"/>
    <w:rsid w:val="005B44B2"/>
  </w:style>
  <w:style w:type="numbering" w:customStyle="1" w:styleId="WW8Num91">
    <w:name w:val="WW8Num91"/>
    <w:basedOn w:val="a4"/>
    <w:rsid w:val="005B44B2"/>
    <w:pPr>
      <w:numPr>
        <w:numId w:val="9"/>
      </w:numPr>
    </w:pPr>
  </w:style>
  <w:style w:type="character" w:customStyle="1" w:styleId="afffa">
    <w:name w:val="Красная строка Знак"/>
    <w:link w:val="afff9"/>
    <w:rsid w:val="005B44B2"/>
  </w:style>
  <w:style w:type="table" w:customStyle="1" w:styleId="45">
    <w:name w:val="Сетка таблицы4"/>
    <w:basedOn w:val="a3"/>
    <w:next w:val="ac"/>
    <w:uiPriority w:val="59"/>
    <w:rsid w:val="00906D3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
    <w:name w:val="Нет списка6"/>
    <w:next w:val="a4"/>
    <w:uiPriority w:val="99"/>
    <w:semiHidden/>
    <w:unhideWhenUsed/>
    <w:rsid w:val="00244691"/>
  </w:style>
  <w:style w:type="character" w:customStyle="1" w:styleId="WW8Num1z1">
    <w:name w:val="WW8Num1z1"/>
    <w:rsid w:val="00244691"/>
  </w:style>
  <w:style w:type="character" w:customStyle="1" w:styleId="WW8Num1z5">
    <w:name w:val="WW8Num1z5"/>
    <w:rsid w:val="00244691"/>
  </w:style>
  <w:style w:type="character" w:customStyle="1" w:styleId="WW8Num1z6">
    <w:name w:val="WW8Num1z6"/>
    <w:rsid w:val="00244691"/>
  </w:style>
  <w:style w:type="character" w:customStyle="1" w:styleId="WW8Num1z7">
    <w:name w:val="WW8Num1z7"/>
    <w:rsid w:val="00244691"/>
  </w:style>
  <w:style w:type="character" w:customStyle="1" w:styleId="WW8Num1z8">
    <w:name w:val="WW8Num1z8"/>
    <w:rsid w:val="00244691"/>
  </w:style>
  <w:style w:type="character" w:customStyle="1" w:styleId="WW8Num2z1">
    <w:name w:val="WW8Num2z1"/>
    <w:rsid w:val="00244691"/>
  </w:style>
  <w:style w:type="character" w:customStyle="1" w:styleId="WW8Num2z2">
    <w:name w:val="WW8Num2z2"/>
    <w:rsid w:val="00244691"/>
  </w:style>
  <w:style w:type="character" w:customStyle="1" w:styleId="WW8Num2z3">
    <w:name w:val="WW8Num2z3"/>
    <w:rsid w:val="00244691"/>
  </w:style>
  <w:style w:type="character" w:customStyle="1" w:styleId="WW8Num2z4">
    <w:name w:val="WW8Num2z4"/>
    <w:rsid w:val="00244691"/>
  </w:style>
  <w:style w:type="character" w:customStyle="1" w:styleId="WW8Num2z5">
    <w:name w:val="WW8Num2z5"/>
    <w:rsid w:val="00244691"/>
  </w:style>
  <w:style w:type="character" w:customStyle="1" w:styleId="WW8Num2z6">
    <w:name w:val="WW8Num2z6"/>
    <w:rsid w:val="00244691"/>
  </w:style>
  <w:style w:type="character" w:customStyle="1" w:styleId="WW8Num2z7">
    <w:name w:val="WW8Num2z7"/>
    <w:rsid w:val="00244691"/>
  </w:style>
  <w:style w:type="character" w:customStyle="1" w:styleId="WW8Num2z8">
    <w:name w:val="WW8Num2z8"/>
    <w:rsid w:val="00244691"/>
  </w:style>
  <w:style w:type="character" w:customStyle="1" w:styleId="WW8Num20z3">
    <w:name w:val="WW8Num20z3"/>
    <w:rsid w:val="00244691"/>
  </w:style>
  <w:style w:type="character" w:customStyle="1" w:styleId="WW8Num20z5">
    <w:name w:val="WW8Num20z5"/>
    <w:rsid w:val="00244691"/>
  </w:style>
  <w:style w:type="character" w:customStyle="1" w:styleId="WW8Num20z6">
    <w:name w:val="WW8Num20z6"/>
    <w:rsid w:val="00244691"/>
  </w:style>
  <w:style w:type="character" w:customStyle="1" w:styleId="WW8Num20z7">
    <w:name w:val="WW8Num20z7"/>
    <w:rsid w:val="00244691"/>
  </w:style>
  <w:style w:type="character" w:customStyle="1" w:styleId="WW8Num20z8">
    <w:name w:val="WW8Num20z8"/>
    <w:rsid w:val="00244691"/>
  </w:style>
  <w:style w:type="character" w:customStyle="1" w:styleId="WW8Num21z3">
    <w:name w:val="WW8Num21z3"/>
    <w:rsid w:val="00244691"/>
  </w:style>
  <w:style w:type="character" w:customStyle="1" w:styleId="WW8Num21z5">
    <w:name w:val="WW8Num21z5"/>
    <w:rsid w:val="00244691"/>
  </w:style>
  <w:style w:type="character" w:customStyle="1" w:styleId="WW8Num21z6">
    <w:name w:val="WW8Num21z6"/>
    <w:rsid w:val="00244691"/>
  </w:style>
  <w:style w:type="character" w:customStyle="1" w:styleId="WW8Num21z7">
    <w:name w:val="WW8Num21z7"/>
    <w:rsid w:val="00244691"/>
  </w:style>
  <w:style w:type="character" w:customStyle="1" w:styleId="WW8Num21z8">
    <w:name w:val="WW8Num21z8"/>
    <w:rsid w:val="00244691"/>
  </w:style>
  <w:style w:type="character" w:customStyle="1" w:styleId="WW8Num19z3">
    <w:name w:val="WW8Num19z3"/>
    <w:rsid w:val="00244691"/>
  </w:style>
  <w:style w:type="character" w:customStyle="1" w:styleId="WW8Num19z5">
    <w:name w:val="WW8Num19z5"/>
    <w:rsid w:val="00244691"/>
  </w:style>
  <w:style w:type="character" w:customStyle="1" w:styleId="WW8Num19z6">
    <w:name w:val="WW8Num19z6"/>
    <w:rsid w:val="00244691"/>
  </w:style>
  <w:style w:type="character" w:customStyle="1" w:styleId="WW8Num19z7">
    <w:name w:val="WW8Num19z7"/>
    <w:rsid w:val="00244691"/>
  </w:style>
  <w:style w:type="character" w:customStyle="1" w:styleId="WW8Num19z8">
    <w:name w:val="WW8Num19z8"/>
    <w:rsid w:val="00244691"/>
  </w:style>
  <w:style w:type="character" w:customStyle="1" w:styleId="WW8Num6z3">
    <w:name w:val="WW8Num6z3"/>
    <w:rsid w:val="00244691"/>
  </w:style>
  <w:style w:type="character" w:customStyle="1" w:styleId="WW8Num6z5">
    <w:name w:val="WW8Num6z5"/>
    <w:rsid w:val="00244691"/>
  </w:style>
  <w:style w:type="character" w:customStyle="1" w:styleId="WW8Num6z6">
    <w:name w:val="WW8Num6z6"/>
    <w:rsid w:val="00244691"/>
  </w:style>
  <w:style w:type="character" w:customStyle="1" w:styleId="WW8Num6z7">
    <w:name w:val="WW8Num6z7"/>
    <w:rsid w:val="00244691"/>
  </w:style>
  <w:style w:type="character" w:customStyle="1" w:styleId="WW8Num6z8">
    <w:name w:val="WW8Num6z8"/>
    <w:rsid w:val="00244691"/>
  </w:style>
  <w:style w:type="character" w:customStyle="1" w:styleId="WW8Num12z3">
    <w:name w:val="WW8Num12z3"/>
    <w:rsid w:val="00244691"/>
    <w:rPr>
      <w:rFonts w:ascii="Symbol" w:hAnsi="Symbol" w:cs="Symbol"/>
    </w:rPr>
  </w:style>
  <w:style w:type="character" w:customStyle="1" w:styleId="WW8Num13z3">
    <w:name w:val="WW8Num13z3"/>
    <w:rsid w:val="00244691"/>
  </w:style>
  <w:style w:type="character" w:customStyle="1" w:styleId="WW8Num13z5">
    <w:name w:val="WW8Num13z5"/>
    <w:rsid w:val="00244691"/>
  </w:style>
  <w:style w:type="character" w:customStyle="1" w:styleId="WW8Num13z6">
    <w:name w:val="WW8Num13z6"/>
    <w:rsid w:val="00244691"/>
  </w:style>
  <w:style w:type="character" w:customStyle="1" w:styleId="WW8Num13z7">
    <w:name w:val="WW8Num13z7"/>
    <w:rsid w:val="00244691"/>
  </w:style>
  <w:style w:type="character" w:customStyle="1" w:styleId="WW8Num13z8">
    <w:name w:val="WW8Num13z8"/>
    <w:rsid w:val="00244691"/>
  </w:style>
  <w:style w:type="character" w:customStyle="1" w:styleId="WW8Num15z3">
    <w:name w:val="WW8Num15z3"/>
    <w:rsid w:val="00244691"/>
  </w:style>
  <w:style w:type="character" w:customStyle="1" w:styleId="WW8Num15z5">
    <w:name w:val="WW8Num15z5"/>
    <w:rsid w:val="00244691"/>
  </w:style>
  <w:style w:type="character" w:customStyle="1" w:styleId="WW8Num15z6">
    <w:name w:val="WW8Num15z6"/>
    <w:rsid w:val="00244691"/>
  </w:style>
  <w:style w:type="character" w:customStyle="1" w:styleId="WW8Num15z7">
    <w:name w:val="WW8Num15z7"/>
    <w:rsid w:val="00244691"/>
  </w:style>
  <w:style w:type="character" w:customStyle="1" w:styleId="WW8Num15z8">
    <w:name w:val="WW8Num15z8"/>
    <w:rsid w:val="00244691"/>
  </w:style>
  <w:style w:type="character" w:customStyle="1" w:styleId="WW8Num16z3">
    <w:name w:val="WW8Num16z3"/>
    <w:rsid w:val="00244691"/>
    <w:rPr>
      <w:rFonts w:ascii="Symbol" w:hAnsi="Symbol" w:cs="Symbol"/>
    </w:rPr>
  </w:style>
  <w:style w:type="character" w:customStyle="1" w:styleId="WW8Num17z3">
    <w:name w:val="WW8Num17z3"/>
    <w:rsid w:val="00244691"/>
  </w:style>
  <w:style w:type="character" w:customStyle="1" w:styleId="WW8Num17z5">
    <w:name w:val="WW8Num17z5"/>
    <w:rsid w:val="00244691"/>
  </w:style>
  <w:style w:type="character" w:customStyle="1" w:styleId="WW8Num17z6">
    <w:name w:val="WW8Num17z6"/>
    <w:rsid w:val="00244691"/>
  </w:style>
  <w:style w:type="character" w:customStyle="1" w:styleId="WW8Num17z7">
    <w:name w:val="WW8Num17z7"/>
    <w:rsid w:val="00244691"/>
  </w:style>
  <w:style w:type="character" w:customStyle="1" w:styleId="WW8Num17z8">
    <w:name w:val="WW8Num17z8"/>
    <w:rsid w:val="00244691"/>
  </w:style>
  <w:style w:type="character" w:customStyle="1" w:styleId="WW8Num18z3">
    <w:name w:val="WW8Num18z3"/>
    <w:rsid w:val="00244691"/>
  </w:style>
  <w:style w:type="character" w:customStyle="1" w:styleId="WW8Num18z5">
    <w:name w:val="WW8Num18z5"/>
    <w:rsid w:val="00244691"/>
  </w:style>
  <w:style w:type="character" w:customStyle="1" w:styleId="WW8Num18z6">
    <w:name w:val="WW8Num18z6"/>
    <w:rsid w:val="00244691"/>
  </w:style>
  <w:style w:type="character" w:customStyle="1" w:styleId="WW8Num18z7">
    <w:name w:val="WW8Num18z7"/>
    <w:rsid w:val="00244691"/>
  </w:style>
  <w:style w:type="character" w:customStyle="1" w:styleId="WW8Num18z8">
    <w:name w:val="WW8Num18z8"/>
    <w:rsid w:val="00244691"/>
  </w:style>
  <w:style w:type="character" w:customStyle="1" w:styleId="WW8Num22z3">
    <w:name w:val="WW8Num22z3"/>
    <w:rsid w:val="00244691"/>
    <w:rPr>
      <w:rFonts w:ascii="Symbol" w:hAnsi="Symbol" w:cs="Symbol"/>
    </w:rPr>
  </w:style>
  <w:style w:type="character" w:customStyle="1" w:styleId="WW8Num23z3">
    <w:name w:val="WW8Num23z3"/>
    <w:rsid w:val="00244691"/>
  </w:style>
  <w:style w:type="character" w:customStyle="1" w:styleId="WW8Num23z5">
    <w:name w:val="WW8Num23z5"/>
    <w:rsid w:val="00244691"/>
  </w:style>
  <w:style w:type="character" w:customStyle="1" w:styleId="WW8Num23z6">
    <w:name w:val="WW8Num23z6"/>
    <w:rsid w:val="00244691"/>
  </w:style>
  <w:style w:type="character" w:customStyle="1" w:styleId="WW8Num23z7">
    <w:name w:val="WW8Num23z7"/>
    <w:rsid w:val="00244691"/>
  </w:style>
  <w:style w:type="character" w:customStyle="1" w:styleId="WW8Num23z8">
    <w:name w:val="WW8Num23z8"/>
    <w:rsid w:val="00244691"/>
  </w:style>
  <w:style w:type="character" w:customStyle="1" w:styleId="WW8Num24z3">
    <w:name w:val="WW8Num24z3"/>
    <w:rsid w:val="00244691"/>
    <w:rPr>
      <w:rFonts w:ascii="Symbol" w:hAnsi="Symbol" w:cs="Symbol"/>
    </w:rPr>
  </w:style>
  <w:style w:type="character" w:customStyle="1" w:styleId="WW8Num25z3">
    <w:name w:val="WW8Num25z3"/>
    <w:rsid w:val="00244691"/>
  </w:style>
  <w:style w:type="character" w:customStyle="1" w:styleId="WW8Num25z5">
    <w:name w:val="WW8Num25z5"/>
    <w:rsid w:val="00244691"/>
  </w:style>
  <w:style w:type="character" w:customStyle="1" w:styleId="WW8Num25z6">
    <w:name w:val="WW8Num25z6"/>
    <w:rsid w:val="00244691"/>
  </w:style>
  <w:style w:type="character" w:customStyle="1" w:styleId="WW8Num25z7">
    <w:name w:val="WW8Num25z7"/>
    <w:rsid w:val="00244691"/>
  </w:style>
  <w:style w:type="character" w:customStyle="1" w:styleId="WW8Num25z8">
    <w:name w:val="WW8Num25z8"/>
    <w:rsid w:val="00244691"/>
  </w:style>
  <w:style w:type="character" w:customStyle="1" w:styleId="WW8Num26z3">
    <w:name w:val="WW8Num26z3"/>
    <w:rsid w:val="00244691"/>
  </w:style>
  <w:style w:type="character" w:customStyle="1" w:styleId="WW8Num26z4">
    <w:name w:val="WW8Num26z4"/>
    <w:rsid w:val="00244691"/>
  </w:style>
  <w:style w:type="character" w:customStyle="1" w:styleId="WW8Num26z5">
    <w:name w:val="WW8Num26z5"/>
    <w:rsid w:val="00244691"/>
  </w:style>
  <w:style w:type="character" w:customStyle="1" w:styleId="WW8Num26z6">
    <w:name w:val="WW8Num26z6"/>
    <w:rsid w:val="00244691"/>
  </w:style>
  <w:style w:type="character" w:customStyle="1" w:styleId="WW8Num26z7">
    <w:name w:val="WW8Num26z7"/>
    <w:rsid w:val="00244691"/>
  </w:style>
  <w:style w:type="character" w:customStyle="1" w:styleId="WW8Num26z8">
    <w:name w:val="WW8Num26z8"/>
    <w:rsid w:val="00244691"/>
  </w:style>
  <w:style w:type="character" w:customStyle="1" w:styleId="WW8Num27z3">
    <w:name w:val="WW8Num27z3"/>
    <w:rsid w:val="00244691"/>
    <w:rPr>
      <w:rFonts w:ascii="Symbol" w:hAnsi="Symbol" w:cs="Symbol"/>
    </w:rPr>
  </w:style>
  <w:style w:type="character" w:customStyle="1" w:styleId="WW8Num28z5">
    <w:name w:val="WW8Num28z5"/>
    <w:rsid w:val="00244691"/>
  </w:style>
  <w:style w:type="character" w:customStyle="1" w:styleId="WW8Num28z6">
    <w:name w:val="WW8Num28z6"/>
    <w:rsid w:val="00244691"/>
  </w:style>
  <w:style w:type="character" w:customStyle="1" w:styleId="WW8Num28z7">
    <w:name w:val="WW8Num28z7"/>
    <w:rsid w:val="00244691"/>
  </w:style>
  <w:style w:type="character" w:customStyle="1" w:styleId="WW8Num28z8">
    <w:name w:val="WW8Num28z8"/>
    <w:rsid w:val="00244691"/>
  </w:style>
  <w:style w:type="character" w:customStyle="1" w:styleId="WW8Num30z3">
    <w:name w:val="WW8Num30z3"/>
    <w:rsid w:val="00244691"/>
  </w:style>
  <w:style w:type="character" w:customStyle="1" w:styleId="WW8Num30z4">
    <w:name w:val="WW8Num30z4"/>
    <w:rsid w:val="00244691"/>
  </w:style>
  <w:style w:type="character" w:customStyle="1" w:styleId="WW8Num30z5">
    <w:name w:val="WW8Num30z5"/>
    <w:rsid w:val="00244691"/>
  </w:style>
  <w:style w:type="character" w:customStyle="1" w:styleId="WW8Num30z6">
    <w:name w:val="WW8Num30z6"/>
    <w:rsid w:val="00244691"/>
  </w:style>
  <w:style w:type="character" w:customStyle="1" w:styleId="WW8Num30z7">
    <w:name w:val="WW8Num30z7"/>
    <w:rsid w:val="00244691"/>
  </w:style>
  <w:style w:type="character" w:customStyle="1" w:styleId="WW8Num30z8">
    <w:name w:val="WW8Num30z8"/>
    <w:rsid w:val="00244691"/>
  </w:style>
  <w:style w:type="character" w:customStyle="1" w:styleId="WW8Num31z2">
    <w:name w:val="WW8Num31z2"/>
    <w:rsid w:val="00244691"/>
  </w:style>
  <w:style w:type="character" w:customStyle="1" w:styleId="WW8Num31z3">
    <w:name w:val="WW8Num31z3"/>
    <w:rsid w:val="00244691"/>
  </w:style>
  <w:style w:type="character" w:customStyle="1" w:styleId="WW8Num31z4">
    <w:name w:val="WW8Num31z4"/>
    <w:rsid w:val="00244691"/>
  </w:style>
  <w:style w:type="character" w:customStyle="1" w:styleId="WW8Num31z5">
    <w:name w:val="WW8Num31z5"/>
    <w:rsid w:val="00244691"/>
  </w:style>
  <w:style w:type="character" w:customStyle="1" w:styleId="WW8Num31z6">
    <w:name w:val="WW8Num31z6"/>
    <w:rsid w:val="00244691"/>
  </w:style>
  <w:style w:type="character" w:customStyle="1" w:styleId="WW8Num31z7">
    <w:name w:val="WW8Num31z7"/>
    <w:rsid w:val="00244691"/>
  </w:style>
  <w:style w:type="character" w:customStyle="1" w:styleId="WW8Num31z8">
    <w:name w:val="WW8Num31z8"/>
    <w:rsid w:val="00244691"/>
  </w:style>
  <w:style w:type="character" w:customStyle="1" w:styleId="WW8Num32z3">
    <w:name w:val="WW8Num32z3"/>
    <w:rsid w:val="00244691"/>
  </w:style>
  <w:style w:type="character" w:customStyle="1" w:styleId="WW8Num32z4">
    <w:name w:val="WW8Num32z4"/>
    <w:rsid w:val="00244691"/>
  </w:style>
  <w:style w:type="character" w:customStyle="1" w:styleId="WW8Num32z5">
    <w:name w:val="WW8Num32z5"/>
    <w:rsid w:val="00244691"/>
  </w:style>
  <w:style w:type="character" w:customStyle="1" w:styleId="WW8Num32z6">
    <w:name w:val="WW8Num32z6"/>
    <w:rsid w:val="00244691"/>
  </w:style>
  <w:style w:type="character" w:customStyle="1" w:styleId="WW8Num32z7">
    <w:name w:val="WW8Num32z7"/>
    <w:rsid w:val="00244691"/>
  </w:style>
  <w:style w:type="character" w:customStyle="1" w:styleId="WW8Num32z8">
    <w:name w:val="WW8Num32z8"/>
    <w:rsid w:val="00244691"/>
  </w:style>
  <w:style w:type="character" w:customStyle="1" w:styleId="WW8Num33z3">
    <w:name w:val="WW8Num33z3"/>
    <w:rsid w:val="00244691"/>
  </w:style>
  <w:style w:type="character" w:customStyle="1" w:styleId="WW8Num33z4">
    <w:name w:val="WW8Num33z4"/>
    <w:rsid w:val="00244691"/>
  </w:style>
  <w:style w:type="character" w:customStyle="1" w:styleId="WW8Num33z5">
    <w:name w:val="WW8Num33z5"/>
    <w:rsid w:val="00244691"/>
  </w:style>
  <w:style w:type="character" w:customStyle="1" w:styleId="WW8Num33z6">
    <w:name w:val="WW8Num33z6"/>
    <w:rsid w:val="00244691"/>
  </w:style>
  <w:style w:type="character" w:customStyle="1" w:styleId="WW8Num33z7">
    <w:name w:val="WW8Num33z7"/>
    <w:rsid w:val="00244691"/>
  </w:style>
  <w:style w:type="character" w:customStyle="1" w:styleId="WW8Num33z8">
    <w:name w:val="WW8Num33z8"/>
    <w:rsid w:val="00244691"/>
  </w:style>
  <w:style w:type="character" w:customStyle="1" w:styleId="WW8Num34z3">
    <w:name w:val="WW8Num34z3"/>
    <w:rsid w:val="00244691"/>
    <w:rPr>
      <w:rFonts w:ascii="Symbol" w:hAnsi="Symbol" w:cs="Symbol"/>
    </w:rPr>
  </w:style>
  <w:style w:type="character" w:customStyle="1" w:styleId="1ff4">
    <w:name w:val="Заголовок 1 Знак Знак Знак"/>
    <w:rsid w:val="00244691"/>
    <w:rPr>
      <w:rFonts w:eastAsia="SimSun" w:cs="Arial"/>
      <w:b/>
      <w:bCs/>
      <w:kern w:val="1"/>
      <w:sz w:val="24"/>
      <w:szCs w:val="32"/>
      <w:lang w:eastAsia="zh-CN"/>
    </w:rPr>
  </w:style>
  <w:style w:type="character" w:customStyle="1" w:styleId="72">
    <w:name w:val="Знак Знак7"/>
    <w:rsid w:val="00244691"/>
    <w:rPr>
      <w:rFonts w:cs="Arial"/>
      <w:b/>
      <w:bCs/>
      <w:iCs/>
      <w:sz w:val="24"/>
      <w:szCs w:val="28"/>
    </w:rPr>
  </w:style>
  <w:style w:type="character" w:customStyle="1" w:styleId="2f7">
    <w:name w:val="Знак Знак2"/>
    <w:rsid w:val="00244691"/>
    <w:rPr>
      <w:rFonts w:ascii="Arial" w:hAnsi="Arial" w:cs="Arial"/>
      <w:sz w:val="24"/>
      <w:szCs w:val="24"/>
      <w:lang w:val="ru-RU" w:bidi="ar-SA"/>
    </w:rPr>
  </w:style>
  <w:style w:type="character" w:customStyle="1" w:styleId="64">
    <w:name w:val="Знак Знак6"/>
    <w:rsid w:val="00244691"/>
    <w:rPr>
      <w:rFonts w:ascii="Cambria" w:eastAsia="Times New Roman" w:hAnsi="Cambria" w:cs="Times New Roman"/>
      <w:b/>
      <w:bCs/>
      <w:sz w:val="26"/>
      <w:szCs w:val="26"/>
      <w:lang w:eastAsia="zh-CN"/>
    </w:rPr>
  </w:style>
  <w:style w:type="character" w:customStyle="1" w:styleId="3f">
    <w:name w:val="Знак Знак3"/>
    <w:rsid w:val="00244691"/>
    <w:rPr>
      <w:rFonts w:eastAsia="SimSun"/>
      <w:sz w:val="24"/>
      <w:szCs w:val="24"/>
      <w:lang w:eastAsia="zh-CN"/>
    </w:rPr>
  </w:style>
  <w:style w:type="character" w:customStyle="1" w:styleId="54">
    <w:name w:val="Знак Знак5"/>
    <w:rsid w:val="00244691"/>
    <w:rPr>
      <w:rFonts w:ascii="Calibri" w:eastAsia="Times New Roman" w:hAnsi="Calibri" w:cs="Times New Roman"/>
      <w:b/>
      <w:bCs/>
      <w:sz w:val="28"/>
      <w:szCs w:val="28"/>
      <w:lang w:eastAsia="zh-CN"/>
    </w:rPr>
  </w:style>
  <w:style w:type="character" w:customStyle="1" w:styleId="46">
    <w:name w:val="Знак Знак4"/>
    <w:rsid w:val="00244691"/>
    <w:rPr>
      <w:rFonts w:eastAsia="SimSun"/>
      <w:sz w:val="24"/>
      <w:szCs w:val="24"/>
      <w:lang w:eastAsia="zh-CN"/>
    </w:rPr>
  </w:style>
  <w:style w:type="character" w:customStyle="1" w:styleId="1ff5">
    <w:name w:val="Знак Знак1"/>
    <w:rsid w:val="00244691"/>
    <w:rPr>
      <w:sz w:val="28"/>
      <w:szCs w:val="28"/>
    </w:rPr>
  </w:style>
  <w:style w:type="character" w:customStyle="1" w:styleId="afffffa">
    <w:name w:val="Знак Знак"/>
    <w:rsid w:val="00244691"/>
    <w:rPr>
      <w:rFonts w:ascii="Cambria" w:hAnsi="Cambria" w:cs="Cambria"/>
      <w:i/>
      <w:iCs/>
      <w:color w:val="4F81BD"/>
      <w:spacing w:val="15"/>
      <w:sz w:val="24"/>
      <w:szCs w:val="24"/>
    </w:rPr>
  </w:style>
  <w:style w:type="character" w:customStyle="1" w:styleId="92">
    <w:name w:val="Знак Знак9"/>
    <w:rsid w:val="00244691"/>
    <w:rPr>
      <w:rFonts w:eastAsia="Arial Unicode MS"/>
      <w:lang w:bidi="ar-SA"/>
    </w:rPr>
  </w:style>
  <w:style w:type="character" w:customStyle="1" w:styleId="231">
    <w:name w:val="Знак Знак23"/>
    <w:rsid w:val="00244691"/>
    <w:rPr>
      <w:b/>
      <w:bCs/>
      <w:i/>
      <w:iCs/>
      <w:sz w:val="26"/>
      <w:szCs w:val="26"/>
      <w:lang w:bidi="ar-SA"/>
    </w:rPr>
  </w:style>
  <w:style w:type="character" w:customStyle="1" w:styleId="224">
    <w:name w:val="Знак Знак22"/>
    <w:rsid w:val="00244691"/>
    <w:rPr>
      <w:b/>
      <w:bCs/>
      <w:sz w:val="22"/>
      <w:szCs w:val="22"/>
      <w:lang w:bidi="ar-SA"/>
    </w:rPr>
  </w:style>
  <w:style w:type="character" w:customStyle="1" w:styleId="216">
    <w:name w:val="Знак Знак21"/>
    <w:rsid w:val="00244691"/>
    <w:rPr>
      <w:b/>
      <w:sz w:val="23"/>
      <w:u w:val="single"/>
      <w:lang w:bidi="ar-SA"/>
    </w:rPr>
  </w:style>
  <w:style w:type="character" w:customStyle="1" w:styleId="200">
    <w:name w:val="Знак Знак20"/>
    <w:rsid w:val="00244691"/>
    <w:rPr>
      <w:i/>
      <w:iCs/>
      <w:sz w:val="24"/>
      <w:szCs w:val="24"/>
      <w:lang w:bidi="ar-SA"/>
    </w:rPr>
  </w:style>
  <w:style w:type="character" w:customStyle="1" w:styleId="190">
    <w:name w:val="Знак Знак19"/>
    <w:rsid w:val="00244691"/>
    <w:rPr>
      <w:rFonts w:ascii="Arial" w:hAnsi="Arial" w:cs="Arial"/>
      <w:sz w:val="22"/>
      <w:szCs w:val="22"/>
      <w:lang w:bidi="ar-SA"/>
    </w:rPr>
  </w:style>
  <w:style w:type="character" w:customStyle="1" w:styleId="160">
    <w:name w:val="Знак Знак16"/>
    <w:rsid w:val="00244691"/>
    <w:rPr>
      <w:rFonts w:ascii="Tahoma" w:eastAsia="SimSun" w:hAnsi="Tahoma" w:cs="Tahoma"/>
      <w:sz w:val="16"/>
      <w:szCs w:val="16"/>
      <w:lang w:val="ru-RU" w:eastAsia="zh-CN" w:bidi="ar-SA"/>
    </w:rPr>
  </w:style>
  <w:style w:type="character" w:customStyle="1" w:styleId="150">
    <w:name w:val="Знак Знак15"/>
    <w:rsid w:val="00244691"/>
    <w:rPr>
      <w:sz w:val="24"/>
      <w:szCs w:val="24"/>
      <w:lang w:val="ru-RU" w:bidi="ar-SA"/>
    </w:rPr>
  </w:style>
  <w:style w:type="character" w:customStyle="1" w:styleId="141">
    <w:name w:val="Знак Знак14"/>
    <w:rsid w:val="00244691"/>
    <w:rPr>
      <w:color w:val="FF0000"/>
      <w:sz w:val="22"/>
      <w:szCs w:val="22"/>
      <w:lang w:val="ru-RU" w:bidi="ar-SA"/>
    </w:rPr>
  </w:style>
  <w:style w:type="character" w:customStyle="1" w:styleId="130">
    <w:name w:val="Знак Знак13"/>
    <w:rsid w:val="00244691"/>
    <w:rPr>
      <w:sz w:val="24"/>
      <w:szCs w:val="24"/>
      <w:lang w:val="ru-RU" w:bidi="ar-SA"/>
    </w:rPr>
  </w:style>
  <w:style w:type="character" w:customStyle="1" w:styleId="114">
    <w:name w:val="Знак Знак11"/>
    <w:rsid w:val="00244691"/>
    <w:rPr>
      <w:rFonts w:ascii="Courier New" w:eastAsia="Courier New" w:hAnsi="Courier New" w:cs="Courier New"/>
      <w:lang w:bidi="ar-SA"/>
    </w:rPr>
  </w:style>
  <w:style w:type="character" w:customStyle="1" w:styleId="100">
    <w:name w:val="Знак Знак10"/>
    <w:rsid w:val="00244691"/>
    <w:rPr>
      <w:sz w:val="22"/>
      <w:szCs w:val="22"/>
      <w:lang w:val="ru-RU" w:bidi="ar-SA"/>
    </w:rPr>
  </w:style>
  <w:style w:type="character" w:customStyle="1" w:styleId="82">
    <w:name w:val="Знак Знак8"/>
    <w:rsid w:val="00244691"/>
    <w:rPr>
      <w:rFonts w:ascii="Tahoma" w:eastAsia="SimSun" w:hAnsi="Tahoma" w:cs="Tahoma"/>
      <w:lang w:val="ru-RU" w:eastAsia="zh-CN" w:bidi="ar-SA"/>
    </w:rPr>
  </w:style>
  <w:style w:type="paragraph" w:customStyle="1" w:styleId="1ff6">
    <w:name w:val="Заголовок1"/>
    <w:basedOn w:val="a1"/>
    <w:next w:val="aa"/>
    <w:rsid w:val="00244691"/>
    <w:pPr>
      <w:suppressAutoHyphens/>
      <w:jc w:val="center"/>
    </w:pPr>
    <w:rPr>
      <w:rFonts w:eastAsia="Times New Roman"/>
      <w:sz w:val="28"/>
      <w:szCs w:val="28"/>
    </w:rPr>
  </w:style>
  <w:style w:type="paragraph" w:customStyle="1" w:styleId="322">
    <w:name w:val="Основной текст 32"/>
    <w:basedOn w:val="a1"/>
    <w:rsid w:val="00244691"/>
    <w:pPr>
      <w:suppressAutoHyphens/>
      <w:spacing w:after="120"/>
    </w:pPr>
    <w:rPr>
      <w:rFonts w:eastAsia="Times New Roman"/>
      <w:sz w:val="16"/>
      <w:szCs w:val="16"/>
    </w:rPr>
  </w:style>
  <w:style w:type="paragraph" w:customStyle="1" w:styleId="LO-Normal">
    <w:name w:val="LO-Normal"/>
    <w:rsid w:val="00244691"/>
    <w:pPr>
      <w:widowControl w:val="0"/>
      <w:suppressAutoHyphens/>
    </w:pPr>
    <w:rPr>
      <w:rFonts w:ascii="Arial" w:hAnsi="Arial" w:cs="Arial"/>
      <w:lang w:eastAsia="zh-CN"/>
    </w:rPr>
  </w:style>
  <w:style w:type="paragraph" w:customStyle="1" w:styleId="3f0">
    <w:name w:val="Красная строка3"/>
    <w:basedOn w:val="aa"/>
    <w:rsid w:val="00244691"/>
    <w:pPr>
      <w:suppressAutoHyphens/>
      <w:spacing w:after="120"/>
      <w:ind w:firstLine="210"/>
      <w:jc w:val="left"/>
    </w:pPr>
    <w:rPr>
      <w:rFonts w:ascii="Times New Roman" w:hAnsi="Times New Roman" w:cs="Times New Roman"/>
      <w:sz w:val="20"/>
      <w:szCs w:val="20"/>
      <w:lang w:eastAsia="zh-CN"/>
    </w:rPr>
  </w:style>
  <w:style w:type="paragraph" w:customStyle="1" w:styleId="225">
    <w:name w:val="Список 22"/>
    <w:basedOn w:val="a1"/>
    <w:rsid w:val="00244691"/>
    <w:pPr>
      <w:suppressAutoHyphens/>
      <w:ind w:left="566" w:hanging="283"/>
    </w:pPr>
    <w:rPr>
      <w:rFonts w:eastAsia="Times New Roman"/>
      <w:sz w:val="20"/>
      <w:szCs w:val="20"/>
    </w:rPr>
  </w:style>
  <w:style w:type="paragraph" w:customStyle="1" w:styleId="101">
    <w:name w:val="Оглавление 10"/>
    <w:basedOn w:val="1f5"/>
    <w:rsid w:val="00244691"/>
    <w:pPr>
      <w:keepLines w:val="0"/>
      <w:tabs>
        <w:tab w:val="right" w:leader="dot" w:pos="7091"/>
      </w:tabs>
      <w:overflowPunct/>
      <w:autoSpaceDE/>
      <w:spacing w:line="240" w:lineRule="auto"/>
      <w:ind w:left="2547" w:firstLine="0"/>
      <w:jc w:val="left"/>
      <w:textAlignment w:val="auto"/>
    </w:pPr>
    <w:rPr>
      <w:rFonts w:ascii="Times New Roman" w:eastAsia="SimSun" w:hAnsi="Times New Roman" w:cs="Mangal"/>
      <w:sz w:val="24"/>
      <w:szCs w:val="24"/>
      <w:lang w:eastAsia="zh-CN"/>
    </w:rPr>
  </w:style>
  <w:style w:type="table" w:customStyle="1" w:styleId="55">
    <w:name w:val="Сетка таблицы5"/>
    <w:basedOn w:val="a3"/>
    <w:next w:val="ac"/>
    <w:uiPriority w:val="59"/>
    <w:rsid w:val="0024469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0">
    <w:name w:val="s_1"/>
    <w:basedOn w:val="a1"/>
    <w:rsid w:val="000D0242"/>
    <w:pPr>
      <w:spacing w:before="100" w:beforeAutospacing="1" w:after="100" w:afterAutospacing="1"/>
    </w:pPr>
    <w:rPr>
      <w:rFonts w:eastAsia="Times New Roman"/>
      <w:lang w:eastAsia="ru-RU"/>
    </w:rPr>
  </w:style>
  <w:style w:type="paragraph" w:customStyle="1" w:styleId="s15">
    <w:name w:val="s_15"/>
    <w:basedOn w:val="a1"/>
    <w:rsid w:val="000D0242"/>
    <w:pPr>
      <w:spacing w:before="100" w:beforeAutospacing="1" w:after="100" w:afterAutospacing="1"/>
    </w:pPr>
    <w:rPr>
      <w:rFonts w:eastAsia="Times New Roman"/>
      <w:lang w:eastAsia="ru-RU"/>
    </w:rPr>
  </w:style>
  <w:style w:type="character" w:customStyle="1" w:styleId="blk">
    <w:name w:val="blk"/>
    <w:rsid w:val="000D0242"/>
  </w:style>
  <w:style w:type="character" w:customStyle="1" w:styleId="s104">
    <w:name w:val="s_104"/>
    <w:rsid w:val="000D0242"/>
  </w:style>
  <w:style w:type="paragraph" w:customStyle="1" w:styleId="s22">
    <w:name w:val="s_22"/>
    <w:basedOn w:val="a1"/>
    <w:rsid w:val="000D0242"/>
    <w:pPr>
      <w:spacing w:before="100" w:beforeAutospacing="1" w:after="100" w:afterAutospacing="1"/>
    </w:pPr>
    <w:rPr>
      <w:rFonts w:eastAsia="Times New Roman"/>
      <w:lang w:eastAsia="ru-RU"/>
    </w:rPr>
  </w:style>
  <w:style w:type="numbering" w:customStyle="1" w:styleId="73">
    <w:name w:val="Нет списка7"/>
    <w:next w:val="a4"/>
    <w:uiPriority w:val="99"/>
    <w:semiHidden/>
    <w:unhideWhenUsed/>
    <w:rsid w:val="004D673C"/>
  </w:style>
  <w:style w:type="character" w:customStyle="1" w:styleId="afffffb">
    <w:name w:val="Стиль полужирный"/>
    <w:rsid w:val="004D673C"/>
    <w:rPr>
      <w:rFonts w:cs="Times New Roman"/>
      <w:b/>
      <w:bCs/>
    </w:rPr>
  </w:style>
  <w:style w:type="paragraph" w:customStyle="1" w:styleId="3f1">
    <w:name w:val="Стиль Заголовок 3 + Черный"/>
    <w:basedOn w:val="3"/>
    <w:link w:val="3f2"/>
    <w:autoRedefine/>
    <w:rsid w:val="004D673C"/>
    <w:pPr>
      <w:spacing w:before="120" w:after="0"/>
      <w:ind w:firstLine="567"/>
      <w:jc w:val="center"/>
    </w:pPr>
    <w:rPr>
      <w:rFonts w:ascii="Times New Roman" w:eastAsia="SimSun" w:hAnsi="Times New Roman"/>
      <w:caps/>
      <w:color w:val="000000"/>
      <w:sz w:val="28"/>
      <w:szCs w:val="28"/>
      <w:u w:val="single"/>
    </w:rPr>
  </w:style>
  <w:style w:type="character" w:customStyle="1" w:styleId="3f2">
    <w:name w:val="Стиль Заголовок 3 + Черный Знак"/>
    <w:link w:val="3f1"/>
    <w:locked/>
    <w:rsid w:val="004D673C"/>
    <w:rPr>
      <w:rFonts w:eastAsia="SimSun"/>
      <w:b/>
      <w:bCs/>
      <w:caps/>
      <w:color w:val="000000"/>
      <w:sz w:val="28"/>
      <w:szCs w:val="28"/>
      <w:u w:val="single"/>
      <w:lang w:eastAsia="zh-CN"/>
    </w:rPr>
  </w:style>
  <w:style w:type="paragraph" w:customStyle="1" w:styleId="3f3">
    <w:name w:val="Стиль Заголовок 3 + подчеркивание"/>
    <w:basedOn w:val="3"/>
    <w:rsid w:val="004D673C"/>
    <w:pPr>
      <w:spacing w:before="120" w:after="0"/>
      <w:ind w:firstLine="567"/>
      <w:jc w:val="center"/>
    </w:pPr>
    <w:rPr>
      <w:rFonts w:ascii="Times New Roman" w:eastAsia="SimSun" w:hAnsi="Times New Roman"/>
      <w:sz w:val="28"/>
      <w:szCs w:val="28"/>
      <w:u w:val="single"/>
    </w:rPr>
  </w:style>
  <w:style w:type="character" w:customStyle="1" w:styleId="afffffc">
    <w:name w:val="Цветовое выделение"/>
    <w:rsid w:val="004D673C"/>
    <w:rPr>
      <w:b/>
      <w:color w:val="000080"/>
    </w:rPr>
  </w:style>
  <w:style w:type="paragraph" w:customStyle="1" w:styleId="afffffd">
    <w:name w:val="Заголовок статьи"/>
    <w:basedOn w:val="a1"/>
    <w:next w:val="a1"/>
    <w:rsid w:val="004D673C"/>
    <w:pPr>
      <w:autoSpaceDE w:val="0"/>
      <w:autoSpaceDN w:val="0"/>
      <w:adjustRightInd w:val="0"/>
      <w:ind w:left="1612" w:hanging="892"/>
      <w:jc w:val="both"/>
    </w:pPr>
    <w:rPr>
      <w:rFonts w:ascii="Arial" w:eastAsia="Times New Roman" w:hAnsi="Arial" w:cs="Arial"/>
      <w:lang w:eastAsia="ru-RU"/>
    </w:rPr>
  </w:style>
  <w:style w:type="numbering" w:customStyle="1" w:styleId="121">
    <w:name w:val="Нет списка12"/>
    <w:next w:val="a4"/>
    <w:uiPriority w:val="99"/>
    <w:semiHidden/>
    <w:unhideWhenUsed/>
    <w:rsid w:val="004D673C"/>
  </w:style>
  <w:style w:type="numbering" w:customStyle="1" w:styleId="1120">
    <w:name w:val="Нет списка112"/>
    <w:next w:val="a4"/>
    <w:uiPriority w:val="99"/>
    <w:semiHidden/>
    <w:unhideWhenUsed/>
    <w:rsid w:val="004D673C"/>
  </w:style>
  <w:style w:type="table" w:customStyle="1" w:styleId="65">
    <w:name w:val="Сетка таблицы6"/>
    <w:basedOn w:val="a3"/>
    <w:next w:val="ac"/>
    <w:uiPriority w:val="59"/>
    <w:rsid w:val="004D673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Нет списка21"/>
    <w:next w:val="a4"/>
    <w:uiPriority w:val="99"/>
    <w:semiHidden/>
    <w:unhideWhenUsed/>
    <w:rsid w:val="004D673C"/>
  </w:style>
  <w:style w:type="numbering" w:customStyle="1" w:styleId="314">
    <w:name w:val="Нет списка31"/>
    <w:next w:val="a4"/>
    <w:uiPriority w:val="99"/>
    <w:semiHidden/>
    <w:unhideWhenUsed/>
    <w:rsid w:val="004D673C"/>
  </w:style>
  <w:style w:type="numbering" w:customStyle="1" w:styleId="1111">
    <w:name w:val="Нет списка1111"/>
    <w:next w:val="a4"/>
    <w:uiPriority w:val="99"/>
    <w:semiHidden/>
    <w:unhideWhenUsed/>
    <w:rsid w:val="004D673C"/>
  </w:style>
  <w:style w:type="numbering" w:customStyle="1" w:styleId="411">
    <w:name w:val="Нет списка41"/>
    <w:next w:val="a4"/>
    <w:uiPriority w:val="99"/>
    <w:semiHidden/>
    <w:unhideWhenUsed/>
    <w:rsid w:val="004D673C"/>
  </w:style>
  <w:style w:type="numbering" w:customStyle="1" w:styleId="1111112">
    <w:name w:val="1 / 1.1 / 1.1.12"/>
    <w:basedOn w:val="a4"/>
    <w:next w:val="111111"/>
    <w:rsid w:val="004D673C"/>
    <w:pPr>
      <w:numPr>
        <w:numId w:val="7"/>
      </w:numPr>
    </w:pPr>
  </w:style>
  <w:style w:type="numbering" w:customStyle="1" w:styleId="510">
    <w:name w:val="Нет списка51"/>
    <w:next w:val="a4"/>
    <w:uiPriority w:val="99"/>
    <w:semiHidden/>
    <w:unhideWhenUsed/>
    <w:rsid w:val="004D673C"/>
  </w:style>
  <w:style w:type="numbering" w:customStyle="1" w:styleId="610">
    <w:name w:val="Нет списка61"/>
    <w:next w:val="a4"/>
    <w:uiPriority w:val="99"/>
    <w:semiHidden/>
    <w:unhideWhenUsed/>
    <w:rsid w:val="004D673C"/>
  </w:style>
  <w:style w:type="numbering" w:customStyle="1" w:styleId="1210">
    <w:name w:val="Нет списка121"/>
    <w:next w:val="a4"/>
    <w:uiPriority w:val="99"/>
    <w:semiHidden/>
    <w:unhideWhenUsed/>
    <w:rsid w:val="004D673C"/>
  </w:style>
  <w:style w:type="numbering" w:customStyle="1" w:styleId="2111">
    <w:name w:val="Нет списка211"/>
    <w:next w:val="a4"/>
    <w:uiPriority w:val="99"/>
    <w:semiHidden/>
    <w:unhideWhenUsed/>
    <w:rsid w:val="004D673C"/>
  </w:style>
  <w:style w:type="numbering" w:customStyle="1" w:styleId="3110">
    <w:name w:val="Нет списка311"/>
    <w:next w:val="a4"/>
    <w:uiPriority w:val="99"/>
    <w:semiHidden/>
    <w:unhideWhenUsed/>
    <w:rsid w:val="004D673C"/>
  </w:style>
  <w:style w:type="numbering" w:customStyle="1" w:styleId="1121">
    <w:name w:val="Нет списка1121"/>
    <w:next w:val="a4"/>
    <w:uiPriority w:val="99"/>
    <w:semiHidden/>
    <w:unhideWhenUsed/>
    <w:rsid w:val="004D673C"/>
  </w:style>
  <w:style w:type="paragraph" w:customStyle="1" w:styleId="afffffe">
    <w:name w:val="Подвал для информации об изменениях"/>
    <w:basedOn w:val="10"/>
    <w:next w:val="a1"/>
    <w:rsid w:val="004D673C"/>
    <w:pPr>
      <w:keepNext w:val="0"/>
      <w:widowControl w:val="0"/>
      <w:autoSpaceDE w:val="0"/>
      <w:autoSpaceDN w:val="0"/>
      <w:adjustRightInd w:val="0"/>
      <w:spacing w:before="108" w:after="108"/>
      <w:jc w:val="center"/>
      <w:outlineLvl w:val="9"/>
    </w:pPr>
    <w:rPr>
      <w:rFonts w:ascii="Arial" w:eastAsia="Times New Roman" w:hAnsi="Arial" w:cs="Arial"/>
      <w:b w:val="0"/>
      <w:bCs w:val="0"/>
      <w:color w:val="26282F"/>
      <w:kern w:val="0"/>
      <w:sz w:val="18"/>
      <w:szCs w:val="18"/>
      <w:lang w:eastAsia="ru-RU"/>
    </w:rPr>
  </w:style>
  <w:style w:type="numbering" w:customStyle="1" w:styleId="710">
    <w:name w:val="Нет списка71"/>
    <w:next w:val="a4"/>
    <w:semiHidden/>
    <w:unhideWhenUsed/>
    <w:rsid w:val="004D673C"/>
  </w:style>
  <w:style w:type="character" w:customStyle="1" w:styleId="affffff">
    <w:name w:val="Активная гипертекстовая ссылка"/>
    <w:rsid w:val="004D673C"/>
    <w:rPr>
      <w:rFonts w:cs="Times New Roman"/>
      <w:b/>
      <w:color w:val="106BBE"/>
      <w:u w:val="single"/>
    </w:rPr>
  </w:style>
  <w:style w:type="paragraph" w:customStyle="1" w:styleId="affffff0">
    <w:name w:val="Внимание"/>
    <w:basedOn w:val="a1"/>
    <w:next w:val="a1"/>
    <w:rsid w:val="004D673C"/>
    <w:pPr>
      <w:widowControl w:val="0"/>
      <w:autoSpaceDE w:val="0"/>
      <w:autoSpaceDN w:val="0"/>
      <w:adjustRightInd w:val="0"/>
      <w:spacing w:before="240" w:after="240"/>
      <w:ind w:left="420" w:right="420" w:firstLine="300"/>
      <w:jc w:val="both"/>
    </w:pPr>
    <w:rPr>
      <w:rFonts w:ascii="Arial" w:eastAsia="Times New Roman" w:hAnsi="Arial" w:cs="Arial"/>
      <w:shd w:val="clear" w:color="auto" w:fill="F5F3DA"/>
      <w:lang w:eastAsia="ru-RU"/>
    </w:rPr>
  </w:style>
  <w:style w:type="paragraph" w:customStyle="1" w:styleId="affffff1">
    <w:name w:val="Внимание: криминал!!"/>
    <w:basedOn w:val="affffff0"/>
    <w:next w:val="a1"/>
    <w:rsid w:val="004D673C"/>
  </w:style>
  <w:style w:type="paragraph" w:customStyle="1" w:styleId="affffff2">
    <w:name w:val="Внимание: недобросовестность!"/>
    <w:basedOn w:val="affffff0"/>
    <w:next w:val="a1"/>
    <w:rsid w:val="004D673C"/>
  </w:style>
  <w:style w:type="character" w:customStyle="1" w:styleId="affffff3">
    <w:name w:val="Выделение для Базового Поиска"/>
    <w:rsid w:val="004D673C"/>
    <w:rPr>
      <w:rFonts w:cs="Times New Roman"/>
      <w:b/>
      <w:bCs/>
      <w:color w:val="0058A9"/>
    </w:rPr>
  </w:style>
  <w:style w:type="character" w:customStyle="1" w:styleId="affffff4">
    <w:name w:val="Выделение для Базового Поиска (курсив)"/>
    <w:rsid w:val="004D673C"/>
    <w:rPr>
      <w:rFonts w:cs="Times New Roman"/>
      <w:b/>
      <w:bCs/>
      <w:i/>
      <w:iCs/>
      <w:color w:val="0058A9"/>
    </w:rPr>
  </w:style>
  <w:style w:type="paragraph" w:customStyle="1" w:styleId="affffff5">
    <w:name w:val="Дочерний элемент списка"/>
    <w:basedOn w:val="a1"/>
    <w:next w:val="a1"/>
    <w:rsid w:val="004D673C"/>
    <w:pPr>
      <w:widowControl w:val="0"/>
      <w:autoSpaceDE w:val="0"/>
      <w:autoSpaceDN w:val="0"/>
      <w:adjustRightInd w:val="0"/>
      <w:ind w:left="240" w:right="300"/>
      <w:jc w:val="both"/>
    </w:pPr>
    <w:rPr>
      <w:rFonts w:ascii="Arial" w:eastAsia="Times New Roman" w:hAnsi="Arial" w:cs="Arial"/>
      <w:color w:val="868381"/>
      <w:sz w:val="20"/>
      <w:szCs w:val="20"/>
      <w:lang w:eastAsia="ru-RU"/>
    </w:rPr>
  </w:style>
  <w:style w:type="paragraph" w:customStyle="1" w:styleId="affffff6">
    <w:name w:val="Основное меню (преемственное)"/>
    <w:basedOn w:val="a1"/>
    <w:next w:val="a1"/>
    <w:rsid w:val="004D673C"/>
    <w:pPr>
      <w:widowControl w:val="0"/>
      <w:autoSpaceDE w:val="0"/>
      <w:autoSpaceDN w:val="0"/>
      <w:adjustRightInd w:val="0"/>
      <w:ind w:firstLine="720"/>
      <w:jc w:val="both"/>
    </w:pPr>
    <w:rPr>
      <w:rFonts w:ascii="Verdana" w:eastAsia="Times New Roman" w:hAnsi="Verdana" w:cs="Verdana"/>
      <w:sz w:val="22"/>
      <w:szCs w:val="22"/>
      <w:lang w:eastAsia="ru-RU"/>
    </w:rPr>
  </w:style>
  <w:style w:type="paragraph" w:customStyle="1" w:styleId="affffff7">
    <w:name w:val="Заголовок группы контролов"/>
    <w:basedOn w:val="a1"/>
    <w:next w:val="a1"/>
    <w:rsid w:val="004D673C"/>
    <w:pPr>
      <w:widowControl w:val="0"/>
      <w:autoSpaceDE w:val="0"/>
      <w:autoSpaceDN w:val="0"/>
      <w:adjustRightInd w:val="0"/>
      <w:ind w:firstLine="720"/>
      <w:jc w:val="both"/>
    </w:pPr>
    <w:rPr>
      <w:rFonts w:ascii="Arial" w:eastAsia="Times New Roman" w:hAnsi="Arial" w:cs="Arial"/>
      <w:b/>
      <w:bCs/>
      <w:color w:val="000000"/>
      <w:lang w:eastAsia="ru-RU"/>
    </w:rPr>
  </w:style>
  <w:style w:type="paragraph" w:customStyle="1" w:styleId="affffff8">
    <w:name w:val="Заголовок для информации об изменениях"/>
    <w:basedOn w:val="10"/>
    <w:next w:val="a1"/>
    <w:rsid w:val="004D673C"/>
    <w:pPr>
      <w:keepNext w:val="0"/>
      <w:widowControl w:val="0"/>
      <w:autoSpaceDE w:val="0"/>
      <w:autoSpaceDN w:val="0"/>
      <w:adjustRightInd w:val="0"/>
      <w:spacing w:before="0" w:after="108"/>
      <w:jc w:val="center"/>
      <w:outlineLvl w:val="9"/>
    </w:pPr>
    <w:rPr>
      <w:rFonts w:ascii="Arial" w:eastAsia="Times New Roman" w:hAnsi="Arial" w:cs="Arial"/>
      <w:b w:val="0"/>
      <w:bCs w:val="0"/>
      <w:color w:val="26282F"/>
      <w:kern w:val="0"/>
      <w:sz w:val="18"/>
      <w:szCs w:val="18"/>
      <w:shd w:val="clear" w:color="auto" w:fill="FFFFFF"/>
      <w:lang w:eastAsia="ru-RU"/>
    </w:rPr>
  </w:style>
  <w:style w:type="paragraph" w:customStyle="1" w:styleId="affffff9">
    <w:name w:val="Заголовок распахивающейся части диалога"/>
    <w:basedOn w:val="a1"/>
    <w:next w:val="a1"/>
    <w:rsid w:val="004D673C"/>
    <w:pPr>
      <w:widowControl w:val="0"/>
      <w:autoSpaceDE w:val="0"/>
      <w:autoSpaceDN w:val="0"/>
      <w:adjustRightInd w:val="0"/>
      <w:ind w:firstLine="720"/>
      <w:jc w:val="both"/>
    </w:pPr>
    <w:rPr>
      <w:rFonts w:ascii="Arial" w:eastAsia="Times New Roman" w:hAnsi="Arial" w:cs="Arial"/>
      <w:i/>
      <w:iCs/>
      <w:color w:val="000080"/>
      <w:sz w:val="22"/>
      <w:szCs w:val="22"/>
      <w:lang w:eastAsia="ru-RU"/>
    </w:rPr>
  </w:style>
  <w:style w:type="character" w:customStyle="1" w:styleId="affffffa">
    <w:name w:val="Заголовок своего сообщения"/>
    <w:rsid w:val="004D673C"/>
    <w:rPr>
      <w:rFonts w:cs="Times New Roman"/>
      <w:b/>
      <w:bCs/>
      <w:color w:val="26282F"/>
    </w:rPr>
  </w:style>
  <w:style w:type="character" w:customStyle="1" w:styleId="affffffb">
    <w:name w:val="Заголовок чужого сообщения"/>
    <w:rsid w:val="004D673C"/>
    <w:rPr>
      <w:rFonts w:cs="Times New Roman"/>
      <w:b/>
      <w:bCs/>
      <w:color w:val="FF0000"/>
    </w:rPr>
  </w:style>
  <w:style w:type="paragraph" w:customStyle="1" w:styleId="affffffc">
    <w:name w:val="Заголовок ЭР (левое окно)"/>
    <w:basedOn w:val="a1"/>
    <w:next w:val="a1"/>
    <w:rsid w:val="004D673C"/>
    <w:pPr>
      <w:widowControl w:val="0"/>
      <w:autoSpaceDE w:val="0"/>
      <w:autoSpaceDN w:val="0"/>
      <w:adjustRightInd w:val="0"/>
      <w:spacing w:before="300" w:after="250"/>
      <w:jc w:val="center"/>
    </w:pPr>
    <w:rPr>
      <w:rFonts w:ascii="Arial" w:eastAsia="Times New Roman" w:hAnsi="Arial" w:cs="Arial"/>
      <w:b/>
      <w:bCs/>
      <w:color w:val="26282F"/>
      <w:sz w:val="26"/>
      <w:szCs w:val="26"/>
      <w:lang w:eastAsia="ru-RU"/>
    </w:rPr>
  </w:style>
  <w:style w:type="paragraph" w:customStyle="1" w:styleId="affffffd">
    <w:name w:val="Заголовок ЭР (правое окно)"/>
    <w:basedOn w:val="affffffc"/>
    <w:next w:val="a1"/>
    <w:rsid w:val="004D673C"/>
    <w:pPr>
      <w:spacing w:after="0"/>
      <w:jc w:val="left"/>
    </w:pPr>
  </w:style>
  <w:style w:type="paragraph" w:customStyle="1" w:styleId="affffffe">
    <w:name w:val="Интерактивный заголовок"/>
    <w:basedOn w:val="1ff6"/>
    <w:next w:val="a1"/>
    <w:rsid w:val="004D673C"/>
    <w:pPr>
      <w:widowControl w:val="0"/>
      <w:suppressAutoHyphens w:val="0"/>
      <w:autoSpaceDE w:val="0"/>
      <w:autoSpaceDN w:val="0"/>
      <w:adjustRightInd w:val="0"/>
      <w:ind w:firstLine="720"/>
      <w:jc w:val="both"/>
    </w:pPr>
    <w:rPr>
      <w:rFonts w:ascii="Verdana" w:hAnsi="Verdana" w:cs="Verdana"/>
      <w:b/>
      <w:bCs/>
      <w:color w:val="0058A9"/>
      <w:sz w:val="22"/>
      <w:szCs w:val="22"/>
      <w:u w:val="single"/>
      <w:shd w:val="clear" w:color="auto" w:fill="F0F0F0"/>
      <w:lang w:eastAsia="ru-RU"/>
    </w:rPr>
  </w:style>
  <w:style w:type="paragraph" w:customStyle="1" w:styleId="afffffff">
    <w:name w:val="Текст информации об изменениях"/>
    <w:basedOn w:val="a1"/>
    <w:next w:val="a1"/>
    <w:rsid w:val="004D673C"/>
    <w:pPr>
      <w:widowControl w:val="0"/>
      <w:autoSpaceDE w:val="0"/>
      <w:autoSpaceDN w:val="0"/>
      <w:adjustRightInd w:val="0"/>
      <w:ind w:firstLine="720"/>
      <w:jc w:val="both"/>
    </w:pPr>
    <w:rPr>
      <w:rFonts w:ascii="Arial" w:eastAsia="Times New Roman" w:hAnsi="Arial" w:cs="Arial"/>
      <w:color w:val="353842"/>
      <w:sz w:val="18"/>
      <w:szCs w:val="18"/>
      <w:lang w:eastAsia="ru-RU"/>
    </w:rPr>
  </w:style>
  <w:style w:type="paragraph" w:customStyle="1" w:styleId="afffffff0">
    <w:name w:val="Информация об изменениях"/>
    <w:basedOn w:val="afffffff"/>
    <w:next w:val="a1"/>
    <w:rsid w:val="004D673C"/>
    <w:pPr>
      <w:spacing w:before="180"/>
      <w:ind w:left="360" w:right="360" w:firstLine="0"/>
    </w:pPr>
    <w:rPr>
      <w:shd w:val="clear" w:color="auto" w:fill="EAEFED"/>
    </w:rPr>
  </w:style>
  <w:style w:type="paragraph" w:customStyle="1" w:styleId="afffffff1">
    <w:name w:val="Текст (справка)"/>
    <w:basedOn w:val="a1"/>
    <w:next w:val="a1"/>
    <w:rsid w:val="004D673C"/>
    <w:pPr>
      <w:widowControl w:val="0"/>
      <w:autoSpaceDE w:val="0"/>
      <w:autoSpaceDN w:val="0"/>
      <w:adjustRightInd w:val="0"/>
      <w:ind w:left="170" w:right="170"/>
    </w:pPr>
    <w:rPr>
      <w:rFonts w:ascii="Arial" w:eastAsia="Times New Roman" w:hAnsi="Arial" w:cs="Arial"/>
      <w:lang w:eastAsia="ru-RU"/>
    </w:rPr>
  </w:style>
  <w:style w:type="paragraph" w:customStyle="1" w:styleId="afffffff2">
    <w:name w:val="Комментарий"/>
    <w:basedOn w:val="afffffff1"/>
    <w:next w:val="a1"/>
    <w:rsid w:val="004D673C"/>
    <w:pPr>
      <w:spacing w:before="75"/>
      <w:ind w:right="0"/>
      <w:jc w:val="both"/>
    </w:pPr>
    <w:rPr>
      <w:color w:val="353842"/>
      <w:shd w:val="clear" w:color="auto" w:fill="F0F0F0"/>
    </w:rPr>
  </w:style>
  <w:style w:type="paragraph" w:customStyle="1" w:styleId="afffffff3">
    <w:name w:val="Информация об изменениях документа"/>
    <w:basedOn w:val="afffffff2"/>
    <w:next w:val="a1"/>
    <w:rsid w:val="004D673C"/>
    <w:rPr>
      <w:i/>
      <w:iCs/>
    </w:rPr>
  </w:style>
  <w:style w:type="paragraph" w:customStyle="1" w:styleId="afffffff4">
    <w:name w:val="Текст (лев. подпись)"/>
    <w:basedOn w:val="a1"/>
    <w:next w:val="a1"/>
    <w:rsid w:val="004D673C"/>
    <w:pPr>
      <w:widowControl w:val="0"/>
      <w:autoSpaceDE w:val="0"/>
      <w:autoSpaceDN w:val="0"/>
      <w:adjustRightInd w:val="0"/>
    </w:pPr>
    <w:rPr>
      <w:rFonts w:ascii="Arial" w:eastAsia="Times New Roman" w:hAnsi="Arial" w:cs="Arial"/>
      <w:lang w:eastAsia="ru-RU"/>
    </w:rPr>
  </w:style>
  <w:style w:type="paragraph" w:customStyle="1" w:styleId="afffffff5">
    <w:name w:val="Колонтитул (левый)"/>
    <w:basedOn w:val="afffffff4"/>
    <w:next w:val="a1"/>
    <w:rsid w:val="004D673C"/>
    <w:rPr>
      <w:sz w:val="14"/>
      <w:szCs w:val="14"/>
    </w:rPr>
  </w:style>
  <w:style w:type="paragraph" w:customStyle="1" w:styleId="afffffff6">
    <w:name w:val="Текст (прав. подпись)"/>
    <w:basedOn w:val="a1"/>
    <w:next w:val="a1"/>
    <w:rsid w:val="004D673C"/>
    <w:pPr>
      <w:widowControl w:val="0"/>
      <w:autoSpaceDE w:val="0"/>
      <w:autoSpaceDN w:val="0"/>
      <w:adjustRightInd w:val="0"/>
      <w:jc w:val="right"/>
    </w:pPr>
    <w:rPr>
      <w:rFonts w:ascii="Arial" w:eastAsia="Times New Roman" w:hAnsi="Arial" w:cs="Arial"/>
      <w:lang w:eastAsia="ru-RU"/>
    </w:rPr>
  </w:style>
  <w:style w:type="paragraph" w:customStyle="1" w:styleId="afffffff7">
    <w:name w:val="Колонтитул (правый)"/>
    <w:basedOn w:val="afffffff6"/>
    <w:next w:val="a1"/>
    <w:rsid w:val="004D673C"/>
    <w:rPr>
      <w:sz w:val="14"/>
      <w:szCs w:val="14"/>
    </w:rPr>
  </w:style>
  <w:style w:type="paragraph" w:customStyle="1" w:styleId="afffffff8">
    <w:name w:val="Комментарий пользователя"/>
    <w:basedOn w:val="afffffff2"/>
    <w:next w:val="a1"/>
    <w:rsid w:val="004D673C"/>
    <w:pPr>
      <w:jc w:val="left"/>
    </w:pPr>
    <w:rPr>
      <w:shd w:val="clear" w:color="auto" w:fill="FFDFE0"/>
    </w:rPr>
  </w:style>
  <w:style w:type="paragraph" w:customStyle="1" w:styleId="afffffff9">
    <w:name w:val="Куда обратиться?"/>
    <w:basedOn w:val="affffff0"/>
    <w:next w:val="a1"/>
    <w:rsid w:val="004D673C"/>
  </w:style>
  <w:style w:type="paragraph" w:customStyle="1" w:styleId="afffffffa">
    <w:name w:val="Моноширинный"/>
    <w:basedOn w:val="a1"/>
    <w:next w:val="a1"/>
    <w:rsid w:val="004D673C"/>
    <w:pPr>
      <w:widowControl w:val="0"/>
      <w:autoSpaceDE w:val="0"/>
      <w:autoSpaceDN w:val="0"/>
      <w:adjustRightInd w:val="0"/>
    </w:pPr>
    <w:rPr>
      <w:rFonts w:ascii="Courier New" w:eastAsia="Times New Roman" w:hAnsi="Courier New" w:cs="Courier New"/>
      <w:lang w:eastAsia="ru-RU"/>
    </w:rPr>
  </w:style>
  <w:style w:type="character" w:customStyle="1" w:styleId="afffffffb">
    <w:name w:val="Найденные слова"/>
    <w:rsid w:val="004D673C"/>
    <w:rPr>
      <w:rFonts w:cs="Times New Roman"/>
      <w:b/>
      <w:color w:val="26282F"/>
      <w:shd w:val="clear" w:color="auto" w:fill="FFF580"/>
    </w:rPr>
  </w:style>
  <w:style w:type="paragraph" w:customStyle="1" w:styleId="afffffffc">
    <w:name w:val="Напишите нам"/>
    <w:basedOn w:val="a1"/>
    <w:next w:val="a1"/>
    <w:rsid w:val="004D673C"/>
    <w:pPr>
      <w:widowControl w:val="0"/>
      <w:autoSpaceDE w:val="0"/>
      <w:autoSpaceDN w:val="0"/>
      <w:adjustRightInd w:val="0"/>
      <w:spacing w:before="90" w:after="90"/>
      <w:ind w:left="180" w:right="180"/>
      <w:jc w:val="both"/>
    </w:pPr>
    <w:rPr>
      <w:rFonts w:ascii="Arial" w:eastAsia="Times New Roman" w:hAnsi="Arial" w:cs="Arial"/>
      <w:sz w:val="20"/>
      <w:szCs w:val="20"/>
      <w:shd w:val="clear" w:color="auto" w:fill="EFFFAD"/>
      <w:lang w:eastAsia="ru-RU"/>
    </w:rPr>
  </w:style>
  <w:style w:type="character" w:customStyle="1" w:styleId="afffffffd">
    <w:name w:val="Не вступил в силу"/>
    <w:rsid w:val="004D673C"/>
    <w:rPr>
      <w:rFonts w:cs="Times New Roman"/>
      <w:b/>
      <w:color w:val="000000"/>
      <w:shd w:val="clear" w:color="auto" w:fill="D8EDE8"/>
    </w:rPr>
  </w:style>
  <w:style w:type="paragraph" w:customStyle="1" w:styleId="afffffffe">
    <w:name w:val="Необходимые документы"/>
    <w:basedOn w:val="affffff0"/>
    <w:next w:val="a1"/>
    <w:rsid w:val="004D673C"/>
    <w:pPr>
      <w:ind w:firstLine="118"/>
    </w:pPr>
  </w:style>
  <w:style w:type="paragraph" w:customStyle="1" w:styleId="affffffff">
    <w:name w:val="Таблицы (моноширинный)"/>
    <w:basedOn w:val="a1"/>
    <w:next w:val="a1"/>
    <w:rsid w:val="004D673C"/>
    <w:pPr>
      <w:widowControl w:val="0"/>
      <w:autoSpaceDE w:val="0"/>
      <w:autoSpaceDN w:val="0"/>
      <w:adjustRightInd w:val="0"/>
    </w:pPr>
    <w:rPr>
      <w:rFonts w:ascii="Courier New" w:eastAsia="Times New Roman" w:hAnsi="Courier New" w:cs="Courier New"/>
      <w:lang w:eastAsia="ru-RU"/>
    </w:rPr>
  </w:style>
  <w:style w:type="paragraph" w:customStyle="1" w:styleId="affffffff0">
    <w:name w:val="Оглавление"/>
    <w:basedOn w:val="affffffff"/>
    <w:next w:val="a1"/>
    <w:rsid w:val="004D673C"/>
    <w:pPr>
      <w:ind w:left="140"/>
    </w:pPr>
  </w:style>
  <w:style w:type="character" w:customStyle="1" w:styleId="affffffff1">
    <w:name w:val="Опечатки"/>
    <w:rsid w:val="004D673C"/>
    <w:rPr>
      <w:color w:val="FF0000"/>
    </w:rPr>
  </w:style>
  <w:style w:type="paragraph" w:customStyle="1" w:styleId="affffffff2">
    <w:name w:val="Переменная часть"/>
    <w:basedOn w:val="affffff6"/>
    <w:next w:val="a1"/>
    <w:rsid w:val="004D673C"/>
    <w:rPr>
      <w:sz w:val="18"/>
      <w:szCs w:val="18"/>
    </w:rPr>
  </w:style>
  <w:style w:type="paragraph" w:customStyle="1" w:styleId="affffffff3">
    <w:name w:val="Подзаголовок для информации об изменениях"/>
    <w:basedOn w:val="afffffff"/>
    <w:next w:val="a1"/>
    <w:rsid w:val="004D673C"/>
    <w:rPr>
      <w:b/>
      <w:bCs/>
    </w:rPr>
  </w:style>
  <w:style w:type="paragraph" w:customStyle="1" w:styleId="affffffff4">
    <w:name w:val="Подчёркнутый текст"/>
    <w:basedOn w:val="a1"/>
    <w:next w:val="a1"/>
    <w:rsid w:val="004D673C"/>
    <w:pPr>
      <w:widowControl w:val="0"/>
      <w:pBdr>
        <w:bottom w:val="single" w:sz="4" w:space="0" w:color="auto"/>
      </w:pBdr>
      <w:autoSpaceDE w:val="0"/>
      <w:autoSpaceDN w:val="0"/>
      <w:adjustRightInd w:val="0"/>
      <w:ind w:firstLine="720"/>
      <w:jc w:val="both"/>
    </w:pPr>
    <w:rPr>
      <w:rFonts w:ascii="Arial" w:eastAsia="Times New Roman" w:hAnsi="Arial" w:cs="Arial"/>
      <w:lang w:eastAsia="ru-RU"/>
    </w:rPr>
  </w:style>
  <w:style w:type="paragraph" w:customStyle="1" w:styleId="affffffff5">
    <w:name w:val="Постоянная часть"/>
    <w:basedOn w:val="affffff6"/>
    <w:next w:val="a1"/>
    <w:rsid w:val="004D673C"/>
    <w:rPr>
      <w:sz w:val="20"/>
      <w:szCs w:val="20"/>
    </w:rPr>
  </w:style>
  <w:style w:type="paragraph" w:customStyle="1" w:styleId="affffffff6">
    <w:name w:val="Пример."/>
    <w:basedOn w:val="affffff0"/>
    <w:next w:val="a1"/>
    <w:rsid w:val="004D673C"/>
  </w:style>
  <w:style w:type="paragraph" w:customStyle="1" w:styleId="affffffff7">
    <w:name w:val="Примечание."/>
    <w:basedOn w:val="affffff0"/>
    <w:next w:val="a1"/>
    <w:rsid w:val="004D673C"/>
  </w:style>
  <w:style w:type="character" w:customStyle="1" w:styleId="affffffff8">
    <w:name w:val="Продолжение ссылки"/>
    <w:rsid w:val="004D673C"/>
  </w:style>
  <w:style w:type="paragraph" w:customStyle="1" w:styleId="affffffff9">
    <w:name w:val="Словарная статья"/>
    <w:basedOn w:val="a1"/>
    <w:next w:val="a1"/>
    <w:rsid w:val="004D673C"/>
    <w:pPr>
      <w:widowControl w:val="0"/>
      <w:autoSpaceDE w:val="0"/>
      <w:autoSpaceDN w:val="0"/>
      <w:adjustRightInd w:val="0"/>
      <w:ind w:right="118"/>
      <w:jc w:val="both"/>
    </w:pPr>
    <w:rPr>
      <w:rFonts w:ascii="Arial" w:eastAsia="Times New Roman" w:hAnsi="Arial" w:cs="Arial"/>
      <w:lang w:eastAsia="ru-RU"/>
    </w:rPr>
  </w:style>
  <w:style w:type="character" w:customStyle="1" w:styleId="affffffffa">
    <w:name w:val="Сравнение редакций"/>
    <w:rsid w:val="004D673C"/>
    <w:rPr>
      <w:rFonts w:cs="Times New Roman"/>
      <w:b/>
      <w:color w:val="26282F"/>
    </w:rPr>
  </w:style>
  <w:style w:type="character" w:customStyle="1" w:styleId="affffffffb">
    <w:name w:val="Сравнение редакций. Добавленный фрагмент"/>
    <w:rsid w:val="004D673C"/>
    <w:rPr>
      <w:color w:val="000000"/>
      <w:shd w:val="clear" w:color="auto" w:fill="C1D7FF"/>
    </w:rPr>
  </w:style>
  <w:style w:type="character" w:customStyle="1" w:styleId="affffffffc">
    <w:name w:val="Сравнение редакций. Удаленный фрагмент"/>
    <w:rsid w:val="004D673C"/>
    <w:rPr>
      <w:color w:val="000000"/>
      <w:shd w:val="clear" w:color="auto" w:fill="C4C413"/>
    </w:rPr>
  </w:style>
  <w:style w:type="paragraph" w:customStyle="1" w:styleId="affffffffd">
    <w:name w:val="Ссылка на официальную публикацию"/>
    <w:basedOn w:val="a1"/>
    <w:next w:val="a1"/>
    <w:rsid w:val="004D673C"/>
    <w:pPr>
      <w:widowControl w:val="0"/>
      <w:autoSpaceDE w:val="0"/>
      <w:autoSpaceDN w:val="0"/>
      <w:adjustRightInd w:val="0"/>
      <w:ind w:firstLine="720"/>
      <w:jc w:val="both"/>
    </w:pPr>
    <w:rPr>
      <w:rFonts w:ascii="Arial" w:eastAsia="Times New Roman" w:hAnsi="Arial" w:cs="Arial"/>
      <w:lang w:eastAsia="ru-RU"/>
    </w:rPr>
  </w:style>
  <w:style w:type="character" w:customStyle="1" w:styleId="affffffffe">
    <w:name w:val="Ссылка на утративший силу документ"/>
    <w:rsid w:val="004D673C"/>
    <w:rPr>
      <w:rFonts w:cs="Times New Roman"/>
      <w:b/>
      <w:color w:val="749232"/>
    </w:rPr>
  </w:style>
  <w:style w:type="paragraph" w:customStyle="1" w:styleId="afffffffff">
    <w:name w:val="Текст в таблице"/>
    <w:basedOn w:val="affff2"/>
    <w:next w:val="a1"/>
    <w:rsid w:val="004D673C"/>
    <w:pPr>
      <w:ind w:firstLine="500"/>
    </w:pPr>
  </w:style>
  <w:style w:type="paragraph" w:customStyle="1" w:styleId="afffffffff0">
    <w:name w:val="Текст ЭР (см. также)"/>
    <w:basedOn w:val="a1"/>
    <w:next w:val="a1"/>
    <w:rsid w:val="004D673C"/>
    <w:pPr>
      <w:widowControl w:val="0"/>
      <w:autoSpaceDE w:val="0"/>
      <w:autoSpaceDN w:val="0"/>
      <w:adjustRightInd w:val="0"/>
      <w:spacing w:before="200"/>
    </w:pPr>
    <w:rPr>
      <w:rFonts w:ascii="Arial" w:eastAsia="Times New Roman" w:hAnsi="Arial" w:cs="Arial"/>
      <w:sz w:val="20"/>
      <w:szCs w:val="20"/>
      <w:lang w:eastAsia="ru-RU"/>
    </w:rPr>
  </w:style>
  <w:style w:type="paragraph" w:customStyle="1" w:styleId="afffffffff1">
    <w:name w:val="Технический комментарий"/>
    <w:basedOn w:val="a1"/>
    <w:next w:val="a1"/>
    <w:rsid w:val="004D673C"/>
    <w:pPr>
      <w:widowControl w:val="0"/>
      <w:autoSpaceDE w:val="0"/>
      <w:autoSpaceDN w:val="0"/>
      <w:adjustRightInd w:val="0"/>
    </w:pPr>
    <w:rPr>
      <w:rFonts w:ascii="Arial" w:eastAsia="Times New Roman" w:hAnsi="Arial" w:cs="Arial"/>
      <w:color w:val="463F31"/>
      <w:shd w:val="clear" w:color="auto" w:fill="FFFFA6"/>
      <w:lang w:eastAsia="ru-RU"/>
    </w:rPr>
  </w:style>
  <w:style w:type="character" w:customStyle="1" w:styleId="afffffffff2">
    <w:name w:val="Утратил силу"/>
    <w:rsid w:val="004D673C"/>
    <w:rPr>
      <w:rFonts w:cs="Times New Roman"/>
      <w:b/>
      <w:strike/>
      <w:color w:val="666600"/>
    </w:rPr>
  </w:style>
  <w:style w:type="paragraph" w:customStyle="1" w:styleId="afffffffff3">
    <w:name w:val="Формула"/>
    <w:basedOn w:val="a1"/>
    <w:next w:val="a1"/>
    <w:rsid w:val="004D673C"/>
    <w:pPr>
      <w:widowControl w:val="0"/>
      <w:autoSpaceDE w:val="0"/>
      <w:autoSpaceDN w:val="0"/>
      <w:adjustRightInd w:val="0"/>
      <w:spacing w:before="240" w:after="240"/>
      <w:ind w:left="420" w:right="420" w:firstLine="300"/>
      <w:jc w:val="both"/>
    </w:pPr>
    <w:rPr>
      <w:rFonts w:ascii="Arial" w:eastAsia="Times New Roman" w:hAnsi="Arial" w:cs="Arial"/>
      <w:shd w:val="clear" w:color="auto" w:fill="F5F3DA"/>
      <w:lang w:eastAsia="ru-RU"/>
    </w:rPr>
  </w:style>
  <w:style w:type="paragraph" w:customStyle="1" w:styleId="-0">
    <w:name w:val="ЭР-содержание (правое окно)"/>
    <w:basedOn w:val="a1"/>
    <w:next w:val="a1"/>
    <w:rsid w:val="004D673C"/>
    <w:pPr>
      <w:widowControl w:val="0"/>
      <w:autoSpaceDE w:val="0"/>
      <w:autoSpaceDN w:val="0"/>
      <w:adjustRightInd w:val="0"/>
      <w:spacing w:before="300"/>
    </w:pPr>
    <w:rPr>
      <w:rFonts w:ascii="Arial" w:eastAsia="Times New Roman" w:hAnsi="Arial" w:cs="Arial"/>
      <w:lang w:eastAsia="ru-RU"/>
    </w:rPr>
  </w:style>
  <w:style w:type="numbering" w:customStyle="1" w:styleId="11111112">
    <w:name w:val="1 / 1.1 / 1.1.112"/>
    <w:basedOn w:val="a4"/>
    <w:next w:val="111111"/>
    <w:rsid w:val="004D673C"/>
  </w:style>
  <w:style w:type="numbering" w:customStyle="1" w:styleId="WW8Num92">
    <w:name w:val="WW8Num92"/>
    <w:basedOn w:val="a4"/>
    <w:rsid w:val="004D673C"/>
    <w:pPr>
      <w:numPr>
        <w:numId w:val="11"/>
      </w:numPr>
    </w:pPr>
  </w:style>
  <w:style w:type="character" w:customStyle="1" w:styleId="271">
    <w:name w:val="Знак Знак271"/>
    <w:rsid w:val="004D673C"/>
    <w:rPr>
      <w:rFonts w:ascii="Arial" w:hAnsi="Arial"/>
      <w:b/>
      <w:sz w:val="28"/>
    </w:rPr>
  </w:style>
  <w:style w:type="character" w:customStyle="1" w:styleId="261">
    <w:name w:val="Знак Знак261"/>
    <w:rsid w:val="004D673C"/>
    <w:rPr>
      <w:rFonts w:ascii="Arial" w:hAnsi="Arial" w:cs="Arial"/>
      <w:b/>
      <w:bCs/>
      <w:i/>
      <w:iCs/>
      <w:sz w:val="28"/>
      <w:szCs w:val="28"/>
    </w:rPr>
  </w:style>
  <w:style w:type="character" w:customStyle="1" w:styleId="251">
    <w:name w:val="Знак Знак251"/>
    <w:rsid w:val="004D673C"/>
    <w:rPr>
      <w:rFonts w:ascii="Arial" w:hAnsi="Arial" w:cs="Arial"/>
      <w:b/>
      <w:bCs/>
      <w:sz w:val="26"/>
      <w:szCs w:val="26"/>
    </w:rPr>
  </w:style>
  <w:style w:type="character" w:customStyle="1" w:styleId="181">
    <w:name w:val="Знак Знак181"/>
    <w:rsid w:val="004D673C"/>
  </w:style>
  <w:style w:type="character" w:customStyle="1" w:styleId="171">
    <w:name w:val="Знак Знак171"/>
    <w:rsid w:val="004D673C"/>
  </w:style>
  <w:style w:type="character" w:customStyle="1" w:styleId="1211">
    <w:name w:val="Знак Знак121"/>
    <w:rsid w:val="004D673C"/>
  </w:style>
  <w:style w:type="paragraph" w:customStyle="1" w:styleId="2f8">
    <w:name w:val="Обычный2"/>
    <w:rsid w:val="004D673C"/>
    <w:pPr>
      <w:widowControl w:val="0"/>
    </w:pPr>
    <w:rPr>
      <w:rFonts w:ascii="Arial" w:hAnsi="Arial"/>
      <w:snapToGrid w:val="0"/>
    </w:rPr>
  </w:style>
  <w:style w:type="paragraph" w:customStyle="1" w:styleId="252">
    <w:name w:val="Основной текст 25"/>
    <w:basedOn w:val="a1"/>
    <w:rsid w:val="004D673C"/>
    <w:pPr>
      <w:jc w:val="both"/>
    </w:pPr>
    <w:rPr>
      <w:rFonts w:eastAsia="Times New Roman"/>
      <w:szCs w:val="20"/>
      <w:lang w:eastAsia="ru-RU"/>
    </w:rPr>
  </w:style>
  <w:style w:type="character" w:customStyle="1" w:styleId="2410">
    <w:name w:val="Знак Знак241"/>
    <w:rsid w:val="004D673C"/>
    <w:rPr>
      <w:sz w:val="24"/>
    </w:rPr>
  </w:style>
  <w:style w:type="numbering" w:customStyle="1" w:styleId="131">
    <w:name w:val="Нет списка13"/>
    <w:next w:val="a4"/>
    <w:uiPriority w:val="99"/>
    <w:semiHidden/>
    <w:unhideWhenUsed/>
    <w:rsid w:val="004D673C"/>
  </w:style>
  <w:style w:type="numbering" w:customStyle="1" w:styleId="1130">
    <w:name w:val="Нет списка113"/>
    <w:next w:val="a4"/>
    <w:uiPriority w:val="99"/>
    <w:semiHidden/>
    <w:unhideWhenUsed/>
    <w:rsid w:val="004D673C"/>
  </w:style>
  <w:style w:type="numbering" w:customStyle="1" w:styleId="226">
    <w:name w:val="Нет списка22"/>
    <w:next w:val="a4"/>
    <w:uiPriority w:val="99"/>
    <w:semiHidden/>
    <w:unhideWhenUsed/>
    <w:rsid w:val="004D673C"/>
  </w:style>
  <w:style w:type="numbering" w:customStyle="1" w:styleId="323">
    <w:name w:val="Нет списка32"/>
    <w:next w:val="a4"/>
    <w:uiPriority w:val="99"/>
    <w:semiHidden/>
    <w:unhideWhenUsed/>
    <w:rsid w:val="004D673C"/>
  </w:style>
  <w:style w:type="numbering" w:customStyle="1" w:styleId="11111">
    <w:name w:val="Нет списка11111"/>
    <w:next w:val="a4"/>
    <w:uiPriority w:val="99"/>
    <w:semiHidden/>
    <w:unhideWhenUsed/>
    <w:rsid w:val="004D673C"/>
  </w:style>
  <w:style w:type="numbering" w:customStyle="1" w:styleId="83">
    <w:name w:val="Нет списка8"/>
    <w:next w:val="a4"/>
    <w:semiHidden/>
    <w:unhideWhenUsed/>
    <w:rsid w:val="004D673C"/>
  </w:style>
  <w:style w:type="numbering" w:customStyle="1" w:styleId="11111121">
    <w:name w:val="1 / 1.1 / 1.1.121"/>
    <w:basedOn w:val="a4"/>
    <w:next w:val="111111"/>
    <w:rsid w:val="004D673C"/>
    <w:pPr>
      <w:numPr>
        <w:numId w:val="2"/>
      </w:numPr>
    </w:pPr>
  </w:style>
  <w:style w:type="numbering" w:customStyle="1" w:styleId="WW8Num911">
    <w:name w:val="WW8Num911"/>
    <w:basedOn w:val="a4"/>
    <w:rsid w:val="004D673C"/>
  </w:style>
  <w:style w:type="numbering" w:customStyle="1" w:styleId="142">
    <w:name w:val="Нет списка14"/>
    <w:next w:val="a4"/>
    <w:uiPriority w:val="99"/>
    <w:semiHidden/>
    <w:unhideWhenUsed/>
    <w:rsid w:val="004D673C"/>
  </w:style>
  <w:style w:type="numbering" w:customStyle="1" w:styleId="1140">
    <w:name w:val="Нет списка114"/>
    <w:next w:val="a4"/>
    <w:uiPriority w:val="99"/>
    <w:semiHidden/>
    <w:unhideWhenUsed/>
    <w:rsid w:val="004D673C"/>
  </w:style>
  <w:style w:type="numbering" w:customStyle="1" w:styleId="232">
    <w:name w:val="Нет списка23"/>
    <w:next w:val="a4"/>
    <w:uiPriority w:val="99"/>
    <w:semiHidden/>
    <w:unhideWhenUsed/>
    <w:rsid w:val="004D673C"/>
  </w:style>
  <w:style w:type="numbering" w:customStyle="1" w:styleId="331">
    <w:name w:val="Нет списка33"/>
    <w:next w:val="a4"/>
    <w:uiPriority w:val="99"/>
    <w:semiHidden/>
    <w:unhideWhenUsed/>
    <w:rsid w:val="004D673C"/>
  </w:style>
  <w:style w:type="numbering" w:customStyle="1" w:styleId="1112">
    <w:name w:val="Нет списка1112"/>
    <w:next w:val="a4"/>
    <w:uiPriority w:val="99"/>
    <w:semiHidden/>
    <w:unhideWhenUsed/>
    <w:rsid w:val="004D673C"/>
  </w:style>
  <w:style w:type="numbering" w:customStyle="1" w:styleId="93">
    <w:name w:val="Нет списка9"/>
    <w:next w:val="a4"/>
    <w:semiHidden/>
    <w:unhideWhenUsed/>
    <w:rsid w:val="004D673C"/>
  </w:style>
  <w:style w:type="table" w:customStyle="1" w:styleId="315">
    <w:name w:val="Сетка таблицы31"/>
    <w:basedOn w:val="a3"/>
    <w:next w:val="ac"/>
    <w:uiPriority w:val="59"/>
    <w:rsid w:val="004D673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
    <w:name w:val="1 / 1.1 / 1.1.13"/>
    <w:basedOn w:val="a4"/>
    <w:next w:val="111111"/>
    <w:rsid w:val="004D673C"/>
    <w:pPr>
      <w:numPr>
        <w:numId w:val="17"/>
      </w:numPr>
    </w:pPr>
  </w:style>
  <w:style w:type="numbering" w:customStyle="1" w:styleId="WW8Num921">
    <w:name w:val="WW8Num921"/>
    <w:basedOn w:val="a4"/>
    <w:rsid w:val="004D673C"/>
    <w:pPr>
      <w:numPr>
        <w:numId w:val="4"/>
      </w:numPr>
    </w:pPr>
  </w:style>
  <w:style w:type="numbering" w:customStyle="1" w:styleId="151">
    <w:name w:val="Нет списка15"/>
    <w:next w:val="a4"/>
    <w:uiPriority w:val="99"/>
    <w:semiHidden/>
    <w:unhideWhenUsed/>
    <w:rsid w:val="004D673C"/>
  </w:style>
  <w:style w:type="numbering" w:customStyle="1" w:styleId="115">
    <w:name w:val="Нет списка115"/>
    <w:next w:val="a4"/>
    <w:uiPriority w:val="99"/>
    <w:semiHidden/>
    <w:unhideWhenUsed/>
    <w:rsid w:val="004D673C"/>
  </w:style>
  <w:style w:type="table" w:customStyle="1" w:styleId="116">
    <w:name w:val="Сетка таблицы11"/>
    <w:basedOn w:val="a3"/>
    <w:next w:val="ac"/>
    <w:uiPriority w:val="59"/>
    <w:rsid w:val="004D673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Нет списка24"/>
    <w:next w:val="a4"/>
    <w:uiPriority w:val="99"/>
    <w:semiHidden/>
    <w:unhideWhenUsed/>
    <w:rsid w:val="004D673C"/>
  </w:style>
  <w:style w:type="numbering" w:customStyle="1" w:styleId="341">
    <w:name w:val="Нет списка34"/>
    <w:next w:val="a4"/>
    <w:uiPriority w:val="99"/>
    <w:semiHidden/>
    <w:unhideWhenUsed/>
    <w:rsid w:val="004D673C"/>
  </w:style>
  <w:style w:type="numbering" w:customStyle="1" w:styleId="1113">
    <w:name w:val="Нет списка1113"/>
    <w:next w:val="a4"/>
    <w:uiPriority w:val="99"/>
    <w:semiHidden/>
    <w:unhideWhenUsed/>
    <w:rsid w:val="004D673C"/>
  </w:style>
  <w:style w:type="paragraph" w:styleId="afffffffff4">
    <w:name w:val="TOC Heading"/>
    <w:basedOn w:val="10"/>
    <w:next w:val="a1"/>
    <w:uiPriority w:val="39"/>
    <w:semiHidden/>
    <w:unhideWhenUsed/>
    <w:qFormat/>
    <w:rsid w:val="00BF72E0"/>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end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Document Map"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6F7F"/>
    <w:rPr>
      <w:rFonts w:eastAsia="SimSun"/>
      <w:sz w:val="24"/>
      <w:szCs w:val="24"/>
      <w:lang w:eastAsia="zh-CN"/>
    </w:rPr>
  </w:style>
  <w:style w:type="paragraph" w:styleId="10">
    <w:name w:val="heading 1"/>
    <w:aliases w:val="Заголовок 1 Знак"/>
    <w:basedOn w:val="a1"/>
    <w:next w:val="a1"/>
    <w:link w:val="11"/>
    <w:qFormat/>
    <w:rsid w:val="00AE66B5"/>
    <w:pPr>
      <w:keepNext/>
      <w:spacing w:before="240" w:after="60"/>
      <w:outlineLvl w:val="0"/>
    </w:pPr>
    <w:rPr>
      <w:b/>
      <w:bCs/>
      <w:kern w:val="32"/>
      <w:szCs w:val="32"/>
      <w:lang w:val="x-none"/>
    </w:rPr>
  </w:style>
  <w:style w:type="paragraph" w:styleId="20">
    <w:name w:val="heading 2"/>
    <w:basedOn w:val="a1"/>
    <w:next w:val="a1"/>
    <w:link w:val="22"/>
    <w:qFormat/>
    <w:rsid w:val="00AE66B5"/>
    <w:pPr>
      <w:keepNext/>
      <w:spacing w:before="240" w:after="60"/>
      <w:outlineLvl w:val="1"/>
    </w:pPr>
    <w:rPr>
      <w:rFonts w:eastAsia="Times New Roman"/>
      <w:b/>
      <w:bCs/>
      <w:iCs/>
      <w:szCs w:val="28"/>
      <w:lang w:val="x-none" w:eastAsia="x-none"/>
    </w:rPr>
  </w:style>
  <w:style w:type="paragraph" w:styleId="3">
    <w:name w:val="heading 3"/>
    <w:basedOn w:val="a1"/>
    <w:next w:val="a1"/>
    <w:link w:val="30"/>
    <w:qFormat/>
    <w:rsid w:val="00AE66B5"/>
    <w:pPr>
      <w:keepNext/>
      <w:spacing w:before="240" w:after="60"/>
      <w:outlineLvl w:val="2"/>
    </w:pPr>
    <w:rPr>
      <w:rFonts w:ascii="Cambria" w:eastAsia="Times New Roman" w:hAnsi="Cambria"/>
      <w:b/>
      <w:bCs/>
      <w:sz w:val="26"/>
      <w:szCs w:val="26"/>
      <w:lang w:val="x-none"/>
    </w:rPr>
  </w:style>
  <w:style w:type="paragraph" w:styleId="40">
    <w:name w:val="heading 4"/>
    <w:basedOn w:val="a1"/>
    <w:next w:val="a1"/>
    <w:link w:val="41"/>
    <w:qFormat/>
    <w:rsid w:val="002705A1"/>
    <w:pPr>
      <w:keepNext/>
      <w:spacing w:before="240" w:after="60"/>
      <w:outlineLvl w:val="3"/>
    </w:pPr>
    <w:rPr>
      <w:rFonts w:ascii="Calibri" w:eastAsia="Times New Roman" w:hAnsi="Calibri"/>
      <w:b/>
      <w:bCs/>
      <w:sz w:val="28"/>
      <w:szCs w:val="28"/>
      <w:lang w:val="x-none"/>
    </w:rPr>
  </w:style>
  <w:style w:type="paragraph" w:styleId="5">
    <w:name w:val="heading 5"/>
    <w:basedOn w:val="a1"/>
    <w:next w:val="a1"/>
    <w:link w:val="50"/>
    <w:qFormat/>
    <w:rsid w:val="001B4147"/>
    <w:pPr>
      <w:spacing w:before="240" w:after="60"/>
      <w:outlineLvl w:val="4"/>
    </w:pPr>
    <w:rPr>
      <w:rFonts w:eastAsia="Times New Roman"/>
      <w:b/>
      <w:bCs/>
      <w:i/>
      <w:iCs/>
      <w:sz w:val="26"/>
      <w:szCs w:val="26"/>
      <w:lang w:val="x-none" w:eastAsia="x-none"/>
    </w:rPr>
  </w:style>
  <w:style w:type="paragraph" w:styleId="6">
    <w:name w:val="heading 6"/>
    <w:basedOn w:val="a1"/>
    <w:next w:val="a1"/>
    <w:link w:val="60"/>
    <w:qFormat/>
    <w:rsid w:val="001B4147"/>
    <w:pPr>
      <w:spacing w:before="240" w:after="60"/>
      <w:outlineLvl w:val="5"/>
    </w:pPr>
    <w:rPr>
      <w:rFonts w:eastAsia="Times New Roman"/>
      <w:b/>
      <w:bCs/>
      <w:sz w:val="22"/>
      <w:szCs w:val="22"/>
      <w:lang w:val="x-none" w:eastAsia="x-none"/>
    </w:rPr>
  </w:style>
  <w:style w:type="paragraph" w:styleId="7">
    <w:name w:val="heading 7"/>
    <w:basedOn w:val="a1"/>
    <w:next w:val="a1"/>
    <w:link w:val="70"/>
    <w:qFormat/>
    <w:rsid w:val="001B4147"/>
    <w:pPr>
      <w:keepNext/>
      <w:ind w:firstLine="720"/>
      <w:jc w:val="center"/>
      <w:outlineLvl w:val="6"/>
    </w:pPr>
    <w:rPr>
      <w:rFonts w:eastAsia="Times New Roman"/>
      <w:b/>
      <w:sz w:val="23"/>
      <w:szCs w:val="20"/>
      <w:u w:val="single"/>
      <w:lang w:val="x-none" w:eastAsia="x-none"/>
    </w:rPr>
  </w:style>
  <w:style w:type="paragraph" w:styleId="8">
    <w:name w:val="heading 8"/>
    <w:basedOn w:val="a1"/>
    <w:next w:val="a1"/>
    <w:link w:val="80"/>
    <w:qFormat/>
    <w:rsid w:val="001B4147"/>
    <w:pPr>
      <w:spacing w:before="240" w:after="60"/>
      <w:outlineLvl w:val="7"/>
    </w:pPr>
    <w:rPr>
      <w:rFonts w:eastAsia="Times New Roman"/>
      <w:i/>
      <w:iCs/>
      <w:lang w:val="x-none" w:eastAsia="x-none"/>
    </w:rPr>
  </w:style>
  <w:style w:type="paragraph" w:styleId="9">
    <w:name w:val="heading 9"/>
    <w:basedOn w:val="a1"/>
    <w:next w:val="a1"/>
    <w:link w:val="90"/>
    <w:qFormat/>
    <w:rsid w:val="001B4147"/>
    <w:pPr>
      <w:spacing w:before="240" w:after="60"/>
      <w:outlineLvl w:val="8"/>
    </w:pPr>
    <w:rPr>
      <w:rFonts w:ascii="Arial" w:eastAsia="Times New Roman" w:hAnsi="Arial"/>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 ??????????,ВерхКолонтитул Знак,ВерхКолонтитул"/>
    <w:basedOn w:val="a1"/>
    <w:link w:val="a6"/>
    <w:uiPriority w:val="99"/>
    <w:rsid w:val="009B7009"/>
    <w:pPr>
      <w:tabs>
        <w:tab w:val="center" w:pos="4677"/>
        <w:tab w:val="right" w:pos="9355"/>
      </w:tabs>
    </w:pPr>
    <w:rPr>
      <w:lang w:val="x-none"/>
    </w:rPr>
  </w:style>
  <w:style w:type="character" w:styleId="a7">
    <w:name w:val="page number"/>
    <w:basedOn w:val="a2"/>
    <w:rsid w:val="009B7009"/>
  </w:style>
  <w:style w:type="paragraph" w:styleId="a8">
    <w:name w:val="footer"/>
    <w:aliases w:val=" Знак"/>
    <w:basedOn w:val="a1"/>
    <w:link w:val="a9"/>
    <w:uiPriority w:val="99"/>
    <w:rsid w:val="009B7009"/>
    <w:pPr>
      <w:tabs>
        <w:tab w:val="center" w:pos="4677"/>
        <w:tab w:val="right" w:pos="9355"/>
      </w:tabs>
    </w:pPr>
    <w:rPr>
      <w:lang w:val="x-none"/>
    </w:rPr>
  </w:style>
  <w:style w:type="paragraph" w:styleId="aa">
    <w:name w:val="Body Text"/>
    <w:basedOn w:val="a1"/>
    <w:link w:val="ab"/>
    <w:uiPriority w:val="99"/>
    <w:rsid w:val="0060643C"/>
    <w:pPr>
      <w:jc w:val="center"/>
    </w:pPr>
    <w:rPr>
      <w:rFonts w:ascii="Arial" w:eastAsia="Times New Roman" w:hAnsi="Arial" w:cs="Arial"/>
      <w:lang w:eastAsia="ru-RU"/>
    </w:rPr>
  </w:style>
  <w:style w:type="table" w:styleId="ac">
    <w:name w:val="Table Grid"/>
    <w:basedOn w:val="a3"/>
    <w:uiPriority w:val="59"/>
    <w:rsid w:val="006064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1"/>
    <w:rsid w:val="0045306E"/>
    <w:pPr>
      <w:numPr>
        <w:numId w:val="1"/>
      </w:numPr>
    </w:pPr>
  </w:style>
  <w:style w:type="character" w:customStyle="1" w:styleId="11">
    <w:name w:val="Заголовок 1 Знак1"/>
    <w:aliases w:val="Заголовок 1 Знак Знак1"/>
    <w:link w:val="10"/>
    <w:rsid w:val="00AE66B5"/>
    <w:rPr>
      <w:rFonts w:eastAsia="SimSun" w:cs="Arial"/>
      <w:b/>
      <w:bCs/>
      <w:kern w:val="32"/>
      <w:sz w:val="24"/>
      <w:szCs w:val="32"/>
      <w:lang w:eastAsia="zh-CN"/>
    </w:rPr>
  </w:style>
  <w:style w:type="character" w:customStyle="1" w:styleId="22">
    <w:name w:val="Заголовок 2 Знак"/>
    <w:link w:val="20"/>
    <w:rsid w:val="00AE66B5"/>
    <w:rPr>
      <w:rFonts w:cs="Arial"/>
      <w:b/>
      <w:bCs/>
      <w:iCs/>
      <w:sz w:val="24"/>
      <w:szCs w:val="28"/>
    </w:rPr>
  </w:style>
  <w:style w:type="paragraph" w:styleId="2">
    <w:name w:val="List Number 2"/>
    <w:basedOn w:val="a1"/>
    <w:rsid w:val="00810381"/>
    <w:pPr>
      <w:numPr>
        <w:numId w:val="3"/>
      </w:numPr>
    </w:pPr>
    <w:rPr>
      <w:sz w:val="28"/>
    </w:rPr>
  </w:style>
  <w:style w:type="paragraph" w:styleId="ad">
    <w:name w:val="Plain Text"/>
    <w:basedOn w:val="a1"/>
    <w:link w:val="ae"/>
    <w:rsid w:val="0045306E"/>
    <w:rPr>
      <w:rFonts w:ascii="Courier New" w:hAnsi="Courier New" w:cs="Courier New"/>
      <w:sz w:val="20"/>
      <w:szCs w:val="20"/>
    </w:rPr>
  </w:style>
  <w:style w:type="numbering" w:styleId="111111">
    <w:name w:val="Outline List 2"/>
    <w:basedOn w:val="a4"/>
    <w:rsid w:val="00810381"/>
  </w:style>
  <w:style w:type="paragraph" w:customStyle="1" w:styleId="ConsNormal">
    <w:name w:val="ConsNormal"/>
    <w:rsid w:val="00455DD6"/>
    <w:pPr>
      <w:widowControl w:val="0"/>
      <w:autoSpaceDE w:val="0"/>
      <w:autoSpaceDN w:val="0"/>
      <w:adjustRightInd w:val="0"/>
      <w:ind w:right="19772" w:firstLine="720"/>
    </w:pPr>
    <w:rPr>
      <w:rFonts w:ascii="Arial" w:eastAsia="SimSun" w:hAnsi="Arial" w:cs="Arial"/>
      <w:lang w:eastAsia="zh-CN"/>
    </w:rPr>
  </w:style>
  <w:style w:type="paragraph" w:customStyle="1" w:styleId="ConsNonformat">
    <w:name w:val="ConsNonformat"/>
    <w:rsid w:val="00455DD6"/>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455DD6"/>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455DD6"/>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455DD6"/>
    <w:pPr>
      <w:widowControl w:val="0"/>
      <w:autoSpaceDE w:val="0"/>
      <w:autoSpaceDN w:val="0"/>
      <w:adjustRightInd w:val="0"/>
      <w:ind w:right="19772"/>
    </w:pPr>
    <w:rPr>
      <w:rFonts w:ascii="Courier New" w:eastAsia="SimSun" w:hAnsi="Courier New" w:cs="Courier New"/>
      <w:lang w:eastAsia="zh-CN"/>
    </w:rPr>
  </w:style>
  <w:style w:type="paragraph" w:styleId="af">
    <w:name w:val="Normal (Web)"/>
    <w:basedOn w:val="a1"/>
    <w:rsid w:val="00455DD6"/>
    <w:pPr>
      <w:spacing w:before="75" w:after="75"/>
      <w:ind w:left="75" w:right="75" w:firstLine="225"/>
      <w:jc w:val="both"/>
    </w:pPr>
    <w:rPr>
      <w:rFonts w:ascii="Verdana" w:eastAsia="Times New Roman" w:hAnsi="Verdana" w:cs="Verdana"/>
      <w:color w:val="000000"/>
      <w:sz w:val="18"/>
      <w:szCs w:val="18"/>
      <w:lang w:eastAsia="ru-RU"/>
    </w:rPr>
  </w:style>
  <w:style w:type="paragraph" w:styleId="af0">
    <w:name w:val="Title"/>
    <w:basedOn w:val="a1"/>
    <w:link w:val="af1"/>
    <w:qFormat/>
    <w:rsid w:val="00455DD6"/>
    <w:pPr>
      <w:jc w:val="center"/>
    </w:pPr>
    <w:rPr>
      <w:rFonts w:eastAsia="Times New Roman"/>
      <w:sz w:val="28"/>
      <w:szCs w:val="28"/>
      <w:lang w:val="x-none" w:eastAsia="x-none"/>
    </w:rPr>
  </w:style>
  <w:style w:type="paragraph" w:customStyle="1" w:styleId="--">
    <w:name w:val="- СТРАНИЦА -"/>
    <w:rsid w:val="00455DD6"/>
  </w:style>
  <w:style w:type="paragraph" w:customStyle="1" w:styleId="af2">
    <w:name w:val="Îáû÷íûé"/>
    <w:rsid w:val="00455DD6"/>
    <w:rPr>
      <w:lang w:val="en-US"/>
    </w:rPr>
  </w:style>
  <w:style w:type="character" w:customStyle="1" w:styleId="ab">
    <w:name w:val="Основной текст Знак"/>
    <w:link w:val="aa"/>
    <w:uiPriority w:val="99"/>
    <w:rsid w:val="00455DD6"/>
    <w:rPr>
      <w:rFonts w:ascii="Arial" w:hAnsi="Arial" w:cs="Arial"/>
      <w:sz w:val="24"/>
      <w:szCs w:val="24"/>
      <w:lang w:val="ru-RU" w:eastAsia="ru-RU" w:bidi="ar-SA"/>
    </w:rPr>
  </w:style>
  <w:style w:type="paragraph" w:styleId="af3">
    <w:name w:val="Block Text"/>
    <w:basedOn w:val="a1"/>
    <w:rsid w:val="00455DD6"/>
    <w:pPr>
      <w:tabs>
        <w:tab w:val="left" w:pos="10440"/>
      </w:tabs>
      <w:spacing w:before="120"/>
      <w:ind w:left="360" w:right="333"/>
      <w:jc w:val="both"/>
    </w:pPr>
    <w:rPr>
      <w:rFonts w:eastAsia="Times New Roman"/>
      <w:b/>
      <w:bCs/>
      <w:lang w:eastAsia="ru-RU"/>
    </w:rPr>
  </w:style>
  <w:style w:type="paragraph" w:styleId="af4">
    <w:name w:val="Body Text Indent"/>
    <w:basedOn w:val="a1"/>
    <w:link w:val="af5"/>
    <w:rsid w:val="00455DD6"/>
    <w:pPr>
      <w:spacing w:after="120"/>
      <w:ind w:left="283"/>
    </w:pPr>
    <w:rPr>
      <w:rFonts w:eastAsia="Times New Roman"/>
      <w:lang w:eastAsia="ru-RU"/>
    </w:rPr>
  </w:style>
  <w:style w:type="paragraph" w:styleId="23">
    <w:name w:val="Body Text Indent 2"/>
    <w:basedOn w:val="a1"/>
    <w:link w:val="24"/>
    <w:rsid w:val="00455DD6"/>
    <w:pPr>
      <w:spacing w:after="120" w:line="480" w:lineRule="auto"/>
      <w:ind w:left="283"/>
    </w:pPr>
    <w:rPr>
      <w:rFonts w:eastAsia="Times New Roman"/>
      <w:lang w:eastAsia="ru-RU"/>
    </w:rPr>
  </w:style>
  <w:style w:type="paragraph" w:styleId="25">
    <w:name w:val="Body Text 2"/>
    <w:basedOn w:val="a1"/>
    <w:link w:val="26"/>
    <w:rsid w:val="00455DD6"/>
    <w:pPr>
      <w:widowControl w:val="0"/>
      <w:autoSpaceDE w:val="0"/>
      <w:autoSpaceDN w:val="0"/>
      <w:adjustRightInd w:val="0"/>
      <w:ind w:left="540" w:firstLine="720"/>
      <w:jc w:val="both"/>
    </w:pPr>
    <w:rPr>
      <w:rFonts w:eastAsia="Times New Roman"/>
      <w:color w:val="FF0000"/>
      <w:sz w:val="22"/>
      <w:szCs w:val="22"/>
      <w:lang w:eastAsia="ru-RU"/>
    </w:rPr>
  </w:style>
  <w:style w:type="paragraph" w:styleId="31">
    <w:name w:val="Body Text Indent 3"/>
    <w:basedOn w:val="a1"/>
    <w:link w:val="32"/>
    <w:rsid w:val="00455DD6"/>
    <w:pPr>
      <w:ind w:left="540" w:firstLine="720"/>
      <w:jc w:val="both"/>
    </w:pPr>
    <w:rPr>
      <w:rFonts w:eastAsia="Times New Roman"/>
      <w:sz w:val="22"/>
      <w:szCs w:val="22"/>
      <w:lang w:eastAsia="ru-RU"/>
    </w:rPr>
  </w:style>
  <w:style w:type="character" w:customStyle="1" w:styleId="12">
    <w:name w:val="Заголовок 1 Знак Знак"/>
    <w:rsid w:val="00455DD6"/>
    <w:rPr>
      <w:b/>
      <w:bCs/>
      <w:sz w:val="28"/>
      <w:szCs w:val="28"/>
      <w:lang w:val="ru-RU" w:eastAsia="ru-RU" w:bidi="ar-SA"/>
    </w:rPr>
  </w:style>
  <w:style w:type="character" w:styleId="af6">
    <w:name w:val="Emphasis"/>
    <w:qFormat/>
    <w:rsid w:val="00455DD6"/>
    <w:rPr>
      <w:i/>
      <w:iCs/>
    </w:rPr>
  </w:style>
  <w:style w:type="paragraph" w:customStyle="1" w:styleId="ConsPlusNormal">
    <w:name w:val="ConsPlusNormal"/>
    <w:rsid w:val="00455DD6"/>
    <w:pPr>
      <w:autoSpaceDE w:val="0"/>
      <w:autoSpaceDN w:val="0"/>
      <w:adjustRightInd w:val="0"/>
      <w:ind w:firstLine="720"/>
    </w:pPr>
    <w:rPr>
      <w:rFonts w:ascii="Arial" w:hAnsi="Arial" w:cs="Arial"/>
    </w:rPr>
  </w:style>
  <w:style w:type="paragraph" w:customStyle="1" w:styleId="ConsPlusNonformat">
    <w:name w:val="ConsPlusNonformat"/>
    <w:rsid w:val="00455DD6"/>
    <w:pPr>
      <w:autoSpaceDE w:val="0"/>
      <w:autoSpaceDN w:val="0"/>
      <w:adjustRightInd w:val="0"/>
    </w:pPr>
    <w:rPr>
      <w:rFonts w:ascii="Courier New" w:hAnsi="Courier New" w:cs="Courier New"/>
    </w:rPr>
  </w:style>
  <w:style w:type="paragraph" w:customStyle="1" w:styleId="ConsPlusTitle">
    <w:name w:val="ConsPlusTitle"/>
    <w:rsid w:val="00455DD6"/>
    <w:pPr>
      <w:autoSpaceDE w:val="0"/>
      <w:autoSpaceDN w:val="0"/>
      <w:adjustRightInd w:val="0"/>
    </w:pPr>
    <w:rPr>
      <w:rFonts w:ascii="Arial" w:hAnsi="Arial" w:cs="Arial"/>
      <w:b/>
      <w:bCs/>
    </w:rPr>
  </w:style>
  <w:style w:type="paragraph" w:customStyle="1" w:styleId="13">
    <w:name w:val="текст 1"/>
    <w:basedOn w:val="a1"/>
    <w:next w:val="a1"/>
    <w:rsid w:val="00455DD6"/>
    <w:pPr>
      <w:ind w:firstLine="540"/>
      <w:jc w:val="both"/>
    </w:pPr>
    <w:rPr>
      <w:rFonts w:eastAsia="Times New Roman"/>
      <w:sz w:val="20"/>
      <w:lang w:eastAsia="ru-RU"/>
    </w:rPr>
  </w:style>
  <w:style w:type="paragraph" w:customStyle="1" w:styleId="S">
    <w:name w:val="S_Титульный"/>
    <w:basedOn w:val="a1"/>
    <w:rsid w:val="00455DD6"/>
    <w:pPr>
      <w:spacing w:line="360" w:lineRule="auto"/>
      <w:ind w:left="3060"/>
      <w:jc w:val="right"/>
    </w:pPr>
    <w:rPr>
      <w:rFonts w:eastAsia="Times New Roman"/>
      <w:b/>
      <w:caps/>
      <w:lang w:eastAsia="ru-RU"/>
    </w:rPr>
  </w:style>
  <w:style w:type="paragraph" w:customStyle="1" w:styleId="af7">
    <w:name w:val="Таблица"/>
    <w:basedOn w:val="a1"/>
    <w:rsid w:val="00455DD6"/>
    <w:pPr>
      <w:jc w:val="both"/>
    </w:pPr>
    <w:rPr>
      <w:rFonts w:eastAsia="Times New Roman"/>
      <w:lang w:eastAsia="ru-RU"/>
    </w:rPr>
  </w:style>
  <w:style w:type="paragraph" w:styleId="a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Знак1"/>
    <w:basedOn w:val="a1"/>
    <w:link w:val="af9"/>
    <w:rsid w:val="00455DD6"/>
    <w:rPr>
      <w:rFonts w:eastAsia="Times New Roman"/>
      <w:sz w:val="20"/>
      <w:szCs w:val="20"/>
      <w:lang w:eastAsia="ru-RU"/>
    </w:rPr>
  </w:style>
  <w:style w:type="character" w:styleId="afa">
    <w:name w:val="footnote reference"/>
    <w:semiHidden/>
    <w:rsid w:val="00455DD6"/>
    <w:rPr>
      <w:vertAlign w:val="superscript"/>
    </w:rPr>
  </w:style>
  <w:style w:type="paragraph" w:styleId="afb">
    <w:name w:val="Document Map"/>
    <w:basedOn w:val="a1"/>
    <w:link w:val="afc"/>
    <w:uiPriority w:val="99"/>
    <w:semiHidden/>
    <w:rsid w:val="00455DD6"/>
    <w:pPr>
      <w:shd w:val="clear" w:color="auto" w:fill="000080"/>
    </w:pPr>
    <w:rPr>
      <w:rFonts w:ascii="Tahoma" w:hAnsi="Tahoma" w:cs="Tahoma"/>
      <w:sz w:val="20"/>
      <w:szCs w:val="20"/>
    </w:rPr>
  </w:style>
  <w:style w:type="character" w:styleId="afd">
    <w:name w:val="annotation reference"/>
    <w:semiHidden/>
    <w:rsid w:val="00455DD6"/>
    <w:rPr>
      <w:sz w:val="16"/>
      <w:szCs w:val="16"/>
    </w:rPr>
  </w:style>
  <w:style w:type="paragraph" w:styleId="afe">
    <w:name w:val="annotation text"/>
    <w:basedOn w:val="a1"/>
    <w:link w:val="aff"/>
    <w:uiPriority w:val="99"/>
    <w:semiHidden/>
    <w:rsid w:val="00455DD6"/>
    <w:rPr>
      <w:sz w:val="20"/>
      <w:szCs w:val="20"/>
    </w:rPr>
  </w:style>
  <w:style w:type="paragraph" w:styleId="aff0">
    <w:name w:val="annotation subject"/>
    <w:basedOn w:val="afe"/>
    <w:next w:val="afe"/>
    <w:link w:val="aff1"/>
    <w:rsid w:val="00455DD6"/>
    <w:rPr>
      <w:b/>
      <w:bCs/>
    </w:rPr>
  </w:style>
  <w:style w:type="paragraph" w:styleId="aff2">
    <w:name w:val="Balloon Text"/>
    <w:basedOn w:val="a1"/>
    <w:link w:val="aff3"/>
    <w:rsid w:val="00455DD6"/>
    <w:rPr>
      <w:rFonts w:ascii="Tahoma" w:hAnsi="Tahoma" w:cs="Tahoma"/>
      <w:sz w:val="16"/>
      <w:szCs w:val="16"/>
    </w:rPr>
  </w:style>
  <w:style w:type="paragraph" w:customStyle="1" w:styleId="14">
    <w:name w:val="Текст1"/>
    <w:basedOn w:val="a1"/>
    <w:rsid w:val="00455DD6"/>
    <w:pPr>
      <w:suppressAutoHyphens/>
    </w:pPr>
    <w:rPr>
      <w:rFonts w:ascii="Courier New" w:eastAsia="Times New Roman" w:hAnsi="Courier New" w:cs="Courier New"/>
      <w:sz w:val="20"/>
      <w:szCs w:val="20"/>
      <w:lang w:eastAsia="ar-SA"/>
    </w:rPr>
  </w:style>
  <w:style w:type="paragraph" w:styleId="aff4">
    <w:name w:val="List Paragraph"/>
    <w:basedOn w:val="a1"/>
    <w:link w:val="aff5"/>
    <w:uiPriority w:val="34"/>
    <w:qFormat/>
    <w:rsid w:val="006F601F"/>
    <w:pPr>
      <w:ind w:left="720"/>
      <w:contextualSpacing/>
    </w:pPr>
    <w:rPr>
      <w:rFonts w:eastAsia="Times New Roman"/>
      <w:lang w:eastAsia="ru-RU"/>
    </w:rPr>
  </w:style>
  <w:style w:type="paragraph" w:customStyle="1" w:styleId="nienie">
    <w:name w:val="nienie"/>
    <w:basedOn w:val="a1"/>
    <w:rsid w:val="006F601F"/>
    <w:pPr>
      <w:keepLines/>
      <w:widowControl w:val="0"/>
      <w:ind w:left="709" w:hanging="284"/>
      <w:jc w:val="both"/>
    </w:pPr>
    <w:rPr>
      <w:rFonts w:ascii="Peterburg" w:eastAsia="Times New Roman" w:hAnsi="Peterburg" w:cs="Peterburg"/>
      <w:lang w:eastAsia="ru-RU"/>
    </w:rPr>
  </w:style>
  <w:style w:type="paragraph" w:customStyle="1" w:styleId="Iauiue">
    <w:name w:val="Iau?iue"/>
    <w:rsid w:val="006F601F"/>
    <w:pPr>
      <w:widowControl w:val="0"/>
    </w:pPr>
  </w:style>
  <w:style w:type="paragraph" w:customStyle="1" w:styleId="ConsPlusCell">
    <w:name w:val="ConsPlusCell"/>
    <w:rsid w:val="006F601F"/>
    <w:pPr>
      <w:widowControl w:val="0"/>
      <w:autoSpaceDE w:val="0"/>
      <w:autoSpaceDN w:val="0"/>
      <w:adjustRightInd w:val="0"/>
    </w:pPr>
    <w:rPr>
      <w:rFonts w:ascii="Arial" w:hAnsi="Arial" w:cs="Arial"/>
    </w:rPr>
  </w:style>
  <w:style w:type="paragraph" w:customStyle="1" w:styleId="aff6">
    <w:name w:val="основной"/>
    <w:basedOn w:val="a1"/>
    <w:rsid w:val="00584832"/>
    <w:pPr>
      <w:keepNext/>
    </w:pPr>
    <w:rPr>
      <w:rFonts w:eastAsia="Times New Roman"/>
      <w:lang w:eastAsia="ru-RU"/>
    </w:rPr>
  </w:style>
  <w:style w:type="paragraph" w:customStyle="1" w:styleId="15">
    <w:name w:val="Основной текст с отступом1"/>
    <w:basedOn w:val="a1"/>
    <w:rsid w:val="00B064C1"/>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27">
    <w:name w:val="Îñíîâíîé òåêñò 2"/>
    <w:basedOn w:val="af2"/>
    <w:rsid w:val="00B064C1"/>
    <w:pPr>
      <w:widowControl w:val="0"/>
      <w:suppressAutoHyphens/>
      <w:ind w:firstLine="720"/>
      <w:jc w:val="both"/>
    </w:pPr>
    <w:rPr>
      <w:rFonts w:eastAsia="Arial"/>
      <w:b/>
      <w:bCs/>
      <w:color w:val="000000"/>
      <w:sz w:val="24"/>
      <w:szCs w:val="24"/>
      <w:lang w:eastAsia="ar-SA"/>
    </w:rPr>
  </w:style>
  <w:style w:type="paragraph" w:styleId="16">
    <w:name w:val="toc 1"/>
    <w:aliases w:val="фр"/>
    <w:basedOn w:val="a1"/>
    <w:next w:val="a1"/>
    <w:autoRedefine/>
    <w:uiPriority w:val="39"/>
    <w:qFormat/>
    <w:rsid w:val="002F5DFD"/>
    <w:pPr>
      <w:shd w:val="clear" w:color="auto" w:fill="606060"/>
      <w:tabs>
        <w:tab w:val="right" w:leader="dot" w:pos="10260"/>
      </w:tabs>
      <w:spacing w:before="120" w:after="120" w:line="276" w:lineRule="auto"/>
    </w:pPr>
    <w:rPr>
      <w:b/>
      <w:noProof/>
      <w:color w:val="FFFFFF"/>
    </w:rPr>
  </w:style>
  <w:style w:type="paragraph" w:styleId="33">
    <w:name w:val="toc 3"/>
    <w:basedOn w:val="a1"/>
    <w:next w:val="a1"/>
    <w:autoRedefine/>
    <w:uiPriority w:val="39"/>
    <w:rsid w:val="00AD7A29"/>
    <w:pPr>
      <w:ind w:left="480"/>
    </w:pPr>
  </w:style>
  <w:style w:type="paragraph" w:styleId="42">
    <w:name w:val="toc 4"/>
    <w:basedOn w:val="a1"/>
    <w:next w:val="a1"/>
    <w:autoRedefine/>
    <w:uiPriority w:val="39"/>
    <w:rsid w:val="00AD7A29"/>
    <w:pPr>
      <w:ind w:left="720"/>
    </w:pPr>
  </w:style>
  <w:style w:type="paragraph" w:styleId="28">
    <w:name w:val="toc 2"/>
    <w:basedOn w:val="a1"/>
    <w:next w:val="a1"/>
    <w:autoRedefine/>
    <w:uiPriority w:val="39"/>
    <w:rsid w:val="0020477F"/>
    <w:pPr>
      <w:tabs>
        <w:tab w:val="right" w:leader="dot" w:pos="10260"/>
      </w:tabs>
      <w:ind w:left="240"/>
    </w:pPr>
  </w:style>
  <w:style w:type="paragraph" w:styleId="51">
    <w:name w:val="toc 5"/>
    <w:basedOn w:val="a1"/>
    <w:next w:val="a1"/>
    <w:autoRedefine/>
    <w:uiPriority w:val="39"/>
    <w:unhideWhenUsed/>
    <w:rsid w:val="00AD7A29"/>
    <w:pPr>
      <w:spacing w:after="100" w:line="276" w:lineRule="auto"/>
      <w:ind w:left="880"/>
    </w:pPr>
    <w:rPr>
      <w:rFonts w:ascii="Calibri" w:eastAsia="Times New Roman" w:hAnsi="Calibri"/>
      <w:sz w:val="22"/>
      <w:szCs w:val="22"/>
      <w:lang w:eastAsia="ru-RU"/>
    </w:rPr>
  </w:style>
  <w:style w:type="paragraph" w:styleId="61">
    <w:name w:val="toc 6"/>
    <w:basedOn w:val="a1"/>
    <w:next w:val="a1"/>
    <w:autoRedefine/>
    <w:uiPriority w:val="39"/>
    <w:unhideWhenUsed/>
    <w:rsid w:val="00AD7A29"/>
    <w:pPr>
      <w:spacing w:after="100" w:line="276" w:lineRule="auto"/>
      <w:ind w:left="1100"/>
    </w:pPr>
    <w:rPr>
      <w:rFonts w:ascii="Calibri" w:eastAsia="Times New Roman" w:hAnsi="Calibri"/>
      <w:sz w:val="22"/>
      <w:szCs w:val="22"/>
      <w:lang w:eastAsia="ru-RU"/>
    </w:rPr>
  </w:style>
  <w:style w:type="paragraph" w:styleId="71">
    <w:name w:val="toc 7"/>
    <w:basedOn w:val="a1"/>
    <w:next w:val="a1"/>
    <w:autoRedefine/>
    <w:uiPriority w:val="39"/>
    <w:unhideWhenUsed/>
    <w:rsid w:val="00AD7A29"/>
    <w:pPr>
      <w:spacing w:after="100" w:line="276" w:lineRule="auto"/>
      <w:ind w:left="1320"/>
    </w:pPr>
    <w:rPr>
      <w:rFonts w:ascii="Calibri" w:eastAsia="Times New Roman" w:hAnsi="Calibri"/>
      <w:sz w:val="22"/>
      <w:szCs w:val="22"/>
      <w:lang w:eastAsia="ru-RU"/>
    </w:rPr>
  </w:style>
  <w:style w:type="paragraph" w:styleId="81">
    <w:name w:val="toc 8"/>
    <w:basedOn w:val="a1"/>
    <w:next w:val="a1"/>
    <w:autoRedefine/>
    <w:uiPriority w:val="39"/>
    <w:unhideWhenUsed/>
    <w:rsid w:val="00AD7A29"/>
    <w:pPr>
      <w:spacing w:after="100" w:line="276" w:lineRule="auto"/>
      <w:ind w:left="1540"/>
    </w:pPr>
    <w:rPr>
      <w:rFonts w:ascii="Calibri" w:eastAsia="Times New Roman" w:hAnsi="Calibri"/>
      <w:sz w:val="22"/>
      <w:szCs w:val="22"/>
      <w:lang w:eastAsia="ru-RU"/>
    </w:rPr>
  </w:style>
  <w:style w:type="paragraph" w:styleId="91">
    <w:name w:val="toc 9"/>
    <w:basedOn w:val="a1"/>
    <w:next w:val="a1"/>
    <w:autoRedefine/>
    <w:uiPriority w:val="39"/>
    <w:unhideWhenUsed/>
    <w:rsid w:val="00AD7A29"/>
    <w:pPr>
      <w:spacing w:after="100" w:line="276" w:lineRule="auto"/>
      <w:ind w:left="1760"/>
    </w:pPr>
    <w:rPr>
      <w:rFonts w:ascii="Calibri" w:eastAsia="Times New Roman" w:hAnsi="Calibri"/>
      <w:sz w:val="22"/>
      <w:szCs w:val="22"/>
      <w:lang w:eastAsia="ru-RU"/>
    </w:rPr>
  </w:style>
  <w:style w:type="character" w:styleId="aff7">
    <w:name w:val="Hyperlink"/>
    <w:uiPriority w:val="99"/>
    <w:unhideWhenUsed/>
    <w:rsid w:val="00AD7A29"/>
    <w:rPr>
      <w:color w:val="0000FF"/>
      <w:u w:val="single"/>
    </w:rPr>
  </w:style>
  <w:style w:type="character" w:customStyle="1" w:styleId="30">
    <w:name w:val="Заголовок 3 Знак"/>
    <w:link w:val="3"/>
    <w:rsid w:val="00AE66B5"/>
    <w:rPr>
      <w:rFonts w:ascii="Cambria" w:eastAsia="Times New Roman" w:hAnsi="Cambria" w:cs="Times New Roman"/>
      <w:b/>
      <w:bCs/>
      <w:sz w:val="26"/>
      <w:szCs w:val="26"/>
      <w:lang w:eastAsia="zh-CN"/>
    </w:rPr>
  </w:style>
  <w:style w:type="character" w:customStyle="1" w:styleId="a9">
    <w:name w:val="Нижний колонтитул Знак"/>
    <w:aliases w:val=" Знак Знак"/>
    <w:link w:val="a8"/>
    <w:uiPriority w:val="99"/>
    <w:rsid w:val="002263B9"/>
    <w:rPr>
      <w:rFonts w:eastAsia="SimSun"/>
      <w:sz w:val="24"/>
      <w:szCs w:val="24"/>
      <w:lang w:eastAsia="zh-CN"/>
    </w:rPr>
  </w:style>
  <w:style w:type="character" w:customStyle="1" w:styleId="29">
    <w:name w:val="Основной шрифт абзаца2"/>
    <w:rsid w:val="00DC7FA7"/>
  </w:style>
  <w:style w:type="paragraph" w:customStyle="1" w:styleId="34">
    <w:name w:val="Обычный3"/>
    <w:rsid w:val="00DC7FA7"/>
    <w:pPr>
      <w:widowControl w:val="0"/>
      <w:suppressAutoHyphens/>
      <w:spacing w:line="100" w:lineRule="atLeast"/>
    </w:pPr>
    <w:rPr>
      <w:rFonts w:eastAsia="Arial Unicode MS"/>
      <w:sz w:val="24"/>
      <w:szCs w:val="24"/>
      <w:lang w:eastAsia="ar-SA"/>
    </w:rPr>
  </w:style>
  <w:style w:type="paragraph" w:customStyle="1" w:styleId="210">
    <w:name w:val="Основной текст 21"/>
    <w:basedOn w:val="34"/>
    <w:rsid w:val="00DC7FA7"/>
    <w:pPr>
      <w:spacing w:after="120" w:line="480" w:lineRule="auto"/>
    </w:pPr>
  </w:style>
  <w:style w:type="character" w:customStyle="1" w:styleId="apple-converted-space">
    <w:name w:val="apple-converted-space"/>
    <w:rsid w:val="00BF587B"/>
  </w:style>
  <w:style w:type="character" w:styleId="aff8">
    <w:name w:val="Strong"/>
    <w:uiPriority w:val="22"/>
    <w:qFormat/>
    <w:rsid w:val="00BF587B"/>
    <w:rPr>
      <w:b/>
      <w:bCs/>
    </w:rPr>
  </w:style>
  <w:style w:type="character" w:customStyle="1" w:styleId="highlight">
    <w:name w:val="highlight"/>
    <w:rsid w:val="0046220B"/>
  </w:style>
  <w:style w:type="paragraph" w:styleId="aff9">
    <w:name w:val="No Spacing"/>
    <w:link w:val="affa"/>
    <w:qFormat/>
    <w:rsid w:val="00EA0DA2"/>
    <w:rPr>
      <w:sz w:val="24"/>
      <w:lang w:eastAsia="en-US"/>
    </w:rPr>
  </w:style>
  <w:style w:type="character" w:customStyle="1" w:styleId="affa">
    <w:name w:val="Без интервала Знак"/>
    <w:link w:val="aff9"/>
    <w:locked/>
    <w:rsid w:val="00EA0DA2"/>
    <w:rPr>
      <w:sz w:val="24"/>
      <w:lang w:eastAsia="en-US" w:bidi="ar-SA"/>
    </w:rPr>
  </w:style>
  <w:style w:type="character" w:customStyle="1" w:styleId="41">
    <w:name w:val="Заголовок 4 Знак"/>
    <w:link w:val="40"/>
    <w:rsid w:val="002705A1"/>
    <w:rPr>
      <w:rFonts w:ascii="Calibri" w:eastAsia="Times New Roman" w:hAnsi="Calibri" w:cs="Times New Roman"/>
      <w:b/>
      <w:bCs/>
      <w:sz w:val="28"/>
      <w:szCs w:val="28"/>
      <w:lang w:eastAsia="zh-CN"/>
    </w:rPr>
  </w:style>
  <w:style w:type="character" w:customStyle="1" w:styleId="a6">
    <w:name w:val="Верхний колонтитул Знак"/>
    <w:aliases w:val="??????? ?????????? Знак,ВерхКолонтитул Знак Знак,ВерхКолонтитул Знак1"/>
    <w:link w:val="a5"/>
    <w:uiPriority w:val="99"/>
    <w:locked/>
    <w:rsid w:val="00033345"/>
    <w:rPr>
      <w:rFonts w:eastAsia="SimSun"/>
      <w:sz w:val="24"/>
      <w:szCs w:val="24"/>
      <w:lang w:eastAsia="zh-CN"/>
    </w:rPr>
  </w:style>
  <w:style w:type="character" w:customStyle="1" w:styleId="af1">
    <w:name w:val="Название Знак"/>
    <w:link w:val="af0"/>
    <w:rsid w:val="00EF6604"/>
    <w:rPr>
      <w:sz w:val="28"/>
      <w:szCs w:val="28"/>
    </w:rPr>
  </w:style>
  <w:style w:type="paragraph" w:styleId="affb">
    <w:name w:val="Subtitle"/>
    <w:basedOn w:val="a1"/>
    <w:next w:val="a1"/>
    <w:link w:val="affc"/>
    <w:qFormat/>
    <w:rsid w:val="00EF6604"/>
    <w:pPr>
      <w:numPr>
        <w:ilvl w:val="1"/>
      </w:numPr>
      <w:spacing w:after="200" w:line="276" w:lineRule="auto"/>
    </w:pPr>
    <w:rPr>
      <w:rFonts w:ascii="Cambria" w:eastAsia="Times New Roman" w:hAnsi="Cambria"/>
      <w:i/>
      <w:iCs/>
      <w:color w:val="4F81BD"/>
      <w:spacing w:val="15"/>
      <w:lang w:val="x-none" w:eastAsia="x-none"/>
    </w:rPr>
  </w:style>
  <w:style w:type="character" w:customStyle="1" w:styleId="affc">
    <w:name w:val="Подзаголовок Знак"/>
    <w:link w:val="affb"/>
    <w:rsid w:val="00EF6604"/>
    <w:rPr>
      <w:rFonts w:ascii="Cambria" w:hAnsi="Cambria"/>
      <w:i/>
      <w:iCs/>
      <w:color w:val="4F81BD"/>
      <w:spacing w:val="15"/>
      <w:sz w:val="24"/>
      <w:szCs w:val="24"/>
    </w:rPr>
  </w:style>
  <w:style w:type="paragraph" w:customStyle="1" w:styleId="affd">
    <w:name w:val="Новый абзац"/>
    <w:basedOn w:val="a1"/>
    <w:link w:val="2a"/>
    <w:rsid w:val="00B81D8C"/>
    <w:pPr>
      <w:spacing w:line="360" w:lineRule="auto"/>
      <w:ind w:firstLine="567"/>
      <w:jc w:val="both"/>
    </w:pPr>
    <w:rPr>
      <w:rFonts w:ascii="Arial" w:eastAsia="Times New Roman" w:hAnsi="Arial"/>
      <w:szCs w:val="20"/>
      <w:lang w:val="x-none" w:eastAsia="x-none"/>
    </w:rPr>
  </w:style>
  <w:style w:type="character" w:customStyle="1" w:styleId="2a">
    <w:name w:val="Новый абзац Знак2"/>
    <w:link w:val="affd"/>
    <w:rsid w:val="00B81D8C"/>
    <w:rPr>
      <w:rFonts w:ascii="Arial" w:hAnsi="Arial"/>
      <w:sz w:val="24"/>
    </w:rPr>
  </w:style>
  <w:style w:type="paragraph" w:customStyle="1" w:styleId="affe">
    <w:name w:val="Стандартный"/>
    <w:basedOn w:val="a1"/>
    <w:link w:val="afff"/>
    <w:qFormat/>
    <w:rsid w:val="00EB200C"/>
    <w:pPr>
      <w:spacing w:line="360" w:lineRule="auto"/>
      <w:ind w:firstLine="851"/>
      <w:jc w:val="both"/>
    </w:pPr>
    <w:rPr>
      <w:rFonts w:ascii="Arial" w:eastAsia="Times New Roman" w:hAnsi="Arial"/>
      <w:szCs w:val="20"/>
      <w:lang w:val="x-none" w:eastAsia="x-none"/>
    </w:rPr>
  </w:style>
  <w:style w:type="character" w:customStyle="1" w:styleId="afff">
    <w:name w:val="Стандартный Знак"/>
    <w:link w:val="affe"/>
    <w:rsid w:val="00EB200C"/>
    <w:rPr>
      <w:rFonts w:ascii="Arial" w:hAnsi="Arial"/>
      <w:sz w:val="24"/>
    </w:rPr>
  </w:style>
  <w:style w:type="paragraph" w:customStyle="1" w:styleId="310">
    <w:name w:val="Основной текст 31"/>
    <w:basedOn w:val="a1"/>
    <w:rsid w:val="00F13164"/>
    <w:pPr>
      <w:widowControl w:val="0"/>
      <w:suppressAutoHyphens/>
      <w:autoSpaceDE w:val="0"/>
      <w:jc w:val="center"/>
    </w:pPr>
    <w:rPr>
      <w:rFonts w:eastAsia="Times New Roman"/>
      <w:b/>
      <w:sz w:val="20"/>
      <w:lang w:eastAsia="ar-SA"/>
    </w:rPr>
  </w:style>
  <w:style w:type="paragraph" w:customStyle="1" w:styleId="western">
    <w:name w:val="western"/>
    <w:basedOn w:val="a1"/>
    <w:rsid w:val="00205DBC"/>
    <w:pPr>
      <w:spacing w:before="100" w:beforeAutospacing="1" w:after="119"/>
    </w:pPr>
    <w:rPr>
      <w:rFonts w:eastAsia="Times New Roman"/>
      <w:color w:val="000000"/>
      <w:lang w:eastAsia="ru-RU"/>
    </w:rPr>
  </w:style>
  <w:style w:type="paragraph" w:customStyle="1" w:styleId="u">
    <w:name w:val="u"/>
    <w:basedOn w:val="a1"/>
    <w:rsid w:val="00205DBC"/>
    <w:pPr>
      <w:spacing w:before="100" w:beforeAutospacing="1" w:after="100" w:afterAutospacing="1"/>
    </w:pPr>
    <w:rPr>
      <w:rFonts w:eastAsia="Times New Roman"/>
      <w:lang w:eastAsia="ru-RU"/>
    </w:rPr>
  </w:style>
  <w:style w:type="character" w:customStyle="1" w:styleId="s102">
    <w:name w:val="s_102"/>
    <w:rsid w:val="0013401E"/>
    <w:rPr>
      <w:b/>
      <w:bCs/>
      <w:color w:val="000080"/>
    </w:rPr>
  </w:style>
  <w:style w:type="paragraph" w:customStyle="1" w:styleId="afff0">
    <w:name w:val="??????? (???)"/>
    <w:basedOn w:val="a1"/>
    <w:rsid w:val="003243FB"/>
    <w:pPr>
      <w:widowControl w:val="0"/>
      <w:overflowPunct w:val="0"/>
      <w:autoSpaceDE w:val="0"/>
      <w:autoSpaceDN w:val="0"/>
      <w:adjustRightInd w:val="0"/>
      <w:spacing w:before="100" w:after="119"/>
      <w:textAlignment w:val="baseline"/>
    </w:pPr>
    <w:rPr>
      <w:rFonts w:eastAsia="Times New Roman"/>
      <w:szCs w:val="20"/>
      <w:lang w:eastAsia="ru-RU"/>
    </w:rPr>
  </w:style>
  <w:style w:type="paragraph" w:customStyle="1" w:styleId="afff1">
    <w:name w:val="?????????? ???????"/>
    <w:basedOn w:val="a1"/>
    <w:rsid w:val="003243FB"/>
    <w:pPr>
      <w:widowControl w:val="0"/>
      <w:suppressLineNumbers/>
      <w:suppressAutoHyphens/>
      <w:overflowPunct w:val="0"/>
      <w:autoSpaceDE w:val="0"/>
      <w:autoSpaceDN w:val="0"/>
      <w:adjustRightInd w:val="0"/>
      <w:textAlignment w:val="baseline"/>
    </w:pPr>
    <w:rPr>
      <w:rFonts w:eastAsia="Times New Roman"/>
      <w:szCs w:val="20"/>
      <w:lang w:eastAsia="ru-RU"/>
    </w:rPr>
  </w:style>
  <w:style w:type="paragraph" w:customStyle="1" w:styleId="afff2">
    <w:name w:val="????????? ???????"/>
    <w:basedOn w:val="afff1"/>
    <w:rsid w:val="003243FB"/>
    <w:pPr>
      <w:jc w:val="center"/>
    </w:pPr>
    <w:rPr>
      <w:b/>
      <w:i/>
    </w:rPr>
  </w:style>
  <w:style w:type="character" w:customStyle="1" w:styleId="a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Знак1 Знак"/>
    <w:link w:val="af8"/>
    <w:rsid w:val="003243FB"/>
    <w:rPr>
      <w:lang w:val="ru-RU" w:eastAsia="ru-RU" w:bidi="ar-SA"/>
    </w:rPr>
  </w:style>
  <w:style w:type="paragraph" w:customStyle="1" w:styleId="2b">
    <w:name w:val="???????? ????? 2"/>
    <w:basedOn w:val="a1"/>
    <w:rsid w:val="003243FB"/>
    <w:pPr>
      <w:widowControl w:val="0"/>
      <w:overflowPunct w:val="0"/>
      <w:autoSpaceDE w:val="0"/>
      <w:autoSpaceDN w:val="0"/>
      <w:adjustRightInd w:val="0"/>
      <w:spacing w:after="120" w:line="480" w:lineRule="auto"/>
    </w:pPr>
    <w:rPr>
      <w:rFonts w:eastAsia="Times New Roman"/>
      <w:szCs w:val="20"/>
      <w:lang w:eastAsia="ru-RU"/>
    </w:rPr>
  </w:style>
  <w:style w:type="paragraph" w:customStyle="1" w:styleId="211">
    <w:name w:val="???????? ????? 21"/>
    <w:basedOn w:val="a1"/>
    <w:rsid w:val="003243FB"/>
    <w:pPr>
      <w:widowControl w:val="0"/>
      <w:suppressAutoHyphens/>
      <w:overflowPunct w:val="0"/>
      <w:autoSpaceDE w:val="0"/>
      <w:autoSpaceDN w:val="0"/>
      <w:adjustRightInd w:val="0"/>
      <w:spacing w:after="120" w:line="480" w:lineRule="auto"/>
    </w:pPr>
    <w:rPr>
      <w:rFonts w:eastAsia="Times New Roman"/>
      <w:szCs w:val="20"/>
      <w:lang w:eastAsia="ru-RU"/>
    </w:rPr>
  </w:style>
  <w:style w:type="paragraph" w:styleId="afff3">
    <w:name w:val="endnote text"/>
    <w:basedOn w:val="a1"/>
    <w:link w:val="afff4"/>
    <w:rsid w:val="003243FB"/>
    <w:pPr>
      <w:widowControl w:val="0"/>
      <w:suppressLineNumbers/>
      <w:suppressAutoHyphens/>
      <w:ind w:left="283" w:hanging="283"/>
    </w:pPr>
    <w:rPr>
      <w:rFonts w:eastAsia="Arial Unicode MS"/>
      <w:sz w:val="20"/>
      <w:szCs w:val="20"/>
      <w:lang w:val="x-none"/>
    </w:rPr>
  </w:style>
  <w:style w:type="paragraph" w:customStyle="1" w:styleId="Standard">
    <w:name w:val="Standard"/>
    <w:rsid w:val="003243FB"/>
    <w:pPr>
      <w:widowControl w:val="0"/>
      <w:suppressAutoHyphens/>
      <w:autoSpaceDN w:val="0"/>
      <w:textAlignment w:val="baseline"/>
    </w:pPr>
    <w:rPr>
      <w:rFonts w:eastAsia="Lucida Sans Unicode" w:cs="Tahoma"/>
      <w:kern w:val="3"/>
      <w:sz w:val="24"/>
      <w:szCs w:val="24"/>
    </w:rPr>
  </w:style>
  <w:style w:type="character" w:customStyle="1" w:styleId="afff4">
    <w:name w:val="Текст концевой сноски Знак"/>
    <w:link w:val="afff3"/>
    <w:rsid w:val="003243FB"/>
    <w:rPr>
      <w:rFonts w:eastAsia="Arial Unicode MS"/>
      <w:lang w:val="x-none" w:bidi="ar-SA"/>
    </w:rPr>
  </w:style>
  <w:style w:type="character" w:customStyle="1" w:styleId="afff5">
    <w:name w:val="??????? ???????? ??????"/>
    <w:rsid w:val="003243FB"/>
    <w:rPr>
      <w:vertAlign w:val="superscript"/>
    </w:rPr>
  </w:style>
  <w:style w:type="character" w:customStyle="1" w:styleId="EndnoteSymbol">
    <w:name w:val="Endnote Symbol"/>
    <w:rsid w:val="003243FB"/>
    <w:rPr>
      <w:position w:val="0"/>
      <w:vertAlign w:val="superscript"/>
    </w:rPr>
  </w:style>
  <w:style w:type="numbering" w:customStyle="1" w:styleId="WW8Num9">
    <w:name w:val="WW8Num9"/>
    <w:basedOn w:val="a4"/>
    <w:rsid w:val="003243FB"/>
    <w:pPr>
      <w:numPr>
        <w:numId w:val="6"/>
      </w:numPr>
    </w:pPr>
  </w:style>
  <w:style w:type="paragraph" w:customStyle="1" w:styleId="S0">
    <w:name w:val="S_Обычный в таблице"/>
    <w:basedOn w:val="a1"/>
    <w:link w:val="S1"/>
    <w:rsid w:val="00F75275"/>
    <w:pPr>
      <w:spacing w:line="360" w:lineRule="auto"/>
      <w:jc w:val="center"/>
    </w:pPr>
    <w:rPr>
      <w:rFonts w:eastAsia="Times New Roman"/>
      <w:lang w:eastAsia="ru-RU"/>
    </w:rPr>
  </w:style>
  <w:style w:type="character" w:customStyle="1" w:styleId="S1">
    <w:name w:val="S_Обычный в таблице Знак"/>
    <w:link w:val="S0"/>
    <w:rsid w:val="00F75275"/>
    <w:rPr>
      <w:sz w:val="24"/>
      <w:szCs w:val="24"/>
      <w:lang w:val="ru-RU" w:eastAsia="ru-RU" w:bidi="ar-SA"/>
    </w:rPr>
  </w:style>
  <w:style w:type="paragraph" w:customStyle="1" w:styleId="IG">
    <w:name w:val="Обычный_IG Знак Знак Знак"/>
    <w:basedOn w:val="a1"/>
    <w:rsid w:val="00F75275"/>
    <w:pPr>
      <w:spacing w:line="360" w:lineRule="auto"/>
      <w:ind w:firstLine="709"/>
      <w:jc w:val="both"/>
    </w:pPr>
    <w:rPr>
      <w:rFonts w:eastAsia="Times New Roman"/>
      <w:sz w:val="28"/>
      <w:szCs w:val="28"/>
      <w:lang w:eastAsia="ru-RU"/>
    </w:rPr>
  </w:style>
  <w:style w:type="character" w:customStyle="1" w:styleId="afff6">
    <w:name w:val="АРИАЛ Знак"/>
    <w:link w:val="afff7"/>
    <w:locked/>
    <w:rsid w:val="00F10788"/>
    <w:rPr>
      <w:rFonts w:ascii="Arial" w:hAnsi="Arial"/>
      <w:sz w:val="24"/>
      <w:szCs w:val="24"/>
      <w:lang w:bidi="ar-SA"/>
    </w:rPr>
  </w:style>
  <w:style w:type="paragraph" w:customStyle="1" w:styleId="afff7">
    <w:name w:val="АРИАЛ"/>
    <w:basedOn w:val="a1"/>
    <w:link w:val="afff6"/>
    <w:qFormat/>
    <w:rsid w:val="00F10788"/>
    <w:pPr>
      <w:jc w:val="both"/>
    </w:pPr>
    <w:rPr>
      <w:rFonts w:ascii="Arial" w:eastAsia="Times New Roman" w:hAnsi="Arial"/>
      <w:lang w:val="x-none" w:eastAsia="x-none"/>
    </w:rPr>
  </w:style>
  <w:style w:type="character" w:customStyle="1" w:styleId="270">
    <w:name w:val="Знак Знак27"/>
    <w:rsid w:val="001B4147"/>
    <w:rPr>
      <w:rFonts w:ascii="Arial" w:hAnsi="Arial"/>
      <w:b/>
      <w:sz w:val="28"/>
    </w:rPr>
  </w:style>
  <w:style w:type="character" w:customStyle="1" w:styleId="260">
    <w:name w:val="Знак Знак26"/>
    <w:rsid w:val="001B4147"/>
    <w:rPr>
      <w:rFonts w:ascii="Arial" w:hAnsi="Arial" w:cs="Arial"/>
      <w:b/>
      <w:bCs/>
      <w:i/>
      <w:iCs/>
      <w:sz w:val="28"/>
      <w:szCs w:val="28"/>
    </w:rPr>
  </w:style>
  <w:style w:type="character" w:customStyle="1" w:styleId="250">
    <w:name w:val="Знак Знак25"/>
    <w:rsid w:val="001B4147"/>
    <w:rPr>
      <w:rFonts w:ascii="Arial" w:hAnsi="Arial" w:cs="Arial"/>
      <w:b/>
      <w:bCs/>
      <w:sz w:val="26"/>
      <w:szCs w:val="26"/>
    </w:rPr>
  </w:style>
  <w:style w:type="character" w:customStyle="1" w:styleId="50">
    <w:name w:val="Заголовок 5 Знак"/>
    <w:link w:val="5"/>
    <w:rsid w:val="001B4147"/>
    <w:rPr>
      <w:b/>
      <w:bCs/>
      <w:i/>
      <w:iCs/>
      <w:sz w:val="26"/>
      <w:szCs w:val="26"/>
      <w:lang w:val="x-none" w:eastAsia="x-none" w:bidi="ar-SA"/>
    </w:rPr>
  </w:style>
  <w:style w:type="character" w:customStyle="1" w:styleId="60">
    <w:name w:val="Заголовок 6 Знак"/>
    <w:link w:val="6"/>
    <w:rsid w:val="001B4147"/>
    <w:rPr>
      <w:b/>
      <w:bCs/>
      <w:sz w:val="22"/>
      <w:szCs w:val="22"/>
      <w:lang w:val="x-none" w:eastAsia="x-none" w:bidi="ar-SA"/>
    </w:rPr>
  </w:style>
  <w:style w:type="character" w:customStyle="1" w:styleId="70">
    <w:name w:val="Заголовок 7 Знак"/>
    <w:link w:val="7"/>
    <w:rsid w:val="001B4147"/>
    <w:rPr>
      <w:b/>
      <w:sz w:val="23"/>
      <w:u w:val="single"/>
      <w:lang w:val="x-none" w:eastAsia="x-none" w:bidi="ar-SA"/>
    </w:rPr>
  </w:style>
  <w:style w:type="character" w:customStyle="1" w:styleId="80">
    <w:name w:val="Заголовок 8 Знак"/>
    <w:link w:val="8"/>
    <w:rsid w:val="001B4147"/>
    <w:rPr>
      <w:i/>
      <w:iCs/>
      <w:sz w:val="24"/>
      <w:szCs w:val="24"/>
      <w:lang w:val="x-none" w:eastAsia="x-none" w:bidi="ar-SA"/>
    </w:rPr>
  </w:style>
  <w:style w:type="character" w:customStyle="1" w:styleId="90">
    <w:name w:val="Заголовок 9 Знак"/>
    <w:link w:val="9"/>
    <w:rsid w:val="001B4147"/>
    <w:rPr>
      <w:rFonts w:ascii="Arial" w:hAnsi="Arial"/>
      <w:sz w:val="22"/>
      <w:szCs w:val="22"/>
      <w:lang w:val="x-none" w:eastAsia="x-none" w:bidi="ar-SA"/>
    </w:rPr>
  </w:style>
  <w:style w:type="character" w:customStyle="1" w:styleId="18">
    <w:name w:val="Знак Знак18"/>
    <w:basedOn w:val="a2"/>
    <w:rsid w:val="001B4147"/>
  </w:style>
  <w:style w:type="character" w:customStyle="1" w:styleId="17">
    <w:name w:val="Знак Знак17"/>
    <w:basedOn w:val="a2"/>
    <w:rsid w:val="001B4147"/>
  </w:style>
  <w:style w:type="character" w:customStyle="1" w:styleId="aff3">
    <w:name w:val="Текст выноски Знак"/>
    <w:link w:val="aff2"/>
    <w:rsid w:val="001B4147"/>
    <w:rPr>
      <w:rFonts w:ascii="Tahoma" w:eastAsia="SimSun" w:hAnsi="Tahoma" w:cs="Tahoma"/>
      <w:sz w:val="16"/>
      <w:szCs w:val="16"/>
      <w:lang w:val="ru-RU" w:eastAsia="zh-CN" w:bidi="ar-SA"/>
    </w:rPr>
  </w:style>
  <w:style w:type="paragraph" w:styleId="afff8">
    <w:name w:val="caption"/>
    <w:basedOn w:val="a1"/>
    <w:next w:val="a1"/>
    <w:qFormat/>
    <w:rsid w:val="001B4147"/>
    <w:rPr>
      <w:rFonts w:eastAsia="Times New Roman"/>
      <w:b/>
      <w:bCs/>
      <w:sz w:val="20"/>
      <w:szCs w:val="20"/>
      <w:lang w:eastAsia="ru-RU"/>
    </w:rPr>
  </w:style>
  <w:style w:type="character" w:customStyle="1" w:styleId="af5">
    <w:name w:val="Основной текст с отступом Знак"/>
    <w:link w:val="af4"/>
    <w:rsid w:val="001B4147"/>
    <w:rPr>
      <w:sz w:val="24"/>
      <w:szCs w:val="24"/>
      <w:lang w:val="ru-RU" w:eastAsia="ru-RU" w:bidi="ar-SA"/>
    </w:rPr>
  </w:style>
  <w:style w:type="character" w:customStyle="1" w:styleId="26">
    <w:name w:val="Основной текст 2 Знак"/>
    <w:link w:val="25"/>
    <w:rsid w:val="001B4147"/>
    <w:rPr>
      <w:color w:val="FF0000"/>
      <w:sz w:val="22"/>
      <w:szCs w:val="22"/>
      <w:lang w:val="ru-RU" w:eastAsia="ru-RU" w:bidi="ar-SA"/>
    </w:rPr>
  </w:style>
  <w:style w:type="character" w:customStyle="1" w:styleId="24">
    <w:name w:val="Основной текст с отступом 2 Знак"/>
    <w:link w:val="23"/>
    <w:rsid w:val="001B4147"/>
    <w:rPr>
      <w:sz w:val="24"/>
      <w:szCs w:val="24"/>
      <w:lang w:val="ru-RU" w:eastAsia="ru-RU" w:bidi="ar-SA"/>
    </w:rPr>
  </w:style>
  <w:style w:type="paragraph" w:customStyle="1" w:styleId="140">
    <w:name w:val="Стиль 14 пт По ширине"/>
    <w:basedOn w:val="a1"/>
    <w:rsid w:val="001B4147"/>
    <w:pPr>
      <w:jc w:val="both"/>
    </w:pPr>
    <w:rPr>
      <w:rFonts w:eastAsia="Times New Roman"/>
      <w:sz w:val="28"/>
      <w:szCs w:val="20"/>
      <w:lang w:eastAsia="ru-RU"/>
    </w:rPr>
  </w:style>
  <w:style w:type="character" w:customStyle="1" w:styleId="120">
    <w:name w:val="Знак Знак12"/>
    <w:basedOn w:val="a2"/>
    <w:rsid w:val="001B4147"/>
  </w:style>
  <w:style w:type="paragraph" w:styleId="HTML">
    <w:name w:val="HTML Preformatted"/>
    <w:basedOn w:val="a1"/>
    <w:link w:val="HTML0"/>
    <w:rsid w:val="001B4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lang w:val="x-none" w:eastAsia="x-none"/>
    </w:rPr>
  </w:style>
  <w:style w:type="character" w:customStyle="1" w:styleId="HTML0">
    <w:name w:val="Стандартный HTML Знак"/>
    <w:link w:val="HTML"/>
    <w:rsid w:val="001B4147"/>
    <w:rPr>
      <w:rFonts w:ascii="Courier New" w:eastAsia="Courier New" w:hAnsi="Courier New"/>
      <w:lang w:val="x-none" w:eastAsia="x-none" w:bidi="ar-SA"/>
    </w:rPr>
  </w:style>
  <w:style w:type="character" w:customStyle="1" w:styleId="32">
    <w:name w:val="Основной текст с отступом 3 Знак"/>
    <w:link w:val="31"/>
    <w:rsid w:val="001B4147"/>
    <w:rPr>
      <w:sz w:val="22"/>
      <w:szCs w:val="22"/>
      <w:lang w:val="ru-RU" w:eastAsia="ru-RU" w:bidi="ar-SA"/>
    </w:rPr>
  </w:style>
  <w:style w:type="paragraph" w:styleId="35">
    <w:name w:val="Body Text 3"/>
    <w:basedOn w:val="a1"/>
    <w:link w:val="36"/>
    <w:rsid w:val="001B4147"/>
    <w:pPr>
      <w:spacing w:after="120"/>
    </w:pPr>
    <w:rPr>
      <w:rFonts w:eastAsia="Times New Roman"/>
      <w:sz w:val="16"/>
      <w:szCs w:val="16"/>
      <w:lang w:val="x-none" w:eastAsia="x-none"/>
    </w:rPr>
  </w:style>
  <w:style w:type="paragraph" w:customStyle="1" w:styleId="19">
    <w:name w:val="Обычный1"/>
    <w:rsid w:val="001B4147"/>
    <w:pPr>
      <w:widowControl w:val="0"/>
    </w:pPr>
    <w:rPr>
      <w:rFonts w:ascii="Arial" w:hAnsi="Arial"/>
      <w:snapToGrid w:val="0"/>
    </w:rPr>
  </w:style>
  <w:style w:type="paragraph" w:customStyle="1" w:styleId="220">
    <w:name w:val="Основной текст 22"/>
    <w:basedOn w:val="a1"/>
    <w:rsid w:val="001B4147"/>
    <w:pPr>
      <w:jc w:val="both"/>
    </w:pPr>
    <w:rPr>
      <w:rFonts w:eastAsia="Times New Roman"/>
      <w:szCs w:val="20"/>
      <w:lang w:eastAsia="ru-RU"/>
    </w:rPr>
  </w:style>
  <w:style w:type="character" w:customStyle="1" w:styleId="afc">
    <w:name w:val="Схема документа Знак"/>
    <w:link w:val="afb"/>
    <w:uiPriority w:val="99"/>
    <w:semiHidden/>
    <w:rsid w:val="001B4147"/>
    <w:rPr>
      <w:rFonts w:ascii="Tahoma" w:eastAsia="SimSun" w:hAnsi="Tahoma" w:cs="Tahoma"/>
      <w:lang w:val="ru-RU" w:eastAsia="zh-CN" w:bidi="ar-SA"/>
    </w:rPr>
  </w:style>
  <w:style w:type="paragraph" w:customStyle="1" w:styleId="1400">
    <w:name w:val="Стиль Обычный (веб) + 14 пт По ширине Слева:  0 см Первая строка..."/>
    <w:basedOn w:val="a1"/>
    <w:next w:val="ad"/>
    <w:rsid w:val="001B4147"/>
    <w:pPr>
      <w:ind w:firstLine="900"/>
      <w:jc w:val="both"/>
    </w:pPr>
    <w:rPr>
      <w:rFonts w:eastAsia="Times New Roman"/>
      <w:sz w:val="28"/>
      <w:szCs w:val="20"/>
      <w:lang w:eastAsia="ru-RU"/>
    </w:rPr>
  </w:style>
  <w:style w:type="paragraph" w:customStyle="1" w:styleId="110">
    <w:name w:val="Стиль_11"/>
    <w:basedOn w:val="a1"/>
    <w:rsid w:val="001B4147"/>
    <w:pPr>
      <w:ind w:firstLine="720"/>
    </w:pPr>
    <w:rPr>
      <w:rFonts w:ascii="Arial" w:eastAsia="Times New Roman" w:hAnsi="Arial"/>
      <w:szCs w:val="20"/>
      <w:lang w:eastAsia="ru-RU"/>
    </w:rPr>
  </w:style>
  <w:style w:type="paragraph" w:customStyle="1" w:styleId="top">
    <w:name w:val="top"/>
    <w:basedOn w:val="a1"/>
    <w:rsid w:val="001B4147"/>
    <w:pPr>
      <w:spacing w:before="100" w:beforeAutospacing="1" w:after="100" w:afterAutospacing="1"/>
      <w:jc w:val="both"/>
    </w:pPr>
    <w:rPr>
      <w:rFonts w:ascii="Arial" w:eastAsia="Times New Roman" w:hAnsi="Arial" w:cs="Arial"/>
      <w:color w:val="000000"/>
      <w:sz w:val="20"/>
      <w:szCs w:val="20"/>
      <w:lang w:eastAsia="ru-RU"/>
    </w:rPr>
  </w:style>
  <w:style w:type="paragraph" w:customStyle="1" w:styleId="top1">
    <w:name w:val="top1"/>
    <w:basedOn w:val="a1"/>
    <w:rsid w:val="001B4147"/>
    <w:pPr>
      <w:spacing w:before="100" w:beforeAutospacing="1" w:after="100" w:afterAutospacing="1"/>
      <w:jc w:val="center"/>
    </w:pPr>
    <w:rPr>
      <w:rFonts w:ascii="Arial" w:eastAsia="Times New Roman" w:hAnsi="Arial" w:cs="Arial"/>
      <w:color w:val="000000"/>
      <w:sz w:val="20"/>
      <w:szCs w:val="20"/>
      <w:lang w:eastAsia="ru-RU"/>
    </w:rPr>
  </w:style>
  <w:style w:type="paragraph" w:customStyle="1" w:styleId="FR1">
    <w:name w:val="FR1"/>
    <w:rsid w:val="001B4147"/>
    <w:pPr>
      <w:widowControl w:val="0"/>
      <w:spacing w:before="380"/>
      <w:ind w:left="2720"/>
    </w:pPr>
    <w:rPr>
      <w:rFonts w:ascii="Arial" w:hAnsi="Arial"/>
      <w:snapToGrid w:val="0"/>
      <w:sz w:val="28"/>
    </w:rPr>
  </w:style>
  <w:style w:type="paragraph" w:customStyle="1" w:styleId="text1">
    <w:name w:val="text_1"/>
    <w:basedOn w:val="a1"/>
    <w:rsid w:val="001B4147"/>
    <w:pPr>
      <w:spacing w:before="100" w:beforeAutospacing="1" w:after="100" w:afterAutospacing="1"/>
    </w:pPr>
    <w:rPr>
      <w:rFonts w:ascii="Verdana" w:eastAsia="Times New Roman" w:hAnsi="Verdana"/>
      <w:sz w:val="18"/>
      <w:szCs w:val="18"/>
      <w:lang w:eastAsia="ru-RU"/>
    </w:rPr>
  </w:style>
  <w:style w:type="paragraph" w:customStyle="1" w:styleId="xl36">
    <w:name w:val="xl36"/>
    <w:basedOn w:val="a1"/>
    <w:rsid w:val="001B4147"/>
    <w:pPr>
      <w:pBdr>
        <w:top w:val="single" w:sz="8" w:space="0" w:color="auto"/>
        <w:left w:val="single" w:sz="8" w:space="0" w:color="auto"/>
        <w:right w:val="single" w:sz="8" w:space="0" w:color="auto"/>
      </w:pBdr>
      <w:spacing w:before="100" w:beforeAutospacing="1" w:after="100" w:afterAutospacing="1"/>
      <w:jc w:val="center"/>
    </w:pPr>
    <w:rPr>
      <w:rFonts w:eastAsia="Times New Roman"/>
      <w:sz w:val="28"/>
      <w:szCs w:val="28"/>
      <w:lang w:eastAsia="ru-RU"/>
    </w:rPr>
  </w:style>
  <w:style w:type="paragraph" w:customStyle="1" w:styleId="1a">
    <w:name w:val="Стиль1"/>
    <w:basedOn w:val="a1"/>
    <w:rsid w:val="001B4147"/>
    <w:pPr>
      <w:ind w:firstLine="709"/>
      <w:jc w:val="both"/>
    </w:pPr>
    <w:rPr>
      <w:rFonts w:eastAsia="Times New Roman"/>
      <w:sz w:val="28"/>
      <w:szCs w:val="28"/>
      <w:lang w:eastAsia="ru-RU"/>
    </w:rPr>
  </w:style>
  <w:style w:type="paragraph" w:styleId="afff9">
    <w:name w:val="Body Text First Indent"/>
    <w:basedOn w:val="aa"/>
    <w:link w:val="afffa"/>
    <w:rsid w:val="001B4147"/>
    <w:pPr>
      <w:spacing w:after="120"/>
      <w:ind w:firstLine="210"/>
      <w:jc w:val="left"/>
    </w:pPr>
    <w:rPr>
      <w:rFonts w:ascii="Times New Roman" w:hAnsi="Times New Roman" w:cs="Times New Roman"/>
      <w:sz w:val="20"/>
      <w:szCs w:val="20"/>
    </w:rPr>
  </w:style>
  <w:style w:type="paragraph" w:styleId="2c">
    <w:name w:val="List 2"/>
    <w:basedOn w:val="a1"/>
    <w:rsid w:val="001B4147"/>
    <w:pPr>
      <w:ind w:left="566" w:hanging="283"/>
    </w:pPr>
    <w:rPr>
      <w:rFonts w:eastAsia="Times New Roman"/>
      <w:sz w:val="20"/>
      <w:szCs w:val="20"/>
      <w:lang w:eastAsia="ru-RU"/>
    </w:rPr>
  </w:style>
  <w:style w:type="paragraph" w:styleId="a0">
    <w:name w:val="List"/>
    <w:basedOn w:val="a1"/>
    <w:rsid w:val="001B4147"/>
    <w:pPr>
      <w:numPr>
        <w:numId w:val="10"/>
      </w:numPr>
      <w:tabs>
        <w:tab w:val="clear" w:pos="1361"/>
      </w:tabs>
      <w:ind w:left="283" w:hanging="283"/>
    </w:pPr>
    <w:rPr>
      <w:rFonts w:eastAsia="Times New Roman"/>
      <w:sz w:val="20"/>
      <w:szCs w:val="20"/>
      <w:lang w:eastAsia="ru-RU"/>
    </w:rPr>
  </w:style>
  <w:style w:type="paragraph" w:customStyle="1" w:styleId="1b">
    <w:name w:val="Красная строка1"/>
    <w:basedOn w:val="aa"/>
    <w:rsid w:val="001B4147"/>
    <w:pPr>
      <w:suppressAutoHyphens/>
      <w:spacing w:after="120"/>
      <w:ind w:firstLine="210"/>
      <w:jc w:val="left"/>
    </w:pPr>
    <w:rPr>
      <w:rFonts w:ascii="Times New Roman" w:hAnsi="Times New Roman" w:cs="Times New Roman"/>
      <w:sz w:val="20"/>
      <w:szCs w:val="20"/>
      <w:lang w:eastAsia="ar-SA"/>
    </w:rPr>
  </w:style>
  <w:style w:type="paragraph" w:customStyle="1" w:styleId="212">
    <w:name w:val="Список 21"/>
    <w:basedOn w:val="a1"/>
    <w:rsid w:val="001B4147"/>
    <w:pPr>
      <w:suppressAutoHyphens/>
      <w:ind w:left="566" w:hanging="283"/>
    </w:pPr>
    <w:rPr>
      <w:rFonts w:eastAsia="Times New Roman"/>
      <w:sz w:val="20"/>
      <w:szCs w:val="20"/>
      <w:lang w:eastAsia="ar-SA"/>
    </w:rPr>
  </w:style>
  <w:style w:type="paragraph" w:customStyle="1" w:styleId="213">
    <w:name w:val="Основной текст с отступом 21"/>
    <w:basedOn w:val="a1"/>
    <w:rsid w:val="001B4147"/>
    <w:pPr>
      <w:suppressAutoHyphens/>
      <w:ind w:firstLine="720"/>
      <w:jc w:val="center"/>
    </w:pPr>
    <w:rPr>
      <w:rFonts w:eastAsia="Times New Roman"/>
      <w:sz w:val="36"/>
      <w:szCs w:val="20"/>
      <w:lang w:eastAsia="ar-SA"/>
    </w:rPr>
  </w:style>
  <w:style w:type="paragraph" w:customStyle="1" w:styleId="311">
    <w:name w:val="Основной текст с отступом 31"/>
    <w:basedOn w:val="a1"/>
    <w:rsid w:val="001B4147"/>
    <w:pPr>
      <w:suppressAutoHyphens/>
      <w:spacing w:after="120"/>
      <w:ind w:left="283"/>
    </w:pPr>
    <w:rPr>
      <w:rFonts w:eastAsia="Times New Roman"/>
      <w:sz w:val="16"/>
      <w:szCs w:val="16"/>
      <w:lang w:eastAsia="ar-SA"/>
    </w:rPr>
  </w:style>
  <w:style w:type="paragraph" w:customStyle="1" w:styleId="1c">
    <w:name w:val="Цитата1"/>
    <w:basedOn w:val="a1"/>
    <w:rsid w:val="001B4147"/>
    <w:pPr>
      <w:shd w:val="clear" w:color="auto" w:fill="FFFFFF"/>
      <w:suppressAutoHyphens/>
      <w:spacing w:before="5" w:line="480" w:lineRule="auto"/>
      <w:ind w:left="426" w:right="14"/>
      <w:jc w:val="both"/>
    </w:pPr>
    <w:rPr>
      <w:rFonts w:ascii="CG Times" w:eastAsia="Times New Roman" w:hAnsi="CG Times"/>
      <w:color w:val="000000"/>
      <w:szCs w:val="18"/>
      <w:lang w:eastAsia="ar-SA"/>
    </w:rPr>
  </w:style>
  <w:style w:type="paragraph" w:customStyle="1" w:styleId="2d">
    <w:name w:val="Красная строка2"/>
    <w:basedOn w:val="aa"/>
    <w:rsid w:val="001B4147"/>
    <w:pPr>
      <w:suppressAutoHyphens/>
      <w:spacing w:after="120"/>
      <w:ind w:firstLine="210"/>
      <w:jc w:val="left"/>
    </w:pPr>
    <w:rPr>
      <w:rFonts w:ascii="Times New Roman" w:hAnsi="Times New Roman" w:cs="Times New Roman"/>
      <w:sz w:val="20"/>
      <w:szCs w:val="20"/>
      <w:lang w:eastAsia="ar-SA"/>
    </w:rPr>
  </w:style>
  <w:style w:type="paragraph" w:customStyle="1" w:styleId="214">
    <w:name w:val="Красная строка 21"/>
    <w:basedOn w:val="af4"/>
    <w:rsid w:val="001B4147"/>
    <w:pPr>
      <w:suppressAutoHyphens/>
      <w:spacing w:line="100" w:lineRule="atLeast"/>
      <w:ind w:firstLine="210"/>
    </w:pPr>
    <w:rPr>
      <w:sz w:val="20"/>
      <w:szCs w:val="20"/>
      <w:lang w:val="x-none" w:eastAsia="ar-SA"/>
    </w:rPr>
  </w:style>
  <w:style w:type="paragraph" w:customStyle="1" w:styleId="S31">
    <w:name w:val="S_Нумерованный_3.1"/>
    <w:basedOn w:val="a1"/>
    <w:link w:val="S310"/>
    <w:autoRedefine/>
    <w:rsid w:val="001B4147"/>
    <w:pPr>
      <w:ind w:right="170" w:firstLine="709"/>
      <w:jc w:val="both"/>
    </w:pPr>
    <w:rPr>
      <w:rFonts w:eastAsia="Times New Roman"/>
      <w:sz w:val="28"/>
      <w:szCs w:val="28"/>
      <w:lang w:val="x-none" w:eastAsia="x-none"/>
    </w:rPr>
  </w:style>
  <w:style w:type="character" w:customStyle="1" w:styleId="S310">
    <w:name w:val="S_Нумерованный_3.1 Знак Знак"/>
    <w:link w:val="S31"/>
    <w:rsid w:val="001B4147"/>
    <w:rPr>
      <w:sz w:val="28"/>
      <w:szCs w:val="28"/>
      <w:lang w:val="x-none" w:eastAsia="x-none" w:bidi="ar-SA"/>
    </w:rPr>
  </w:style>
  <w:style w:type="paragraph" w:customStyle="1" w:styleId="S2">
    <w:name w:val="S_Маркированный"/>
    <w:basedOn w:val="a"/>
    <w:link w:val="S3"/>
    <w:autoRedefine/>
    <w:rsid w:val="001B4147"/>
    <w:pPr>
      <w:numPr>
        <w:numId w:val="0"/>
      </w:numPr>
      <w:tabs>
        <w:tab w:val="num" w:pos="720"/>
        <w:tab w:val="left" w:pos="1260"/>
      </w:tabs>
      <w:spacing w:line="360" w:lineRule="auto"/>
      <w:ind w:left="360" w:hanging="360"/>
      <w:jc w:val="both"/>
    </w:pPr>
    <w:rPr>
      <w:rFonts w:eastAsia="Times New Roman"/>
      <w:lang w:val="x-none" w:eastAsia="x-none"/>
    </w:rPr>
  </w:style>
  <w:style w:type="character" w:customStyle="1" w:styleId="S3">
    <w:name w:val="S_Маркированный Знак Знак"/>
    <w:link w:val="S2"/>
    <w:rsid w:val="001B4147"/>
    <w:rPr>
      <w:sz w:val="24"/>
      <w:szCs w:val="24"/>
      <w:lang w:val="x-none" w:eastAsia="x-none"/>
    </w:rPr>
  </w:style>
  <w:style w:type="character" w:customStyle="1" w:styleId="WW-Absatz-Standardschriftart1111111111111111111">
    <w:name w:val="WW-Absatz-Standardschriftart1111111111111111111"/>
    <w:rsid w:val="001B4147"/>
  </w:style>
  <w:style w:type="paragraph" w:customStyle="1" w:styleId="111">
    <w:name w:val="Обычный11"/>
    <w:rsid w:val="001B4147"/>
    <w:pPr>
      <w:widowControl w:val="0"/>
    </w:pPr>
    <w:rPr>
      <w:rFonts w:ascii="Arial" w:hAnsi="Arial"/>
      <w:snapToGrid w:val="0"/>
    </w:rPr>
  </w:style>
  <w:style w:type="character" w:customStyle="1" w:styleId="afffb">
    <w:name w:val="Гипертекстовая ссылка"/>
    <w:uiPriority w:val="99"/>
    <w:rsid w:val="001B4147"/>
    <w:rPr>
      <w:b/>
      <w:bCs/>
      <w:color w:val="008000"/>
    </w:rPr>
  </w:style>
  <w:style w:type="paragraph" w:customStyle="1" w:styleId="WW-3">
    <w:name w:val="WW-Основной текст 3"/>
    <w:basedOn w:val="a1"/>
    <w:rsid w:val="001B4147"/>
    <w:pPr>
      <w:widowControl w:val="0"/>
      <w:suppressAutoHyphens/>
      <w:spacing w:after="120"/>
    </w:pPr>
    <w:rPr>
      <w:rFonts w:eastAsia="Arial Unicode MS"/>
      <w:sz w:val="16"/>
      <w:szCs w:val="16"/>
    </w:rPr>
  </w:style>
  <w:style w:type="character" w:customStyle="1" w:styleId="240">
    <w:name w:val="Знак Знак24"/>
    <w:rsid w:val="001B4147"/>
    <w:rPr>
      <w:sz w:val="24"/>
    </w:rPr>
  </w:style>
  <w:style w:type="character" w:customStyle="1" w:styleId="afffc">
    <w:name w:val="?????? ?????????"/>
    <w:rsid w:val="001B4147"/>
    <w:rPr>
      <w:b w:val="0"/>
      <w:sz w:val="28"/>
    </w:rPr>
  </w:style>
  <w:style w:type="character" w:customStyle="1" w:styleId="afffd">
    <w:name w:val="??????? ??????"/>
    <w:rsid w:val="001B4147"/>
    <w:rPr>
      <w:rFonts w:ascii="StarSymbol" w:hAnsi="StarSymbol"/>
      <w:sz w:val="18"/>
    </w:rPr>
  </w:style>
  <w:style w:type="character" w:customStyle="1" w:styleId="WW8Num1z0">
    <w:name w:val="WW8Num1z0"/>
    <w:rsid w:val="001B4147"/>
    <w:rPr>
      <w:rFonts w:ascii="Times New Roman" w:hAnsi="Times New Roman"/>
    </w:rPr>
  </w:style>
  <w:style w:type="character" w:customStyle="1" w:styleId="WW8Num2z0">
    <w:name w:val="WW8Num2z0"/>
    <w:rsid w:val="001B4147"/>
    <w:rPr>
      <w:rFonts w:ascii="Times New Roman" w:hAnsi="Times New Roman"/>
      <w:sz w:val="28"/>
    </w:rPr>
  </w:style>
  <w:style w:type="character" w:customStyle="1" w:styleId="WW8Num3z0">
    <w:name w:val="WW8Num3z0"/>
    <w:rsid w:val="001B4147"/>
    <w:rPr>
      <w:rFonts w:ascii="Symbol" w:hAnsi="Symbol"/>
    </w:rPr>
  </w:style>
  <w:style w:type="character" w:customStyle="1" w:styleId="WW8Num4z0">
    <w:name w:val="WW8Num4z0"/>
    <w:rsid w:val="001B4147"/>
    <w:rPr>
      <w:rFonts w:ascii="Times New Roman" w:hAnsi="Times New Roman"/>
    </w:rPr>
  </w:style>
  <w:style w:type="character" w:customStyle="1" w:styleId="WW8Num5z0">
    <w:name w:val="WW8Num5z0"/>
    <w:rsid w:val="001B4147"/>
    <w:rPr>
      <w:rFonts w:ascii="Times New Roman" w:hAnsi="Times New Roman"/>
    </w:rPr>
  </w:style>
  <w:style w:type="character" w:customStyle="1" w:styleId="WW8Num6z0">
    <w:name w:val="WW8Num6z0"/>
    <w:rsid w:val="001B4147"/>
    <w:rPr>
      <w:rFonts w:ascii="Symbol" w:hAnsi="Symbol"/>
      <w:sz w:val="18"/>
    </w:rPr>
  </w:style>
  <w:style w:type="character" w:customStyle="1" w:styleId="WW8Num7z0">
    <w:name w:val="WW8Num7z0"/>
    <w:rsid w:val="001B4147"/>
    <w:rPr>
      <w:b w:val="0"/>
      <w:sz w:val="28"/>
    </w:rPr>
  </w:style>
  <w:style w:type="character" w:customStyle="1" w:styleId="WW8Num8z0">
    <w:name w:val="WW8Num8z0"/>
    <w:rsid w:val="001B4147"/>
    <w:rPr>
      <w:rFonts w:ascii="Symbol" w:hAnsi="Symbol"/>
    </w:rPr>
  </w:style>
  <w:style w:type="character" w:customStyle="1" w:styleId="WW8Num9z0">
    <w:name w:val="WW8Num9z0"/>
    <w:rsid w:val="001B4147"/>
    <w:rPr>
      <w:b w:val="0"/>
    </w:rPr>
  </w:style>
  <w:style w:type="character" w:customStyle="1" w:styleId="WW8Num10z0">
    <w:name w:val="WW8Num10z0"/>
    <w:rsid w:val="001B4147"/>
    <w:rPr>
      <w:b w:val="0"/>
      <w:sz w:val="28"/>
    </w:rPr>
  </w:style>
  <w:style w:type="character" w:customStyle="1" w:styleId="WW8Num11z0">
    <w:name w:val="WW8Num11z0"/>
    <w:rsid w:val="001B4147"/>
    <w:rPr>
      <w:rFonts w:ascii="Times New Roman" w:hAnsi="Times New Roman"/>
    </w:rPr>
  </w:style>
  <w:style w:type="character" w:customStyle="1" w:styleId="Absatz-Standardschriftart">
    <w:name w:val="Absatz-Standardschriftart"/>
    <w:rsid w:val="001B4147"/>
  </w:style>
  <w:style w:type="character" w:customStyle="1" w:styleId="WW8Num10z1">
    <w:name w:val="WW8Num10z1"/>
    <w:rsid w:val="001B4147"/>
    <w:rPr>
      <w:rFonts w:ascii="Courier New" w:hAnsi="Courier New"/>
      <w:sz w:val="20"/>
    </w:rPr>
  </w:style>
  <w:style w:type="character" w:customStyle="1" w:styleId="WW8Num12z1">
    <w:name w:val="WW8Num12z1"/>
    <w:rsid w:val="001B4147"/>
    <w:rPr>
      <w:rFonts w:ascii="Courier New" w:hAnsi="Courier New"/>
      <w:sz w:val="20"/>
    </w:rPr>
  </w:style>
  <w:style w:type="character" w:customStyle="1" w:styleId="WW8Num15z1">
    <w:name w:val="WW8Num15z1"/>
    <w:rsid w:val="001B4147"/>
    <w:rPr>
      <w:rFonts w:ascii="Courier New" w:hAnsi="Courier New"/>
      <w:sz w:val="20"/>
    </w:rPr>
  </w:style>
  <w:style w:type="character" w:customStyle="1" w:styleId="WW8Num16z1">
    <w:name w:val="WW8Num16z1"/>
    <w:rsid w:val="001B4147"/>
    <w:rPr>
      <w:rFonts w:ascii="Courier New" w:hAnsi="Courier New"/>
      <w:sz w:val="20"/>
    </w:rPr>
  </w:style>
  <w:style w:type="character" w:customStyle="1" w:styleId="WW8Num18z0">
    <w:name w:val="WW8Num18z0"/>
    <w:rsid w:val="001B4147"/>
    <w:rPr>
      <w:rFonts w:ascii="Symbol" w:hAnsi="Symbol"/>
    </w:rPr>
  </w:style>
  <w:style w:type="character" w:customStyle="1" w:styleId="WW8Num18z1">
    <w:name w:val="WW8Num18z1"/>
    <w:rsid w:val="001B4147"/>
    <w:rPr>
      <w:rFonts w:ascii="Courier New" w:hAnsi="Courier New"/>
      <w:sz w:val="20"/>
    </w:rPr>
  </w:style>
  <w:style w:type="character" w:customStyle="1" w:styleId="WW8Num18z2">
    <w:name w:val="WW8Num18z2"/>
    <w:rsid w:val="001B4147"/>
    <w:rPr>
      <w:rFonts w:ascii="Wingdings" w:hAnsi="Wingdings"/>
      <w:sz w:val="20"/>
    </w:rPr>
  </w:style>
  <w:style w:type="character" w:customStyle="1" w:styleId="WW8Num20z1">
    <w:name w:val="WW8Num20z1"/>
    <w:rsid w:val="001B4147"/>
    <w:rPr>
      <w:rFonts w:ascii="Courier New" w:hAnsi="Courier New"/>
      <w:sz w:val="20"/>
    </w:rPr>
  </w:style>
  <w:style w:type="character" w:customStyle="1" w:styleId="WW8Num22z1">
    <w:name w:val="WW8Num22z1"/>
    <w:rsid w:val="001B4147"/>
    <w:rPr>
      <w:rFonts w:ascii="Courier New" w:hAnsi="Courier New"/>
      <w:sz w:val="20"/>
    </w:rPr>
  </w:style>
  <w:style w:type="character" w:customStyle="1" w:styleId="WW8Num23z1">
    <w:name w:val="WW8Num23z1"/>
    <w:rsid w:val="001B4147"/>
    <w:rPr>
      <w:rFonts w:ascii="Courier New" w:hAnsi="Courier New"/>
      <w:sz w:val="20"/>
    </w:rPr>
  </w:style>
  <w:style w:type="character" w:customStyle="1" w:styleId="WW8Num24z1">
    <w:name w:val="WW8Num24z1"/>
    <w:rsid w:val="001B4147"/>
    <w:rPr>
      <w:rFonts w:ascii="Courier New" w:hAnsi="Courier New"/>
      <w:sz w:val="20"/>
    </w:rPr>
  </w:style>
  <w:style w:type="character" w:customStyle="1" w:styleId="WW8Num26z0">
    <w:name w:val="WW8Num26z0"/>
    <w:rsid w:val="001B4147"/>
    <w:rPr>
      <w:rFonts w:ascii="Symbol" w:hAnsi="Symbol"/>
      <w:sz w:val="20"/>
    </w:rPr>
  </w:style>
  <w:style w:type="character" w:customStyle="1" w:styleId="WW8Num26z1">
    <w:name w:val="WW8Num26z1"/>
    <w:rsid w:val="001B4147"/>
    <w:rPr>
      <w:rFonts w:ascii="Courier New" w:hAnsi="Courier New"/>
      <w:sz w:val="20"/>
    </w:rPr>
  </w:style>
  <w:style w:type="character" w:customStyle="1" w:styleId="WW8Num26z2">
    <w:name w:val="WW8Num26z2"/>
    <w:rsid w:val="001B4147"/>
    <w:rPr>
      <w:rFonts w:ascii="Wingdings" w:hAnsi="Wingdings"/>
      <w:sz w:val="20"/>
    </w:rPr>
  </w:style>
  <w:style w:type="character" w:customStyle="1" w:styleId="WW8Num27z1">
    <w:name w:val="WW8Num27z1"/>
    <w:rsid w:val="001B4147"/>
    <w:rPr>
      <w:rFonts w:ascii="Courier New" w:hAnsi="Courier New"/>
      <w:sz w:val="20"/>
    </w:rPr>
  </w:style>
  <w:style w:type="character" w:customStyle="1" w:styleId="WW8Num28z1">
    <w:name w:val="WW8Num28z1"/>
    <w:rsid w:val="001B4147"/>
    <w:rPr>
      <w:rFonts w:ascii="Courier New" w:hAnsi="Courier New"/>
    </w:rPr>
  </w:style>
  <w:style w:type="character" w:customStyle="1" w:styleId="WW8Num30z0">
    <w:name w:val="WW8Num30z0"/>
    <w:rsid w:val="001B4147"/>
    <w:rPr>
      <w:rFonts w:ascii="Symbol" w:hAnsi="Symbol"/>
      <w:sz w:val="20"/>
    </w:rPr>
  </w:style>
  <w:style w:type="character" w:customStyle="1" w:styleId="WW8Num30z1">
    <w:name w:val="WW8Num30z1"/>
    <w:rsid w:val="001B4147"/>
    <w:rPr>
      <w:rFonts w:ascii="Courier New" w:hAnsi="Courier New"/>
      <w:sz w:val="20"/>
    </w:rPr>
  </w:style>
  <w:style w:type="character" w:customStyle="1" w:styleId="WW8Num30z2">
    <w:name w:val="WW8Num30z2"/>
    <w:rsid w:val="001B4147"/>
    <w:rPr>
      <w:rFonts w:ascii="Wingdings" w:hAnsi="Wingdings"/>
      <w:sz w:val="20"/>
    </w:rPr>
  </w:style>
  <w:style w:type="character" w:customStyle="1" w:styleId="WW8Num31z1">
    <w:name w:val="WW8Num31z1"/>
    <w:rsid w:val="001B4147"/>
    <w:rPr>
      <w:rFonts w:ascii="Courier New" w:hAnsi="Courier New"/>
      <w:sz w:val="20"/>
    </w:rPr>
  </w:style>
  <w:style w:type="character" w:customStyle="1" w:styleId="WW8Num34z1">
    <w:name w:val="WW8Num34z1"/>
    <w:rsid w:val="001B4147"/>
    <w:rPr>
      <w:rFonts w:ascii="Courier New" w:hAnsi="Courier New"/>
    </w:rPr>
  </w:style>
  <w:style w:type="character" w:customStyle="1" w:styleId="WW8Num38z1">
    <w:name w:val="WW8Num38z1"/>
    <w:rsid w:val="001B4147"/>
    <w:rPr>
      <w:rFonts w:ascii="Courier New" w:hAnsi="Courier New"/>
      <w:sz w:val="20"/>
    </w:rPr>
  </w:style>
  <w:style w:type="character" w:customStyle="1" w:styleId="WW8Num39z1">
    <w:name w:val="WW8Num39z1"/>
    <w:rsid w:val="001B4147"/>
    <w:rPr>
      <w:rFonts w:ascii="Courier New" w:hAnsi="Courier New"/>
      <w:sz w:val="20"/>
    </w:rPr>
  </w:style>
  <w:style w:type="character" w:customStyle="1" w:styleId="WW8Num41z1">
    <w:name w:val="WW8Num41z1"/>
    <w:rsid w:val="001B4147"/>
    <w:rPr>
      <w:rFonts w:ascii="Courier New" w:hAnsi="Courier New"/>
      <w:sz w:val="20"/>
    </w:rPr>
  </w:style>
  <w:style w:type="character" w:customStyle="1" w:styleId="WW8Num44z1">
    <w:name w:val="WW8Num44z1"/>
    <w:rsid w:val="001B4147"/>
    <w:rPr>
      <w:rFonts w:ascii="Courier New" w:hAnsi="Courier New"/>
      <w:sz w:val="20"/>
    </w:rPr>
  </w:style>
  <w:style w:type="character" w:customStyle="1" w:styleId="WW8Num46z1">
    <w:name w:val="WW8Num46z1"/>
    <w:rsid w:val="001B4147"/>
    <w:rPr>
      <w:rFonts w:ascii="Courier New" w:hAnsi="Courier New"/>
      <w:sz w:val="20"/>
    </w:rPr>
  </w:style>
  <w:style w:type="character" w:customStyle="1" w:styleId="WW8Num48z1">
    <w:name w:val="WW8Num48z1"/>
    <w:rsid w:val="001B4147"/>
    <w:rPr>
      <w:rFonts w:ascii="Courier New" w:hAnsi="Courier New"/>
      <w:sz w:val="20"/>
    </w:rPr>
  </w:style>
  <w:style w:type="character" w:customStyle="1" w:styleId="afffe">
    <w:name w:val="???????? ????? ??????"/>
    <w:rsid w:val="001B4147"/>
  </w:style>
  <w:style w:type="character" w:customStyle="1" w:styleId="WW8Num1z2">
    <w:name w:val="WW8Num1z2"/>
    <w:rsid w:val="001B4147"/>
    <w:rPr>
      <w:rFonts w:ascii="Wingdings" w:hAnsi="Wingdings"/>
    </w:rPr>
  </w:style>
  <w:style w:type="character" w:customStyle="1" w:styleId="WW8Num1z3">
    <w:name w:val="WW8Num1z3"/>
    <w:rsid w:val="001B4147"/>
    <w:rPr>
      <w:rFonts w:ascii="Symbol" w:hAnsi="Symbol"/>
    </w:rPr>
  </w:style>
  <w:style w:type="character" w:customStyle="1" w:styleId="WW8Num1z4">
    <w:name w:val="WW8Num1z4"/>
    <w:rsid w:val="001B4147"/>
    <w:rPr>
      <w:rFonts w:ascii="Courier New" w:hAnsi="Courier New"/>
    </w:rPr>
  </w:style>
  <w:style w:type="character" w:customStyle="1" w:styleId="WW-Absatz-Standardschriftart">
    <w:name w:val="WW-Absatz-Standardschriftart"/>
    <w:rsid w:val="001B4147"/>
  </w:style>
  <w:style w:type="character" w:customStyle="1" w:styleId="WW-Absatz-Standardschriftart1">
    <w:name w:val="WW-Absatz-Standardschriftart1"/>
    <w:rsid w:val="001B4147"/>
  </w:style>
  <w:style w:type="character" w:customStyle="1" w:styleId="WW8Num4z1">
    <w:name w:val="WW8Num4z1"/>
    <w:rsid w:val="001B4147"/>
    <w:rPr>
      <w:rFonts w:ascii="Courier New" w:hAnsi="Courier New"/>
    </w:rPr>
  </w:style>
  <w:style w:type="character" w:customStyle="1" w:styleId="WW8Num4z2">
    <w:name w:val="WW8Num4z2"/>
    <w:rsid w:val="001B4147"/>
    <w:rPr>
      <w:rFonts w:ascii="Wingdings" w:hAnsi="Wingdings"/>
    </w:rPr>
  </w:style>
  <w:style w:type="character" w:customStyle="1" w:styleId="WW8Num4z3">
    <w:name w:val="WW8Num4z3"/>
    <w:rsid w:val="001B4147"/>
    <w:rPr>
      <w:rFonts w:ascii="Symbol" w:hAnsi="Symbol"/>
    </w:rPr>
  </w:style>
  <w:style w:type="character" w:customStyle="1" w:styleId="WW8Num5z1">
    <w:name w:val="WW8Num5z1"/>
    <w:rsid w:val="001B4147"/>
    <w:rPr>
      <w:rFonts w:ascii="Courier New" w:hAnsi="Courier New"/>
    </w:rPr>
  </w:style>
  <w:style w:type="character" w:customStyle="1" w:styleId="WW8Num5z2">
    <w:name w:val="WW8Num5z2"/>
    <w:rsid w:val="001B4147"/>
    <w:rPr>
      <w:rFonts w:ascii="Wingdings" w:hAnsi="Wingdings"/>
    </w:rPr>
  </w:style>
  <w:style w:type="character" w:customStyle="1" w:styleId="WW8Num5z3">
    <w:name w:val="WW8Num5z3"/>
    <w:rsid w:val="001B4147"/>
    <w:rPr>
      <w:rFonts w:ascii="Symbol" w:hAnsi="Symbol"/>
    </w:rPr>
  </w:style>
  <w:style w:type="character" w:customStyle="1" w:styleId="WW8Num11z1">
    <w:name w:val="WW8Num11z1"/>
    <w:rsid w:val="001B4147"/>
    <w:rPr>
      <w:rFonts w:ascii="Courier New" w:hAnsi="Courier New"/>
    </w:rPr>
  </w:style>
  <w:style w:type="character" w:customStyle="1" w:styleId="WW8Num11z2">
    <w:name w:val="WW8Num11z2"/>
    <w:rsid w:val="001B4147"/>
    <w:rPr>
      <w:rFonts w:ascii="Wingdings" w:hAnsi="Wingdings"/>
    </w:rPr>
  </w:style>
  <w:style w:type="character" w:customStyle="1" w:styleId="WW8Num11z3">
    <w:name w:val="WW8Num11z3"/>
    <w:rsid w:val="001B4147"/>
    <w:rPr>
      <w:rFonts w:ascii="Symbol" w:hAnsi="Symbol"/>
    </w:rPr>
  </w:style>
  <w:style w:type="character" w:customStyle="1" w:styleId="WW8Num17z0">
    <w:name w:val="WW8Num17z0"/>
    <w:rsid w:val="001B4147"/>
    <w:rPr>
      <w:rFonts w:ascii="Symbol" w:hAnsi="Symbol"/>
    </w:rPr>
  </w:style>
  <w:style w:type="character" w:customStyle="1" w:styleId="WW8Num19z0">
    <w:name w:val="WW8Num19z0"/>
    <w:rsid w:val="001B4147"/>
    <w:rPr>
      <w:rFonts w:ascii="Symbol" w:hAnsi="Symbol"/>
    </w:rPr>
  </w:style>
  <w:style w:type="character" w:customStyle="1" w:styleId="WW8Num21z0">
    <w:name w:val="WW8Num21z0"/>
    <w:rsid w:val="001B4147"/>
    <w:rPr>
      <w:rFonts w:ascii="Symbol" w:hAnsi="Symbol"/>
    </w:rPr>
  </w:style>
  <w:style w:type="character" w:customStyle="1" w:styleId="WW8Num24z0">
    <w:name w:val="WW8Num24z0"/>
    <w:rsid w:val="001B4147"/>
    <w:rPr>
      <w:rFonts w:ascii="Symbol" w:hAnsi="Symbol"/>
    </w:rPr>
  </w:style>
  <w:style w:type="character" w:customStyle="1" w:styleId="WW8Num25z0">
    <w:name w:val="WW8Num25z0"/>
    <w:rsid w:val="001B4147"/>
    <w:rPr>
      <w:b w:val="0"/>
    </w:rPr>
  </w:style>
  <w:style w:type="character" w:customStyle="1" w:styleId="WW8Num27z0">
    <w:name w:val="WW8Num27z0"/>
    <w:rsid w:val="001B4147"/>
    <w:rPr>
      <w:rFonts w:ascii="Symbol" w:hAnsi="Symbol"/>
    </w:rPr>
  </w:style>
  <w:style w:type="character" w:customStyle="1" w:styleId="WW8Num28z0">
    <w:name w:val="WW8Num28z0"/>
    <w:rsid w:val="001B4147"/>
    <w:rPr>
      <w:rFonts w:ascii="Times New Roman" w:hAnsi="Times New Roman"/>
    </w:rPr>
  </w:style>
  <w:style w:type="character" w:customStyle="1" w:styleId="WW8Num28z2">
    <w:name w:val="WW8Num28z2"/>
    <w:rsid w:val="001B4147"/>
    <w:rPr>
      <w:rFonts w:ascii="Wingdings" w:hAnsi="Wingdings"/>
    </w:rPr>
  </w:style>
  <w:style w:type="character" w:customStyle="1" w:styleId="WW8Num28z3">
    <w:name w:val="WW8Num28z3"/>
    <w:rsid w:val="001B4147"/>
    <w:rPr>
      <w:rFonts w:ascii="Symbol" w:hAnsi="Symbol"/>
    </w:rPr>
  </w:style>
  <w:style w:type="character" w:customStyle="1" w:styleId="WW8Num34z0">
    <w:name w:val="WW8Num34z0"/>
    <w:rsid w:val="001B4147"/>
    <w:rPr>
      <w:rFonts w:ascii="Symbol" w:hAnsi="Symbol"/>
    </w:rPr>
  </w:style>
  <w:style w:type="character" w:customStyle="1" w:styleId="WW8Num34z2">
    <w:name w:val="WW8Num34z2"/>
    <w:rsid w:val="001B4147"/>
    <w:rPr>
      <w:rFonts w:ascii="Wingdings" w:hAnsi="Wingdings"/>
    </w:rPr>
  </w:style>
  <w:style w:type="character" w:customStyle="1" w:styleId="WW8Num35z1">
    <w:name w:val="WW8Num35z1"/>
    <w:rsid w:val="001B4147"/>
    <w:rPr>
      <w:rFonts w:ascii="Symbol" w:hAnsi="Symbol"/>
    </w:rPr>
  </w:style>
  <w:style w:type="character" w:customStyle="1" w:styleId="1d">
    <w:name w:val="???????? ????? ??????1"/>
    <w:rsid w:val="001B4147"/>
  </w:style>
  <w:style w:type="paragraph" w:customStyle="1" w:styleId="affff">
    <w:name w:val="?????????"/>
    <w:basedOn w:val="a1"/>
    <w:next w:val="aa"/>
    <w:rsid w:val="001B4147"/>
    <w:pPr>
      <w:keepNext/>
      <w:suppressAutoHyphens/>
      <w:overflowPunct w:val="0"/>
      <w:autoSpaceDE w:val="0"/>
      <w:autoSpaceDN w:val="0"/>
      <w:adjustRightInd w:val="0"/>
      <w:spacing w:before="240" w:after="120"/>
      <w:textAlignment w:val="baseline"/>
    </w:pPr>
    <w:rPr>
      <w:rFonts w:ascii="Arial" w:eastAsia="Times New Roman" w:hAnsi="Arial"/>
      <w:sz w:val="28"/>
      <w:szCs w:val="20"/>
      <w:lang w:eastAsia="ru-RU"/>
    </w:rPr>
  </w:style>
  <w:style w:type="paragraph" w:customStyle="1" w:styleId="affff0">
    <w:name w:val="????????"/>
    <w:basedOn w:val="a1"/>
    <w:rsid w:val="001B4147"/>
    <w:pPr>
      <w:suppressLineNumbers/>
      <w:suppressAutoHyphens/>
      <w:overflowPunct w:val="0"/>
      <w:autoSpaceDE w:val="0"/>
      <w:autoSpaceDN w:val="0"/>
      <w:adjustRightInd w:val="0"/>
      <w:spacing w:before="120" w:after="120"/>
      <w:textAlignment w:val="baseline"/>
    </w:pPr>
    <w:rPr>
      <w:rFonts w:eastAsia="Times New Roman"/>
      <w:i/>
      <w:sz w:val="20"/>
      <w:szCs w:val="20"/>
      <w:lang w:eastAsia="ru-RU"/>
    </w:rPr>
  </w:style>
  <w:style w:type="paragraph" w:customStyle="1" w:styleId="1e">
    <w:name w:val="????????1"/>
    <w:basedOn w:val="a1"/>
    <w:rsid w:val="001B4147"/>
    <w:pPr>
      <w:suppressLineNumbers/>
      <w:suppressAutoHyphens/>
      <w:overflowPunct w:val="0"/>
      <w:autoSpaceDE w:val="0"/>
      <w:autoSpaceDN w:val="0"/>
      <w:adjustRightInd w:val="0"/>
      <w:spacing w:before="120" w:after="120"/>
      <w:textAlignment w:val="baseline"/>
    </w:pPr>
    <w:rPr>
      <w:rFonts w:eastAsia="Times New Roman"/>
      <w:i/>
      <w:sz w:val="20"/>
      <w:szCs w:val="20"/>
      <w:lang w:eastAsia="ru-RU"/>
    </w:rPr>
  </w:style>
  <w:style w:type="paragraph" w:customStyle="1" w:styleId="1f">
    <w:name w:val="?????????1"/>
    <w:basedOn w:val="a1"/>
    <w:rsid w:val="001B4147"/>
    <w:pPr>
      <w:suppressLineNumbers/>
      <w:suppressAutoHyphens/>
      <w:overflowPunct w:val="0"/>
      <w:autoSpaceDE w:val="0"/>
      <w:autoSpaceDN w:val="0"/>
      <w:adjustRightInd w:val="0"/>
      <w:textAlignment w:val="baseline"/>
    </w:pPr>
    <w:rPr>
      <w:rFonts w:eastAsia="Times New Roman"/>
      <w:sz w:val="20"/>
      <w:szCs w:val="20"/>
      <w:lang w:eastAsia="ru-RU"/>
    </w:rPr>
  </w:style>
  <w:style w:type="paragraph" w:customStyle="1" w:styleId="221">
    <w:name w:val="???????? ????? 22"/>
    <w:basedOn w:val="a1"/>
    <w:rsid w:val="001B4147"/>
    <w:pPr>
      <w:suppressAutoHyphens/>
      <w:overflowPunct w:val="0"/>
      <w:autoSpaceDE w:val="0"/>
      <w:autoSpaceDN w:val="0"/>
      <w:adjustRightInd w:val="0"/>
      <w:spacing w:after="120" w:line="480" w:lineRule="auto"/>
      <w:textAlignment w:val="baseline"/>
    </w:pPr>
    <w:rPr>
      <w:rFonts w:eastAsia="Times New Roman"/>
      <w:sz w:val="20"/>
      <w:szCs w:val="20"/>
      <w:lang w:eastAsia="ru-RU"/>
    </w:rPr>
  </w:style>
  <w:style w:type="paragraph" w:customStyle="1" w:styleId="222">
    <w:name w:val="???????? ????? ? ???????? 22"/>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paragraph" w:customStyle="1" w:styleId="312">
    <w:name w:val="???????? ????? 31"/>
    <w:basedOn w:val="a1"/>
    <w:rsid w:val="001B4147"/>
    <w:pPr>
      <w:suppressAutoHyphens/>
      <w:overflowPunct w:val="0"/>
      <w:autoSpaceDE w:val="0"/>
      <w:autoSpaceDN w:val="0"/>
      <w:adjustRightInd w:val="0"/>
      <w:spacing w:after="120"/>
      <w:textAlignment w:val="baseline"/>
    </w:pPr>
    <w:rPr>
      <w:rFonts w:eastAsia="Times New Roman"/>
      <w:sz w:val="16"/>
      <w:szCs w:val="20"/>
      <w:lang w:eastAsia="ru-RU"/>
    </w:rPr>
  </w:style>
  <w:style w:type="paragraph" w:customStyle="1" w:styleId="320">
    <w:name w:val="???????? ????? ? ???????? 32"/>
    <w:basedOn w:val="a1"/>
    <w:rsid w:val="001B4147"/>
    <w:pPr>
      <w:suppressAutoHyphens/>
      <w:overflowPunct w:val="0"/>
      <w:autoSpaceDE w:val="0"/>
      <w:autoSpaceDN w:val="0"/>
      <w:adjustRightInd w:val="0"/>
      <w:ind w:left="1276" w:hanging="142"/>
      <w:jc w:val="both"/>
      <w:textAlignment w:val="baseline"/>
    </w:pPr>
    <w:rPr>
      <w:rFonts w:eastAsia="Times New Roman"/>
      <w:sz w:val="28"/>
      <w:szCs w:val="20"/>
      <w:lang w:eastAsia="ru-RU"/>
    </w:rPr>
  </w:style>
  <w:style w:type="paragraph" w:customStyle="1" w:styleId="313">
    <w:name w:val="???????? ????? ? ???????? 31"/>
    <w:basedOn w:val="a1"/>
    <w:rsid w:val="001B4147"/>
    <w:pPr>
      <w:suppressAutoHyphens/>
      <w:overflowPunct w:val="0"/>
      <w:autoSpaceDE w:val="0"/>
      <w:autoSpaceDN w:val="0"/>
      <w:adjustRightInd w:val="0"/>
      <w:ind w:left="1276" w:hanging="142"/>
      <w:jc w:val="both"/>
      <w:textAlignment w:val="baseline"/>
    </w:pPr>
    <w:rPr>
      <w:rFonts w:eastAsia="Times New Roman"/>
      <w:sz w:val="28"/>
      <w:szCs w:val="20"/>
      <w:lang w:eastAsia="ru-RU"/>
    </w:rPr>
  </w:style>
  <w:style w:type="paragraph" w:customStyle="1" w:styleId="WW-2">
    <w:name w:val="WW-???????? ????? 2"/>
    <w:basedOn w:val="a1"/>
    <w:rsid w:val="001B4147"/>
    <w:pPr>
      <w:suppressAutoHyphens/>
      <w:overflowPunct w:val="0"/>
      <w:autoSpaceDE w:val="0"/>
      <w:autoSpaceDN w:val="0"/>
      <w:adjustRightInd w:val="0"/>
      <w:spacing w:after="120" w:line="480" w:lineRule="auto"/>
      <w:textAlignment w:val="baseline"/>
    </w:pPr>
    <w:rPr>
      <w:rFonts w:eastAsia="Times New Roman"/>
      <w:sz w:val="20"/>
      <w:szCs w:val="20"/>
      <w:lang w:eastAsia="ru-RU"/>
    </w:rPr>
  </w:style>
  <w:style w:type="paragraph" w:customStyle="1" w:styleId="215">
    <w:name w:val="???????? ????? ? ???????? 21"/>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paragraph" w:customStyle="1" w:styleId="WW-30">
    <w:name w:val="WW-???????? ????? 3"/>
    <w:basedOn w:val="a1"/>
    <w:rsid w:val="001B4147"/>
    <w:pPr>
      <w:suppressAutoHyphens/>
      <w:overflowPunct w:val="0"/>
      <w:autoSpaceDE w:val="0"/>
      <w:autoSpaceDN w:val="0"/>
      <w:adjustRightInd w:val="0"/>
      <w:spacing w:after="120"/>
      <w:textAlignment w:val="baseline"/>
    </w:pPr>
    <w:rPr>
      <w:rFonts w:eastAsia="Times New Roman"/>
      <w:sz w:val="16"/>
      <w:szCs w:val="20"/>
      <w:lang w:eastAsia="ru-RU"/>
    </w:rPr>
  </w:style>
  <w:style w:type="paragraph" w:customStyle="1" w:styleId="WW-20">
    <w:name w:val="WW-???????? ????? ? ???????? 2"/>
    <w:basedOn w:val="a1"/>
    <w:rsid w:val="001B4147"/>
    <w:pPr>
      <w:suppressAutoHyphens/>
      <w:overflowPunct w:val="0"/>
      <w:autoSpaceDE w:val="0"/>
      <w:autoSpaceDN w:val="0"/>
      <w:adjustRightInd w:val="0"/>
      <w:spacing w:after="120" w:line="480" w:lineRule="auto"/>
      <w:ind w:left="283"/>
      <w:textAlignment w:val="baseline"/>
    </w:pPr>
    <w:rPr>
      <w:rFonts w:eastAsia="Times New Roman"/>
      <w:sz w:val="20"/>
      <w:szCs w:val="20"/>
      <w:lang w:eastAsia="ru-RU"/>
    </w:rPr>
  </w:style>
  <w:style w:type="character" w:customStyle="1" w:styleId="FontStyle197">
    <w:name w:val="Font Style197"/>
    <w:rsid w:val="001B4147"/>
    <w:rPr>
      <w:rFonts w:ascii="Times New Roman" w:hAnsi="Times New Roman" w:cs="Times New Roman"/>
      <w:sz w:val="22"/>
      <w:szCs w:val="22"/>
    </w:rPr>
  </w:style>
  <w:style w:type="paragraph" w:customStyle="1" w:styleId="affff1">
    <w:name w:val="Название таблицы"/>
    <w:basedOn w:val="afff8"/>
    <w:rsid w:val="003B18AC"/>
    <w:pPr>
      <w:spacing w:before="120" w:after="120"/>
      <w:ind w:firstLine="720"/>
    </w:pPr>
    <w:rPr>
      <w:rFonts w:ascii="Arial" w:hAnsi="Arial"/>
      <w:b w:val="0"/>
      <w:bCs w:val="0"/>
      <w:sz w:val="24"/>
    </w:rPr>
  </w:style>
  <w:style w:type="paragraph" w:customStyle="1" w:styleId="-">
    <w:name w:val="Маркер [-]"/>
    <w:basedOn w:val="a1"/>
    <w:rsid w:val="002C1F5C"/>
    <w:pPr>
      <w:numPr>
        <w:numId w:val="11"/>
      </w:numPr>
      <w:spacing w:after="120"/>
      <w:jc w:val="both"/>
    </w:pPr>
    <w:rPr>
      <w:rFonts w:ascii="Arial" w:eastAsia="Times New Roman" w:hAnsi="Arial"/>
      <w:szCs w:val="20"/>
      <w:lang w:eastAsia="ru-RU"/>
    </w:rPr>
  </w:style>
  <w:style w:type="paragraph" w:customStyle="1" w:styleId="Default">
    <w:name w:val="Default"/>
    <w:rsid w:val="00D30B5C"/>
    <w:pPr>
      <w:autoSpaceDE w:val="0"/>
      <w:autoSpaceDN w:val="0"/>
      <w:adjustRightInd w:val="0"/>
    </w:pPr>
    <w:rPr>
      <w:color w:val="000000"/>
      <w:sz w:val="24"/>
      <w:szCs w:val="24"/>
    </w:rPr>
  </w:style>
  <w:style w:type="paragraph" w:customStyle="1" w:styleId="affff2">
    <w:name w:val="Нормальный (таблица)"/>
    <w:basedOn w:val="a1"/>
    <w:next w:val="a1"/>
    <w:uiPriority w:val="99"/>
    <w:rsid w:val="009238DD"/>
    <w:pPr>
      <w:widowControl w:val="0"/>
      <w:autoSpaceDE w:val="0"/>
      <w:autoSpaceDN w:val="0"/>
      <w:adjustRightInd w:val="0"/>
      <w:jc w:val="both"/>
    </w:pPr>
    <w:rPr>
      <w:rFonts w:ascii="Arial" w:eastAsia="Times New Roman" w:hAnsi="Arial" w:cs="Arial"/>
      <w:lang w:eastAsia="ru-RU"/>
    </w:rPr>
  </w:style>
  <w:style w:type="numbering" w:customStyle="1" w:styleId="1f0">
    <w:name w:val="Нет списка1"/>
    <w:next w:val="a4"/>
    <w:uiPriority w:val="99"/>
    <w:semiHidden/>
    <w:unhideWhenUsed/>
    <w:rsid w:val="005B44B2"/>
  </w:style>
  <w:style w:type="paragraph" w:customStyle="1" w:styleId="affff3">
    <w:name w:val="Центрированный (таблица)"/>
    <w:basedOn w:val="affff2"/>
    <w:next w:val="a1"/>
    <w:uiPriority w:val="99"/>
    <w:rsid w:val="005B44B2"/>
    <w:pPr>
      <w:jc w:val="center"/>
    </w:pPr>
    <w:rPr>
      <w:rFonts w:ascii="Times New Roman" w:hAnsi="Times New Roman" w:cs="Times New Roman"/>
    </w:rPr>
  </w:style>
  <w:style w:type="character" w:customStyle="1" w:styleId="aff5">
    <w:name w:val="Абзац списка Знак"/>
    <w:link w:val="aff4"/>
    <w:uiPriority w:val="34"/>
    <w:rsid w:val="005B44B2"/>
    <w:rPr>
      <w:sz w:val="24"/>
      <w:szCs w:val="24"/>
    </w:rPr>
  </w:style>
  <w:style w:type="character" w:customStyle="1" w:styleId="text31">
    <w:name w:val="text31"/>
    <w:rsid w:val="005B44B2"/>
    <w:rPr>
      <w:rFonts w:ascii="Arial" w:hAnsi="Arial" w:cs="Arial" w:hint="default"/>
      <w:strike w:val="0"/>
      <w:dstrike w:val="0"/>
      <w:color w:val="000000"/>
      <w:sz w:val="17"/>
      <w:szCs w:val="17"/>
      <w:u w:val="none"/>
      <w:effect w:val="none"/>
    </w:rPr>
  </w:style>
  <w:style w:type="paragraph" w:customStyle="1" w:styleId="affff4">
    <w:name w:val="Отступ перед"/>
    <w:basedOn w:val="a1"/>
    <w:rsid w:val="005B44B2"/>
    <w:pPr>
      <w:widowControl w:val="0"/>
      <w:shd w:val="clear" w:color="auto" w:fill="FFFFFF"/>
      <w:autoSpaceDE w:val="0"/>
      <w:autoSpaceDN w:val="0"/>
      <w:adjustRightInd w:val="0"/>
      <w:spacing w:before="120"/>
      <w:ind w:firstLine="284"/>
      <w:jc w:val="both"/>
    </w:pPr>
    <w:rPr>
      <w:rFonts w:eastAsia="Times New Roman"/>
      <w:szCs w:val="22"/>
      <w:lang w:eastAsia="ru-RU"/>
    </w:rPr>
  </w:style>
  <w:style w:type="character" w:styleId="affff5">
    <w:name w:val="endnote reference"/>
    <w:uiPriority w:val="99"/>
    <w:unhideWhenUsed/>
    <w:rsid w:val="005B44B2"/>
    <w:rPr>
      <w:vertAlign w:val="superscript"/>
    </w:rPr>
  </w:style>
  <w:style w:type="paragraph" w:customStyle="1" w:styleId="affff6">
    <w:name w:val="Знак Знак Знак Знак"/>
    <w:basedOn w:val="a1"/>
    <w:rsid w:val="005B44B2"/>
    <w:pPr>
      <w:autoSpaceDE w:val="0"/>
      <w:autoSpaceDN w:val="0"/>
      <w:spacing w:after="160" w:line="240" w:lineRule="exact"/>
    </w:pPr>
    <w:rPr>
      <w:rFonts w:ascii="Arial" w:eastAsia="Times New Roman" w:hAnsi="Arial" w:cs="Arial"/>
      <w:b/>
      <w:bCs/>
      <w:sz w:val="20"/>
      <w:szCs w:val="20"/>
      <w:lang w:val="en-US" w:eastAsia="de-DE"/>
    </w:rPr>
  </w:style>
  <w:style w:type="paragraph" w:customStyle="1" w:styleId="Style4">
    <w:name w:val="Style4"/>
    <w:basedOn w:val="a1"/>
    <w:rsid w:val="005B44B2"/>
    <w:pPr>
      <w:widowControl w:val="0"/>
      <w:autoSpaceDE w:val="0"/>
      <w:autoSpaceDN w:val="0"/>
      <w:adjustRightInd w:val="0"/>
      <w:spacing w:line="322" w:lineRule="exact"/>
      <w:ind w:firstLine="734"/>
      <w:jc w:val="both"/>
    </w:pPr>
    <w:rPr>
      <w:rFonts w:eastAsia="Times New Roman"/>
      <w:lang w:eastAsia="ru-RU"/>
    </w:rPr>
  </w:style>
  <w:style w:type="character" w:customStyle="1" w:styleId="FontStyle11">
    <w:name w:val="Font Style11"/>
    <w:rsid w:val="005B44B2"/>
    <w:rPr>
      <w:rFonts w:ascii="Times New Roman" w:hAnsi="Times New Roman" w:cs="Times New Roman"/>
      <w:sz w:val="26"/>
      <w:szCs w:val="26"/>
    </w:rPr>
  </w:style>
  <w:style w:type="character" w:customStyle="1" w:styleId="FontStyle12">
    <w:name w:val="Font Style12"/>
    <w:rsid w:val="005B44B2"/>
    <w:rPr>
      <w:rFonts w:ascii="Times New Roman" w:hAnsi="Times New Roman" w:cs="Times New Roman"/>
      <w:sz w:val="24"/>
      <w:szCs w:val="24"/>
    </w:rPr>
  </w:style>
  <w:style w:type="numbering" w:customStyle="1" w:styleId="112">
    <w:name w:val="Нет списка11"/>
    <w:next w:val="a4"/>
    <w:uiPriority w:val="99"/>
    <w:semiHidden/>
    <w:unhideWhenUsed/>
    <w:rsid w:val="005B44B2"/>
  </w:style>
  <w:style w:type="character" w:customStyle="1" w:styleId="2e">
    <w:name w:val="Основной текст (2)"/>
    <w:rsid w:val="005B44B2"/>
    <w:rPr>
      <w:rFonts w:ascii="Gungsuh" w:eastAsia="Gungsuh" w:hAnsi="Gungsuh" w:cs="Gungsuh"/>
      <w:b w:val="0"/>
      <w:bCs w:val="0"/>
      <w:i w:val="0"/>
      <w:iCs w:val="0"/>
      <w:smallCaps w:val="0"/>
      <w:strike w:val="0"/>
      <w:spacing w:val="-20"/>
      <w:sz w:val="25"/>
      <w:szCs w:val="25"/>
      <w:u w:val="single"/>
    </w:rPr>
  </w:style>
  <w:style w:type="paragraph" w:customStyle="1" w:styleId="321">
    <w:name w:val="Основной текст с отступом 32"/>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paragraph" w:customStyle="1" w:styleId="3210">
    <w:name w:val="Основной текст с отступом 321"/>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character" w:styleId="affff7">
    <w:name w:val="FollowedHyperlink"/>
    <w:rsid w:val="005B44B2"/>
    <w:rPr>
      <w:color w:val="800080"/>
      <w:u w:val="single"/>
    </w:rPr>
  </w:style>
  <w:style w:type="paragraph" w:styleId="4">
    <w:name w:val="List Bullet 4"/>
    <w:basedOn w:val="a1"/>
    <w:autoRedefine/>
    <w:rsid w:val="005B44B2"/>
    <w:pPr>
      <w:numPr>
        <w:numId w:val="15"/>
      </w:numPr>
    </w:pPr>
    <w:rPr>
      <w:rFonts w:eastAsia="Times New Roman"/>
      <w:sz w:val="20"/>
      <w:szCs w:val="20"/>
      <w:lang w:val="en-GB" w:eastAsia="ru-RU"/>
    </w:rPr>
  </w:style>
  <w:style w:type="character" w:customStyle="1" w:styleId="36">
    <w:name w:val="Основной текст 3 Знак"/>
    <w:link w:val="35"/>
    <w:rsid w:val="005B44B2"/>
    <w:rPr>
      <w:sz w:val="16"/>
      <w:szCs w:val="16"/>
      <w:lang w:val="x-none" w:eastAsia="x-none"/>
    </w:rPr>
  </w:style>
  <w:style w:type="character" w:customStyle="1" w:styleId="ae">
    <w:name w:val="Текст Знак"/>
    <w:link w:val="ad"/>
    <w:rsid w:val="005B44B2"/>
    <w:rPr>
      <w:rFonts w:ascii="Courier New" w:eastAsia="SimSun" w:hAnsi="Courier New" w:cs="Courier New"/>
      <w:lang w:eastAsia="zh-CN"/>
    </w:rPr>
  </w:style>
  <w:style w:type="paragraph" w:customStyle="1" w:styleId="HeadDoc">
    <w:name w:val="HeadDoc"/>
    <w:rsid w:val="005B44B2"/>
    <w:pPr>
      <w:keepLines/>
      <w:overflowPunct w:val="0"/>
      <w:autoSpaceDE w:val="0"/>
      <w:autoSpaceDN w:val="0"/>
      <w:adjustRightInd w:val="0"/>
      <w:jc w:val="both"/>
    </w:pPr>
    <w:rPr>
      <w:sz w:val="28"/>
      <w:szCs w:val="28"/>
    </w:rPr>
  </w:style>
  <w:style w:type="paragraph" w:customStyle="1" w:styleId="Iauiue2">
    <w:name w:val="Iau?iue2"/>
    <w:rsid w:val="005B44B2"/>
    <w:pPr>
      <w:widowControl w:val="0"/>
    </w:pPr>
    <w:rPr>
      <w:sz w:val="28"/>
      <w:szCs w:val="28"/>
    </w:rPr>
  </w:style>
  <w:style w:type="paragraph" w:customStyle="1" w:styleId="37">
    <w:name w:val="Îñíîâíîé òåêñò ñ îòñòóïîì 3"/>
    <w:basedOn w:val="af2"/>
    <w:rsid w:val="005B44B2"/>
    <w:pPr>
      <w:widowControl w:val="0"/>
      <w:ind w:firstLine="567"/>
      <w:jc w:val="both"/>
    </w:pPr>
    <w:rPr>
      <w:rFonts w:ascii="Peterburg" w:hAnsi="Peterburg" w:cs="Peterburg"/>
      <w:b/>
      <w:bCs/>
      <w:i/>
      <w:iCs/>
      <w:sz w:val="24"/>
      <w:szCs w:val="24"/>
      <w:lang w:val="ru-RU"/>
    </w:rPr>
  </w:style>
  <w:style w:type="paragraph" w:customStyle="1" w:styleId="Iniiaiieoaeno">
    <w:name w:val="Iniiaiie oaeno"/>
    <w:basedOn w:val="Iauiue"/>
    <w:rsid w:val="005B44B2"/>
    <w:pPr>
      <w:widowControl/>
      <w:jc w:val="both"/>
    </w:pPr>
    <w:rPr>
      <w:rFonts w:ascii="Peterburg" w:hAnsi="Peterburg" w:cs="Peterburg"/>
    </w:rPr>
  </w:style>
  <w:style w:type="paragraph" w:customStyle="1" w:styleId="Iniiaiieoaeno2">
    <w:name w:val="Iniiaiie oaeno 2"/>
    <w:basedOn w:val="a1"/>
    <w:rsid w:val="005B44B2"/>
    <w:pPr>
      <w:widowControl w:val="0"/>
      <w:ind w:firstLine="567"/>
      <w:jc w:val="both"/>
    </w:pPr>
    <w:rPr>
      <w:rFonts w:eastAsia="Times New Roman"/>
      <w:b/>
      <w:bCs/>
      <w:color w:val="000000"/>
      <w:lang w:eastAsia="ru-RU"/>
    </w:rPr>
  </w:style>
  <w:style w:type="paragraph" w:customStyle="1" w:styleId="caaieiaie2">
    <w:name w:val="caaieiaie 2"/>
    <w:basedOn w:val="Iauiue"/>
    <w:next w:val="Iauiue"/>
    <w:rsid w:val="005B44B2"/>
    <w:pPr>
      <w:keepNext/>
      <w:keepLines/>
      <w:spacing w:before="240" w:after="60"/>
      <w:jc w:val="center"/>
    </w:pPr>
    <w:rPr>
      <w:rFonts w:ascii="Peterburg" w:hAnsi="Peterburg" w:cs="Peterburg"/>
      <w:b/>
      <w:bCs/>
      <w:sz w:val="24"/>
      <w:szCs w:val="24"/>
    </w:rPr>
  </w:style>
  <w:style w:type="paragraph" w:customStyle="1" w:styleId="1f1">
    <w:name w:val="çàãîëîâîê 1"/>
    <w:basedOn w:val="af2"/>
    <w:next w:val="af2"/>
    <w:rsid w:val="005B44B2"/>
    <w:pPr>
      <w:keepNext/>
      <w:widowControl w:val="0"/>
    </w:pPr>
    <w:rPr>
      <w:sz w:val="28"/>
      <w:szCs w:val="28"/>
      <w:lang w:val="ru-RU"/>
    </w:rPr>
  </w:style>
  <w:style w:type="paragraph" w:customStyle="1" w:styleId="affff8">
    <w:name w:val="Îñíîâíîé òåêñò"/>
    <w:basedOn w:val="af2"/>
    <w:rsid w:val="005B44B2"/>
    <w:pPr>
      <w:widowControl w:val="0"/>
      <w:tabs>
        <w:tab w:val="left" w:leader="dot" w:pos="9072"/>
      </w:tabs>
      <w:jc w:val="both"/>
    </w:pPr>
    <w:rPr>
      <w:b/>
      <w:bCs/>
      <w:sz w:val="24"/>
      <w:szCs w:val="24"/>
      <w:lang w:val="ru-RU"/>
    </w:rPr>
  </w:style>
  <w:style w:type="paragraph" w:customStyle="1" w:styleId="Iniiaiieoaenonionooiii2">
    <w:name w:val="Iniiaiie oaeno n ionooiii 2"/>
    <w:basedOn w:val="Iauiue"/>
    <w:rsid w:val="005B44B2"/>
    <w:pPr>
      <w:widowControl/>
      <w:ind w:firstLine="284"/>
      <w:jc w:val="both"/>
    </w:pPr>
    <w:rPr>
      <w:rFonts w:ascii="Peterburg" w:hAnsi="Peterburg" w:cs="Peterburg"/>
    </w:rPr>
  </w:style>
  <w:style w:type="paragraph" w:customStyle="1" w:styleId="1f2">
    <w:name w:val="З1"/>
    <w:basedOn w:val="a1"/>
    <w:next w:val="a1"/>
    <w:rsid w:val="005B44B2"/>
    <w:pPr>
      <w:snapToGrid w:val="0"/>
      <w:spacing w:line="360" w:lineRule="auto"/>
      <w:ind w:firstLine="748"/>
      <w:jc w:val="both"/>
    </w:pPr>
    <w:rPr>
      <w:rFonts w:eastAsia="Times New Roman"/>
      <w:b/>
      <w:lang w:eastAsia="ru-RU"/>
    </w:rPr>
  </w:style>
  <w:style w:type="character" w:styleId="affff9">
    <w:name w:val="line number"/>
    <w:rsid w:val="005B44B2"/>
  </w:style>
  <w:style w:type="character" w:customStyle="1" w:styleId="WW8Num4z4">
    <w:name w:val="WW8Num4z4"/>
    <w:rsid w:val="005B44B2"/>
    <w:rPr>
      <w:rFonts w:ascii="Courier New" w:hAnsi="Courier New" w:cs="Courier New"/>
    </w:rPr>
  </w:style>
  <w:style w:type="character" w:customStyle="1" w:styleId="WW8Num11z4">
    <w:name w:val="WW8Num11z4"/>
    <w:rsid w:val="005B44B2"/>
    <w:rPr>
      <w:rFonts w:ascii="Courier New" w:hAnsi="Courier New" w:cs="Courier New"/>
    </w:rPr>
  </w:style>
  <w:style w:type="character" w:customStyle="1" w:styleId="WW8Num12z0">
    <w:name w:val="WW8Num12z0"/>
    <w:rsid w:val="005B44B2"/>
    <w:rPr>
      <w:rFonts w:ascii="Symbol" w:hAnsi="Symbol" w:cs="Symbol"/>
    </w:rPr>
  </w:style>
  <w:style w:type="character" w:customStyle="1" w:styleId="WW8Num12z2">
    <w:name w:val="WW8Num12z2"/>
    <w:rsid w:val="005B44B2"/>
    <w:rPr>
      <w:rFonts w:ascii="Wingdings" w:hAnsi="Wingdings" w:cs="Wingdings"/>
    </w:rPr>
  </w:style>
  <w:style w:type="character" w:customStyle="1" w:styleId="WW8Num14z0">
    <w:name w:val="WW8Num14z0"/>
    <w:rsid w:val="005B44B2"/>
    <w:rPr>
      <w:rFonts w:ascii="Times New Roman" w:eastAsia="Times New Roman" w:hAnsi="Times New Roman"/>
    </w:rPr>
  </w:style>
  <w:style w:type="character" w:customStyle="1" w:styleId="WW8Num14z1">
    <w:name w:val="WW8Num14z1"/>
    <w:rsid w:val="005B44B2"/>
    <w:rPr>
      <w:rFonts w:ascii="Symbol" w:hAnsi="Symbol" w:cs="Symbol"/>
    </w:rPr>
  </w:style>
  <w:style w:type="character" w:customStyle="1" w:styleId="WW8Num14z2">
    <w:name w:val="WW8Num14z2"/>
    <w:rsid w:val="005B44B2"/>
    <w:rPr>
      <w:rFonts w:ascii="Wingdings" w:hAnsi="Wingdings" w:cs="Wingdings"/>
    </w:rPr>
  </w:style>
  <w:style w:type="character" w:customStyle="1" w:styleId="WW8Num14z4">
    <w:name w:val="WW8Num14z4"/>
    <w:rsid w:val="005B44B2"/>
    <w:rPr>
      <w:rFonts w:ascii="Courier New" w:hAnsi="Courier New" w:cs="Courier New"/>
    </w:rPr>
  </w:style>
  <w:style w:type="character" w:customStyle="1" w:styleId="WW8Num15z0">
    <w:name w:val="WW8Num15z0"/>
    <w:rsid w:val="005B44B2"/>
    <w:rPr>
      <w:rFonts w:ascii="Symbol" w:hAnsi="Symbol" w:cs="Symbol"/>
    </w:rPr>
  </w:style>
  <w:style w:type="character" w:customStyle="1" w:styleId="WW8Num15z2">
    <w:name w:val="WW8Num15z2"/>
    <w:rsid w:val="005B44B2"/>
    <w:rPr>
      <w:rFonts w:ascii="Wingdings" w:hAnsi="Wingdings" w:cs="Wingdings"/>
    </w:rPr>
  </w:style>
  <w:style w:type="character" w:customStyle="1" w:styleId="WW8Num16z0">
    <w:name w:val="WW8Num16z0"/>
    <w:rsid w:val="005B44B2"/>
    <w:rPr>
      <w:rFonts w:ascii="Symbol" w:hAnsi="Symbol" w:cs="Symbol"/>
    </w:rPr>
  </w:style>
  <w:style w:type="character" w:customStyle="1" w:styleId="WW8Num16z2">
    <w:name w:val="WW8Num16z2"/>
    <w:rsid w:val="005B44B2"/>
    <w:rPr>
      <w:rFonts w:ascii="Wingdings" w:hAnsi="Wingdings" w:cs="Wingdings"/>
    </w:rPr>
  </w:style>
  <w:style w:type="character" w:customStyle="1" w:styleId="WW8Num17z2">
    <w:name w:val="WW8Num17z2"/>
    <w:rsid w:val="005B44B2"/>
    <w:rPr>
      <w:rFonts w:ascii="Wingdings" w:hAnsi="Wingdings" w:cs="Wingdings"/>
    </w:rPr>
  </w:style>
  <w:style w:type="character" w:customStyle="1" w:styleId="WW8Num17z4">
    <w:name w:val="WW8Num17z4"/>
    <w:rsid w:val="005B44B2"/>
    <w:rPr>
      <w:rFonts w:ascii="Courier New" w:hAnsi="Courier New" w:cs="Courier New"/>
    </w:rPr>
  </w:style>
  <w:style w:type="character" w:customStyle="1" w:styleId="WW8Num19z2">
    <w:name w:val="WW8Num19z2"/>
    <w:rsid w:val="005B44B2"/>
    <w:rPr>
      <w:rFonts w:ascii="Wingdings" w:hAnsi="Wingdings" w:cs="Wingdings"/>
    </w:rPr>
  </w:style>
  <w:style w:type="character" w:customStyle="1" w:styleId="WW8Num19z4">
    <w:name w:val="WW8Num19z4"/>
    <w:rsid w:val="005B44B2"/>
    <w:rPr>
      <w:rFonts w:ascii="Courier New" w:hAnsi="Courier New" w:cs="Courier New"/>
    </w:rPr>
  </w:style>
  <w:style w:type="character" w:customStyle="1" w:styleId="WW8Num20z0">
    <w:name w:val="WW8Num20z0"/>
    <w:rsid w:val="005B44B2"/>
    <w:rPr>
      <w:rFonts w:ascii="Symbol" w:hAnsi="Symbol" w:cs="Symbol"/>
    </w:rPr>
  </w:style>
  <w:style w:type="character" w:customStyle="1" w:styleId="WW8Num20z2">
    <w:name w:val="WW8Num20z2"/>
    <w:rsid w:val="005B44B2"/>
    <w:rPr>
      <w:rFonts w:ascii="Wingdings" w:hAnsi="Wingdings" w:cs="Wingdings"/>
    </w:rPr>
  </w:style>
  <w:style w:type="character" w:customStyle="1" w:styleId="WW8Num21z1">
    <w:name w:val="WW8Num21z1"/>
    <w:rsid w:val="005B44B2"/>
    <w:rPr>
      <w:rFonts w:ascii="Courier New" w:hAnsi="Courier New" w:cs="Courier New"/>
    </w:rPr>
  </w:style>
  <w:style w:type="character" w:customStyle="1" w:styleId="WW8Num21z2">
    <w:name w:val="WW8Num21z2"/>
    <w:rsid w:val="005B44B2"/>
    <w:rPr>
      <w:rFonts w:ascii="Wingdings" w:hAnsi="Wingdings" w:cs="Wingdings"/>
    </w:rPr>
  </w:style>
  <w:style w:type="character" w:customStyle="1" w:styleId="WW8Num22z0">
    <w:name w:val="WW8Num22z0"/>
    <w:rsid w:val="005B44B2"/>
    <w:rPr>
      <w:rFonts w:ascii="Symbol" w:hAnsi="Symbol" w:cs="Symbol"/>
    </w:rPr>
  </w:style>
  <w:style w:type="character" w:customStyle="1" w:styleId="WW8Num22z2">
    <w:name w:val="WW8Num22z2"/>
    <w:rsid w:val="005B44B2"/>
    <w:rPr>
      <w:rFonts w:ascii="Wingdings" w:hAnsi="Wingdings" w:cs="Wingdings"/>
    </w:rPr>
  </w:style>
  <w:style w:type="character" w:customStyle="1" w:styleId="WW8Num22z4">
    <w:name w:val="WW8Num22z4"/>
    <w:rsid w:val="005B44B2"/>
    <w:rPr>
      <w:rFonts w:ascii="Courier New" w:hAnsi="Courier New" w:cs="Courier New"/>
    </w:rPr>
  </w:style>
  <w:style w:type="character" w:customStyle="1" w:styleId="WW8Num23z0">
    <w:name w:val="WW8Num23z0"/>
    <w:rsid w:val="005B44B2"/>
    <w:rPr>
      <w:rFonts w:ascii="Symbol" w:hAnsi="Symbol" w:cs="Symbol"/>
    </w:rPr>
  </w:style>
  <w:style w:type="character" w:customStyle="1" w:styleId="WW8Num23z2">
    <w:name w:val="WW8Num23z2"/>
    <w:rsid w:val="005B44B2"/>
    <w:rPr>
      <w:rFonts w:ascii="Wingdings" w:hAnsi="Wingdings" w:cs="Wingdings"/>
    </w:rPr>
  </w:style>
  <w:style w:type="character" w:customStyle="1" w:styleId="WW8Num24z2">
    <w:name w:val="WW8Num24z2"/>
    <w:rsid w:val="005B44B2"/>
    <w:rPr>
      <w:rFonts w:ascii="Wingdings" w:hAnsi="Wingdings" w:cs="Wingdings"/>
    </w:rPr>
  </w:style>
  <w:style w:type="character" w:customStyle="1" w:styleId="WW8Num25z1">
    <w:name w:val="WW8Num25z1"/>
    <w:rsid w:val="005B44B2"/>
    <w:rPr>
      <w:rFonts w:ascii="Courier New" w:hAnsi="Courier New" w:cs="Courier New"/>
    </w:rPr>
  </w:style>
  <w:style w:type="character" w:customStyle="1" w:styleId="WW8Num25z2">
    <w:name w:val="WW8Num25z2"/>
    <w:rsid w:val="005B44B2"/>
    <w:rPr>
      <w:rFonts w:ascii="Wingdings" w:hAnsi="Wingdings" w:cs="Wingdings"/>
    </w:rPr>
  </w:style>
  <w:style w:type="character" w:customStyle="1" w:styleId="WW8Num27z2">
    <w:name w:val="WW8Num27z2"/>
    <w:rsid w:val="005B44B2"/>
    <w:rPr>
      <w:rFonts w:ascii="Wingdings" w:hAnsi="Wingdings" w:cs="Wingdings"/>
    </w:rPr>
  </w:style>
  <w:style w:type="character" w:customStyle="1" w:styleId="WW8Num28z4">
    <w:name w:val="WW8Num28z4"/>
    <w:rsid w:val="005B44B2"/>
    <w:rPr>
      <w:rFonts w:ascii="Courier New" w:hAnsi="Courier New" w:cs="Courier New"/>
    </w:rPr>
  </w:style>
  <w:style w:type="character" w:customStyle="1" w:styleId="WW8Num29z0">
    <w:name w:val="WW8Num29z0"/>
    <w:rsid w:val="005B44B2"/>
    <w:rPr>
      <w:rFonts w:ascii="Symbol" w:hAnsi="Symbol" w:cs="Symbol"/>
    </w:rPr>
  </w:style>
  <w:style w:type="character" w:customStyle="1" w:styleId="WW8Num29z1">
    <w:name w:val="WW8Num29z1"/>
    <w:rsid w:val="005B44B2"/>
    <w:rPr>
      <w:rFonts w:ascii="Courier New" w:hAnsi="Courier New" w:cs="Courier New"/>
    </w:rPr>
  </w:style>
  <w:style w:type="character" w:customStyle="1" w:styleId="WW8Num29z2">
    <w:name w:val="WW8Num29z2"/>
    <w:rsid w:val="005B44B2"/>
    <w:rPr>
      <w:rFonts w:ascii="Wingdings" w:hAnsi="Wingdings" w:cs="Wingdings"/>
    </w:rPr>
  </w:style>
  <w:style w:type="character" w:customStyle="1" w:styleId="1f3">
    <w:name w:val="Основной шрифт абзаца1"/>
    <w:rsid w:val="005B44B2"/>
  </w:style>
  <w:style w:type="paragraph" w:customStyle="1" w:styleId="1f4">
    <w:name w:val="Название1"/>
    <w:basedOn w:val="a1"/>
    <w:rsid w:val="005B44B2"/>
    <w:pPr>
      <w:keepLines/>
      <w:suppressLineNumbers/>
      <w:suppressAutoHyphens/>
      <w:overflowPunct w:val="0"/>
      <w:autoSpaceDE w:val="0"/>
      <w:spacing w:before="120" w:after="120" w:line="320" w:lineRule="exact"/>
      <w:ind w:firstLine="567"/>
      <w:jc w:val="both"/>
      <w:textAlignment w:val="baseline"/>
    </w:pPr>
    <w:rPr>
      <w:rFonts w:ascii="Arial" w:eastAsia="Times New Roman" w:hAnsi="Arial" w:cs="Tahoma"/>
      <w:i/>
      <w:iCs/>
      <w:lang w:eastAsia="ar-SA"/>
    </w:rPr>
  </w:style>
  <w:style w:type="paragraph" w:customStyle="1" w:styleId="1f5">
    <w:name w:val="Указатель1"/>
    <w:basedOn w:val="a1"/>
    <w:rsid w:val="005B44B2"/>
    <w:pPr>
      <w:keepLines/>
      <w:suppressLineNumbers/>
      <w:suppressAutoHyphens/>
      <w:overflowPunct w:val="0"/>
      <w:autoSpaceDE w:val="0"/>
      <w:spacing w:line="320" w:lineRule="exact"/>
      <w:ind w:firstLine="567"/>
      <w:jc w:val="both"/>
      <w:textAlignment w:val="baseline"/>
    </w:pPr>
    <w:rPr>
      <w:rFonts w:ascii="Arial" w:eastAsia="Times New Roman" w:hAnsi="Arial" w:cs="Tahoma"/>
      <w:sz w:val="28"/>
      <w:szCs w:val="28"/>
      <w:lang w:eastAsia="ar-SA"/>
    </w:rPr>
  </w:style>
  <w:style w:type="paragraph" w:customStyle="1" w:styleId="410">
    <w:name w:val="Маркированный список 41"/>
    <w:basedOn w:val="a1"/>
    <w:rsid w:val="005B44B2"/>
    <w:pPr>
      <w:suppressAutoHyphens/>
    </w:pPr>
    <w:rPr>
      <w:rFonts w:eastAsia="Times New Roman"/>
      <w:sz w:val="20"/>
      <w:szCs w:val="20"/>
      <w:lang w:val="en-GB" w:eastAsia="ar-SA"/>
    </w:rPr>
  </w:style>
  <w:style w:type="paragraph" w:customStyle="1" w:styleId="affffa">
    <w:name w:val="Содержимое таблицы"/>
    <w:basedOn w:val="a1"/>
    <w:rsid w:val="005B44B2"/>
    <w:pPr>
      <w:keepLines/>
      <w:suppressLineNumbers/>
      <w:suppressAutoHyphens/>
      <w:overflowPunct w:val="0"/>
      <w:autoSpaceDE w:val="0"/>
      <w:spacing w:line="320" w:lineRule="exact"/>
      <w:ind w:firstLine="567"/>
      <w:jc w:val="both"/>
      <w:textAlignment w:val="baseline"/>
    </w:pPr>
    <w:rPr>
      <w:rFonts w:eastAsia="Times New Roman"/>
      <w:sz w:val="28"/>
      <w:szCs w:val="28"/>
      <w:lang w:eastAsia="ar-SA"/>
    </w:rPr>
  </w:style>
  <w:style w:type="paragraph" w:customStyle="1" w:styleId="affffb">
    <w:name w:val="Заголовок таблицы"/>
    <w:basedOn w:val="affffa"/>
    <w:rsid w:val="005B44B2"/>
    <w:pPr>
      <w:jc w:val="center"/>
    </w:pPr>
    <w:rPr>
      <w:b/>
      <w:bCs/>
      <w:i/>
      <w:iCs/>
    </w:rPr>
  </w:style>
  <w:style w:type="table" w:customStyle="1" w:styleId="1f6">
    <w:name w:val="Сетка таблицы1"/>
    <w:basedOn w:val="a3"/>
    <w:next w:val="ac"/>
    <w:uiPriority w:val="59"/>
    <w:rsid w:val="005B44B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Текст примечания Знак"/>
    <w:link w:val="afe"/>
    <w:uiPriority w:val="99"/>
    <w:semiHidden/>
    <w:rsid w:val="005B44B2"/>
    <w:rPr>
      <w:rFonts w:eastAsia="SimSun"/>
      <w:lang w:eastAsia="zh-CN"/>
    </w:rPr>
  </w:style>
  <w:style w:type="character" w:customStyle="1" w:styleId="1f7">
    <w:name w:val="Текст примечания Знак1"/>
    <w:uiPriority w:val="99"/>
    <w:semiHidden/>
    <w:rsid w:val="005B44B2"/>
    <w:rPr>
      <w:rFonts w:ascii="Times New Roman" w:eastAsia="Times New Roman" w:hAnsi="Times New Roman"/>
    </w:rPr>
  </w:style>
  <w:style w:type="paragraph" w:customStyle="1" w:styleId="38">
    <w:name w:val="Название3"/>
    <w:basedOn w:val="a1"/>
    <w:rsid w:val="005B44B2"/>
    <w:pPr>
      <w:suppressLineNumbers/>
      <w:suppressAutoHyphens/>
      <w:spacing w:before="120" w:after="120"/>
    </w:pPr>
    <w:rPr>
      <w:rFonts w:cs="Mangal"/>
      <w:i/>
      <w:iCs/>
      <w:lang w:eastAsia="ar-SA"/>
    </w:rPr>
  </w:style>
  <w:style w:type="paragraph" w:customStyle="1" w:styleId="39">
    <w:name w:val="Указатель3"/>
    <w:basedOn w:val="a1"/>
    <w:rsid w:val="005B44B2"/>
    <w:pPr>
      <w:suppressLineNumbers/>
      <w:suppressAutoHyphens/>
    </w:pPr>
    <w:rPr>
      <w:rFonts w:cs="Mangal"/>
      <w:lang w:eastAsia="ar-SA"/>
    </w:rPr>
  </w:style>
  <w:style w:type="paragraph" w:customStyle="1" w:styleId="1">
    <w:name w:val="Маркированный список1"/>
    <w:basedOn w:val="a1"/>
    <w:rsid w:val="005B44B2"/>
    <w:pPr>
      <w:numPr>
        <w:numId w:val="14"/>
      </w:numPr>
      <w:suppressAutoHyphens/>
    </w:pPr>
    <w:rPr>
      <w:lang w:eastAsia="ar-SA"/>
    </w:rPr>
  </w:style>
  <w:style w:type="paragraph" w:customStyle="1" w:styleId="21">
    <w:name w:val="Нумерованный список 21"/>
    <w:basedOn w:val="a1"/>
    <w:rsid w:val="005B44B2"/>
    <w:pPr>
      <w:numPr>
        <w:numId w:val="16"/>
      </w:numPr>
      <w:tabs>
        <w:tab w:val="left" w:pos="720"/>
      </w:tabs>
      <w:suppressAutoHyphens/>
      <w:ind w:left="360" w:firstLine="0"/>
    </w:pPr>
    <w:rPr>
      <w:sz w:val="28"/>
      <w:lang w:eastAsia="ar-SA"/>
    </w:rPr>
  </w:style>
  <w:style w:type="paragraph" w:customStyle="1" w:styleId="2f">
    <w:name w:val="Текст2"/>
    <w:basedOn w:val="a1"/>
    <w:rsid w:val="005B44B2"/>
    <w:pPr>
      <w:suppressAutoHyphens/>
    </w:pPr>
    <w:rPr>
      <w:rFonts w:ascii="Courier New" w:hAnsi="Courier New" w:cs="Courier New"/>
      <w:sz w:val="20"/>
      <w:szCs w:val="20"/>
      <w:lang w:eastAsia="ar-SA"/>
    </w:rPr>
  </w:style>
  <w:style w:type="paragraph" w:customStyle="1" w:styleId="2f0">
    <w:name w:val="Цитата2"/>
    <w:basedOn w:val="a1"/>
    <w:rsid w:val="005B44B2"/>
    <w:pPr>
      <w:tabs>
        <w:tab w:val="left" w:pos="10440"/>
      </w:tabs>
      <w:suppressAutoHyphens/>
      <w:spacing w:before="120"/>
      <w:ind w:left="360" w:right="333"/>
      <w:jc w:val="both"/>
    </w:pPr>
    <w:rPr>
      <w:rFonts w:eastAsia="Times New Roman"/>
      <w:b/>
      <w:bCs/>
      <w:lang w:eastAsia="ar-SA"/>
    </w:rPr>
  </w:style>
  <w:style w:type="paragraph" w:customStyle="1" w:styleId="223">
    <w:name w:val="Основной текст с отступом 22"/>
    <w:basedOn w:val="a1"/>
    <w:rsid w:val="005B44B2"/>
    <w:pPr>
      <w:suppressAutoHyphens/>
      <w:spacing w:after="120" w:line="480" w:lineRule="auto"/>
      <w:ind w:left="283"/>
    </w:pPr>
    <w:rPr>
      <w:rFonts w:eastAsia="Times New Roman"/>
      <w:lang w:eastAsia="ar-SA"/>
    </w:rPr>
  </w:style>
  <w:style w:type="paragraph" w:customStyle="1" w:styleId="330">
    <w:name w:val="Основной текст с отступом 33"/>
    <w:basedOn w:val="a1"/>
    <w:rsid w:val="005B44B2"/>
    <w:pPr>
      <w:suppressAutoHyphens/>
      <w:ind w:left="540" w:firstLine="720"/>
      <w:jc w:val="both"/>
    </w:pPr>
    <w:rPr>
      <w:rFonts w:eastAsia="Times New Roman"/>
      <w:sz w:val="22"/>
      <w:szCs w:val="22"/>
      <w:lang w:eastAsia="ar-SA"/>
    </w:rPr>
  </w:style>
  <w:style w:type="paragraph" w:customStyle="1" w:styleId="1f8">
    <w:name w:val="Схема документа1"/>
    <w:basedOn w:val="a1"/>
    <w:rsid w:val="005B44B2"/>
    <w:pPr>
      <w:shd w:val="clear" w:color="auto" w:fill="000080"/>
      <w:suppressAutoHyphens/>
    </w:pPr>
    <w:rPr>
      <w:rFonts w:ascii="Tahoma" w:hAnsi="Tahoma" w:cs="Tahoma"/>
      <w:sz w:val="20"/>
      <w:szCs w:val="20"/>
      <w:lang w:eastAsia="ar-SA"/>
    </w:rPr>
  </w:style>
  <w:style w:type="paragraph" w:customStyle="1" w:styleId="1f9">
    <w:name w:val="Текст примечания1"/>
    <w:basedOn w:val="a1"/>
    <w:rsid w:val="005B44B2"/>
    <w:pPr>
      <w:suppressAutoHyphens/>
    </w:pPr>
    <w:rPr>
      <w:sz w:val="20"/>
      <w:szCs w:val="20"/>
      <w:lang w:eastAsia="ar-SA"/>
    </w:rPr>
  </w:style>
  <w:style w:type="paragraph" w:customStyle="1" w:styleId="2f1">
    <w:name w:val="Название2"/>
    <w:basedOn w:val="a1"/>
    <w:rsid w:val="005B44B2"/>
    <w:pPr>
      <w:keepLines/>
      <w:suppressLineNumbers/>
      <w:suppressAutoHyphens/>
      <w:overflowPunct w:val="0"/>
      <w:autoSpaceDE w:val="0"/>
      <w:spacing w:before="120" w:after="120" w:line="320" w:lineRule="exact"/>
      <w:ind w:firstLine="567"/>
      <w:jc w:val="both"/>
    </w:pPr>
    <w:rPr>
      <w:rFonts w:ascii="Arial" w:eastAsia="Times New Roman" w:hAnsi="Arial" w:cs="Tahoma"/>
      <w:i/>
      <w:iCs/>
      <w:sz w:val="20"/>
      <w:lang w:eastAsia="ar-SA"/>
    </w:rPr>
  </w:style>
  <w:style w:type="paragraph" w:customStyle="1" w:styleId="2f2">
    <w:name w:val="Указатель2"/>
    <w:basedOn w:val="a1"/>
    <w:rsid w:val="005B44B2"/>
    <w:pPr>
      <w:keepLines/>
      <w:suppressLineNumbers/>
      <w:suppressAutoHyphens/>
      <w:overflowPunct w:val="0"/>
      <w:autoSpaceDE w:val="0"/>
      <w:spacing w:line="320" w:lineRule="exact"/>
      <w:ind w:firstLine="567"/>
      <w:jc w:val="both"/>
    </w:pPr>
    <w:rPr>
      <w:rFonts w:ascii="Arial" w:eastAsia="Times New Roman" w:hAnsi="Arial" w:cs="Tahoma"/>
      <w:sz w:val="28"/>
      <w:szCs w:val="28"/>
      <w:lang w:eastAsia="ar-SA"/>
    </w:rPr>
  </w:style>
  <w:style w:type="paragraph" w:customStyle="1" w:styleId="420">
    <w:name w:val="Маркированный список 42"/>
    <w:basedOn w:val="a1"/>
    <w:rsid w:val="005B44B2"/>
    <w:pPr>
      <w:suppressAutoHyphens/>
    </w:pPr>
    <w:rPr>
      <w:rFonts w:eastAsia="Times New Roman"/>
      <w:sz w:val="20"/>
      <w:szCs w:val="20"/>
      <w:lang w:val="en-GB" w:eastAsia="ar-SA"/>
    </w:rPr>
  </w:style>
  <w:style w:type="paragraph" w:customStyle="1" w:styleId="affffc">
    <w:name w:val="Содержимое врезки"/>
    <w:basedOn w:val="aa"/>
    <w:rsid w:val="005B44B2"/>
    <w:pPr>
      <w:keepLines/>
      <w:widowControl w:val="0"/>
      <w:suppressAutoHyphens/>
      <w:overflowPunct w:val="0"/>
      <w:autoSpaceDE w:val="0"/>
      <w:spacing w:after="120" w:line="320" w:lineRule="exact"/>
      <w:ind w:firstLine="567"/>
      <w:jc w:val="left"/>
    </w:pPr>
    <w:rPr>
      <w:rFonts w:ascii="Times New Roman" w:hAnsi="Times New Roman" w:cs="Times New Roman"/>
      <w:sz w:val="20"/>
      <w:szCs w:val="20"/>
      <w:lang w:val="x-none" w:eastAsia="ar-SA"/>
    </w:rPr>
  </w:style>
  <w:style w:type="paragraph" w:customStyle="1" w:styleId="1fa">
    <w:name w:val="Название объекта1"/>
    <w:basedOn w:val="a1"/>
    <w:next w:val="a1"/>
    <w:rsid w:val="005B44B2"/>
    <w:pPr>
      <w:keepLines/>
      <w:suppressAutoHyphens/>
      <w:overflowPunct w:val="0"/>
      <w:autoSpaceDE w:val="0"/>
      <w:spacing w:line="320" w:lineRule="exact"/>
      <w:ind w:firstLine="567"/>
      <w:jc w:val="both"/>
    </w:pPr>
    <w:rPr>
      <w:rFonts w:eastAsia="Times New Roman"/>
      <w:b/>
      <w:bCs/>
      <w:sz w:val="28"/>
      <w:szCs w:val="28"/>
      <w:lang w:eastAsia="ar-SA"/>
    </w:rPr>
  </w:style>
  <w:style w:type="paragraph" w:customStyle="1" w:styleId="affffd">
    <w:name w:val="Знак Знак Знак Знак Знак Знак Знак"/>
    <w:basedOn w:val="a1"/>
    <w:rsid w:val="005B44B2"/>
    <w:pPr>
      <w:suppressAutoHyphens/>
      <w:spacing w:after="160" w:line="240" w:lineRule="exact"/>
    </w:pPr>
    <w:rPr>
      <w:rFonts w:eastAsia="Times New Roman"/>
      <w:sz w:val="20"/>
      <w:szCs w:val="20"/>
      <w:lang w:eastAsia="ar-SA"/>
    </w:rPr>
  </w:style>
  <w:style w:type="paragraph" w:customStyle="1" w:styleId="2f3">
    <w:name w:val="Основной текст с отступом2"/>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3a">
    <w:name w:val="Основной текст с отступом3"/>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affffe">
    <w:name w:val="таблица"/>
    <w:basedOn w:val="a1"/>
    <w:rsid w:val="005B44B2"/>
    <w:pPr>
      <w:widowControl w:val="0"/>
      <w:shd w:val="clear" w:color="auto" w:fill="FFFFFF"/>
      <w:autoSpaceDE w:val="0"/>
      <w:autoSpaceDN w:val="0"/>
      <w:adjustRightInd w:val="0"/>
      <w:spacing w:before="120" w:after="120"/>
      <w:ind w:firstLine="284"/>
      <w:jc w:val="both"/>
    </w:pPr>
    <w:rPr>
      <w:rFonts w:eastAsia="Times New Roman"/>
      <w:lang w:eastAsia="ru-RU"/>
    </w:rPr>
  </w:style>
  <w:style w:type="paragraph" w:customStyle="1" w:styleId="afffff">
    <w:name w:val="Примечание"/>
    <w:basedOn w:val="a1"/>
    <w:rsid w:val="005B44B2"/>
    <w:pPr>
      <w:widowControl w:val="0"/>
      <w:shd w:val="clear" w:color="auto" w:fill="FFFFFF"/>
      <w:autoSpaceDE w:val="0"/>
      <w:autoSpaceDN w:val="0"/>
      <w:adjustRightInd w:val="0"/>
      <w:spacing w:before="120" w:after="120"/>
      <w:ind w:firstLine="284"/>
      <w:jc w:val="both"/>
    </w:pPr>
    <w:rPr>
      <w:rFonts w:eastAsia="Times New Roman"/>
      <w:sz w:val="20"/>
      <w:szCs w:val="20"/>
      <w:lang w:eastAsia="ru-RU"/>
    </w:rPr>
  </w:style>
  <w:style w:type="character" w:customStyle="1" w:styleId="WW8Num7z1">
    <w:name w:val="WW8Num7z1"/>
    <w:rsid w:val="005B44B2"/>
    <w:rPr>
      <w:rFonts w:ascii="Symbol" w:hAnsi="Symbol" w:cs="Symbol" w:hint="default"/>
    </w:rPr>
  </w:style>
  <w:style w:type="character" w:customStyle="1" w:styleId="WW8Num7z2">
    <w:name w:val="WW8Num7z2"/>
    <w:rsid w:val="005B44B2"/>
    <w:rPr>
      <w:rFonts w:ascii="Wingdings" w:hAnsi="Wingdings" w:cs="Wingdings" w:hint="default"/>
    </w:rPr>
  </w:style>
  <w:style w:type="character" w:customStyle="1" w:styleId="WW8Num7z4">
    <w:name w:val="WW8Num7z4"/>
    <w:rsid w:val="005B44B2"/>
    <w:rPr>
      <w:rFonts w:ascii="Courier New" w:hAnsi="Courier New" w:cs="Courier New" w:hint="default"/>
    </w:rPr>
  </w:style>
  <w:style w:type="character" w:customStyle="1" w:styleId="WW8Num8z2">
    <w:name w:val="WW8Num8z2"/>
    <w:rsid w:val="005B44B2"/>
    <w:rPr>
      <w:rFonts w:ascii="Wingdings" w:hAnsi="Wingdings" w:cs="Wingdings" w:hint="default"/>
    </w:rPr>
  </w:style>
  <w:style w:type="character" w:customStyle="1" w:styleId="WW8Num8z4">
    <w:name w:val="WW8Num8z4"/>
    <w:rsid w:val="005B44B2"/>
    <w:rPr>
      <w:rFonts w:ascii="Courier New" w:hAnsi="Courier New" w:cs="Courier New" w:hint="default"/>
    </w:rPr>
  </w:style>
  <w:style w:type="character" w:customStyle="1" w:styleId="WW8Num9z2">
    <w:name w:val="WW8Num9z2"/>
    <w:rsid w:val="005B44B2"/>
    <w:rPr>
      <w:rFonts w:ascii="Wingdings" w:hAnsi="Wingdings" w:cs="Wingdings" w:hint="default"/>
    </w:rPr>
  </w:style>
  <w:style w:type="character" w:customStyle="1" w:styleId="WW8Num9z4">
    <w:name w:val="WW8Num9z4"/>
    <w:rsid w:val="005B44B2"/>
    <w:rPr>
      <w:rFonts w:ascii="Courier New" w:hAnsi="Courier New" w:cs="Courier New" w:hint="default"/>
    </w:rPr>
  </w:style>
  <w:style w:type="character" w:customStyle="1" w:styleId="WW8Num10z2">
    <w:name w:val="WW8Num10z2"/>
    <w:rsid w:val="005B44B2"/>
    <w:rPr>
      <w:rFonts w:ascii="Wingdings" w:hAnsi="Wingdings" w:cs="Wingdings" w:hint="default"/>
    </w:rPr>
  </w:style>
  <w:style w:type="character" w:customStyle="1" w:styleId="WW8Num10z4">
    <w:name w:val="WW8Num10z4"/>
    <w:rsid w:val="005B44B2"/>
    <w:rPr>
      <w:rFonts w:ascii="Courier New" w:hAnsi="Courier New" w:cs="Courier New" w:hint="default"/>
    </w:rPr>
  </w:style>
  <w:style w:type="character" w:customStyle="1" w:styleId="WW8Num12z4">
    <w:name w:val="WW8Num12z4"/>
    <w:rsid w:val="005B44B2"/>
    <w:rPr>
      <w:rFonts w:ascii="Courier New" w:hAnsi="Courier New" w:cs="Courier New" w:hint="default"/>
    </w:rPr>
  </w:style>
  <w:style w:type="character" w:customStyle="1" w:styleId="WW8Num13z0">
    <w:name w:val="WW8Num13z0"/>
    <w:rsid w:val="005B44B2"/>
    <w:rPr>
      <w:rFonts w:ascii="Times New Roman" w:hAnsi="Times New Roman" w:cs="Times New Roman" w:hint="default"/>
    </w:rPr>
  </w:style>
  <w:style w:type="character" w:customStyle="1" w:styleId="WW8Num13z1">
    <w:name w:val="WW8Num13z1"/>
    <w:rsid w:val="005B44B2"/>
    <w:rPr>
      <w:rFonts w:ascii="Symbol" w:hAnsi="Symbol" w:cs="Symbol" w:hint="default"/>
    </w:rPr>
  </w:style>
  <w:style w:type="character" w:customStyle="1" w:styleId="WW8Num13z2">
    <w:name w:val="WW8Num13z2"/>
    <w:rsid w:val="005B44B2"/>
    <w:rPr>
      <w:rFonts w:ascii="Wingdings" w:hAnsi="Wingdings" w:cs="Wingdings" w:hint="default"/>
    </w:rPr>
  </w:style>
  <w:style w:type="character" w:customStyle="1" w:styleId="WW8Num13z4">
    <w:name w:val="WW8Num13z4"/>
    <w:rsid w:val="005B44B2"/>
    <w:rPr>
      <w:rFonts w:ascii="Courier New" w:hAnsi="Courier New" w:cs="Courier New" w:hint="default"/>
    </w:rPr>
  </w:style>
  <w:style w:type="character" w:customStyle="1" w:styleId="WW8Num3z1">
    <w:name w:val="WW8Num3z1"/>
    <w:rsid w:val="005B44B2"/>
    <w:rPr>
      <w:rFonts w:ascii="Symbol" w:hAnsi="Symbol" w:cs="Symbol" w:hint="default"/>
    </w:rPr>
  </w:style>
  <w:style w:type="character" w:customStyle="1" w:styleId="WW8Num3z2">
    <w:name w:val="WW8Num3z2"/>
    <w:rsid w:val="005B44B2"/>
    <w:rPr>
      <w:rFonts w:ascii="Wingdings" w:hAnsi="Wingdings" w:cs="Wingdings" w:hint="default"/>
    </w:rPr>
  </w:style>
  <w:style w:type="character" w:customStyle="1" w:styleId="WW8Num3z4">
    <w:name w:val="WW8Num3z4"/>
    <w:rsid w:val="005B44B2"/>
    <w:rPr>
      <w:rFonts w:ascii="Courier New" w:hAnsi="Courier New" w:cs="Courier New" w:hint="default"/>
    </w:rPr>
  </w:style>
  <w:style w:type="character" w:customStyle="1" w:styleId="WW8Num6z1">
    <w:name w:val="WW8Num6z1"/>
    <w:rsid w:val="005B44B2"/>
    <w:rPr>
      <w:rFonts w:ascii="Symbol" w:hAnsi="Symbol" w:cs="Symbol" w:hint="default"/>
    </w:rPr>
  </w:style>
  <w:style w:type="character" w:customStyle="1" w:styleId="WW8Num6z2">
    <w:name w:val="WW8Num6z2"/>
    <w:rsid w:val="005B44B2"/>
    <w:rPr>
      <w:rFonts w:ascii="Wingdings" w:hAnsi="Wingdings" w:cs="Wingdings" w:hint="default"/>
    </w:rPr>
  </w:style>
  <w:style w:type="character" w:customStyle="1" w:styleId="WW8Num6z4">
    <w:name w:val="WW8Num6z4"/>
    <w:rsid w:val="005B44B2"/>
    <w:rPr>
      <w:rFonts w:ascii="Courier New" w:hAnsi="Courier New" w:cs="Courier New" w:hint="default"/>
    </w:rPr>
  </w:style>
  <w:style w:type="character" w:customStyle="1" w:styleId="WW8Num9z1">
    <w:name w:val="WW8Num9z1"/>
    <w:rsid w:val="005B44B2"/>
    <w:rPr>
      <w:rFonts w:ascii="Symbol" w:hAnsi="Symbol" w:cs="Symbol" w:hint="default"/>
    </w:rPr>
  </w:style>
  <w:style w:type="character" w:customStyle="1" w:styleId="WW8Num32z0">
    <w:name w:val="WW8Num32z0"/>
    <w:rsid w:val="005B44B2"/>
    <w:rPr>
      <w:rFonts w:ascii="Symbol" w:hAnsi="Symbol" w:hint="default"/>
    </w:rPr>
  </w:style>
  <w:style w:type="character" w:customStyle="1" w:styleId="WW8Num32z1">
    <w:name w:val="WW8Num32z1"/>
    <w:rsid w:val="005B44B2"/>
    <w:rPr>
      <w:rFonts w:ascii="Courier New" w:hAnsi="Courier New" w:cs="Courier New" w:hint="default"/>
    </w:rPr>
  </w:style>
  <w:style w:type="character" w:customStyle="1" w:styleId="WW8Num32z2">
    <w:name w:val="WW8Num32z2"/>
    <w:rsid w:val="005B44B2"/>
    <w:rPr>
      <w:rFonts w:ascii="Wingdings" w:hAnsi="Wingdings" w:hint="default"/>
    </w:rPr>
  </w:style>
  <w:style w:type="character" w:customStyle="1" w:styleId="3b">
    <w:name w:val="Основной шрифт абзаца3"/>
    <w:rsid w:val="005B44B2"/>
  </w:style>
  <w:style w:type="character" w:customStyle="1" w:styleId="afffff0">
    <w:name w:val="Символ сноски"/>
    <w:rsid w:val="005B44B2"/>
    <w:rPr>
      <w:vertAlign w:val="superscript"/>
    </w:rPr>
  </w:style>
  <w:style w:type="character" w:customStyle="1" w:styleId="1fb">
    <w:name w:val="Знак примечания1"/>
    <w:rsid w:val="005B44B2"/>
    <w:rPr>
      <w:sz w:val="16"/>
      <w:szCs w:val="16"/>
    </w:rPr>
  </w:style>
  <w:style w:type="character" w:customStyle="1" w:styleId="WW8Num15z4">
    <w:name w:val="WW8Num15z4"/>
    <w:rsid w:val="005B44B2"/>
    <w:rPr>
      <w:rFonts w:ascii="Courier New" w:hAnsi="Courier New" w:cs="Courier New" w:hint="default"/>
    </w:rPr>
  </w:style>
  <w:style w:type="character" w:customStyle="1" w:styleId="WW8Num16z4">
    <w:name w:val="WW8Num16z4"/>
    <w:rsid w:val="005B44B2"/>
    <w:rPr>
      <w:rFonts w:ascii="Courier New" w:hAnsi="Courier New" w:cs="Courier New" w:hint="default"/>
    </w:rPr>
  </w:style>
  <w:style w:type="character" w:customStyle="1" w:styleId="WW8Num17z1">
    <w:name w:val="WW8Num17z1"/>
    <w:rsid w:val="005B44B2"/>
    <w:rPr>
      <w:rFonts w:ascii="Symbol" w:hAnsi="Symbol" w:cs="Symbol" w:hint="default"/>
    </w:rPr>
  </w:style>
  <w:style w:type="character" w:customStyle="1" w:styleId="WW8Num18z4">
    <w:name w:val="WW8Num18z4"/>
    <w:rsid w:val="005B44B2"/>
    <w:rPr>
      <w:rFonts w:ascii="Courier New" w:hAnsi="Courier New" w:cs="Courier New" w:hint="default"/>
    </w:rPr>
  </w:style>
  <w:style w:type="character" w:customStyle="1" w:styleId="WW8Num19z1">
    <w:name w:val="WW8Num19z1"/>
    <w:rsid w:val="005B44B2"/>
    <w:rPr>
      <w:rFonts w:ascii="Symbol" w:hAnsi="Symbol" w:cs="Courier New" w:hint="default"/>
    </w:rPr>
  </w:style>
  <w:style w:type="character" w:customStyle="1" w:styleId="WW8Num20z4">
    <w:name w:val="WW8Num20z4"/>
    <w:rsid w:val="005B44B2"/>
    <w:rPr>
      <w:rFonts w:ascii="Courier New" w:hAnsi="Courier New" w:cs="Courier New" w:hint="default"/>
    </w:rPr>
  </w:style>
  <w:style w:type="character" w:customStyle="1" w:styleId="WW8Num23z4">
    <w:name w:val="WW8Num23z4"/>
    <w:rsid w:val="005B44B2"/>
    <w:rPr>
      <w:rFonts w:ascii="Courier New" w:hAnsi="Courier New" w:cs="Courier New" w:hint="default"/>
    </w:rPr>
  </w:style>
  <w:style w:type="character" w:customStyle="1" w:styleId="WW8Num25z4">
    <w:name w:val="WW8Num25z4"/>
    <w:rsid w:val="005B44B2"/>
    <w:rPr>
      <w:rFonts w:ascii="Courier New" w:hAnsi="Courier New" w:cs="Courier New" w:hint="default"/>
    </w:rPr>
  </w:style>
  <w:style w:type="character" w:customStyle="1" w:styleId="WW8Num31z0">
    <w:name w:val="WW8Num31z0"/>
    <w:rsid w:val="005B44B2"/>
    <w:rPr>
      <w:rFonts w:ascii="Symbol" w:hAnsi="Symbol" w:hint="default"/>
    </w:rPr>
  </w:style>
  <w:style w:type="character" w:customStyle="1" w:styleId="WW8Num33z0">
    <w:name w:val="WW8Num33z0"/>
    <w:rsid w:val="005B44B2"/>
    <w:rPr>
      <w:rFonts w:ascii="Symbol" w:hAnsi="Symbol" w:cs="Symbol" w:hint="default"/>
    </w:rPr>
  </w:style>
  <w:style w:type="character" w:customStyle="1" w:styleId="WW8Num35z0">
    <w:name w:val="WW8Num35z0"/>
    <w:rsid w:val="005B44B2"/>
    <w:rPr>
      <w:rFonts w:ascii="Symbol" w:hAnsi="Symbol" w:hint="default"/>
    </w:rPr>
  </w:style>
  <w:style w:type="character" w:customStyle="1" w:styleId="WW8Num37z0">
    <w:name w:val="WW8Num37z0"/>
    <w:rsid w:val="005B44B2"/>
    <w:rPr>
      <w:rFonts w:ascii="Symbol" w:hAnsi="Symbol" w:cs="Symbol" w:hint="default"/>
    </w:rPr>
  </w:style>
  <w:style w:type="character" w:customStyle="1" w:styleId="WW8Num37z1">
    <w:name w:val="WW8Num37z1"/>
    <w:rsid w:val="005B44B2"/>
    <w:rPr>
      <w:rFonts w:ascii="Courier New" w:hAnsi="Courier New" w:cs="Courier New" w:hint="default"/>
    </w:rPr>
  </w:style>
  <w:style w:type="character" w:customStyle="1" w:styleId="WW8Num37z2">
    <w:name w:val="WW8Num37z2"/>
    <w:rsid w:val="005B44B2"/>
    <w:rPr>
      <w:rFonts w:ascii="Wingdings" w:hAnsi="Wingdings" w:cs="Wingdings" w:hint="default"/>
    </w:rPr>
  </w:style>
  <w:style w:type="character" w:customStyle="1" w:styleId="WW8Num38z0">
    <w:name w:val="WW8Num38z0"/>
    <w:rsid w:val="005B44B2"/>
    <w:rPr>
      <w:rFonts w:ascii="Symbol" w:hAnsi="Symbol" w:cs="Symbol" w:hint="default"/>
    </w:rPr>
  </w:style>
  <w:style w:type="character" w:customStyle="1" w:styleId="WW8Num38z2">
    <w:name w:val="WW8Num38z2"/>
    <w:rsid w:val="005B44B2"/>
    <w:rPr>
      <w:rFonts w:ascii="Wingdings" w:hAnsi="Wingdings" w:cs="Wingdings" w:hint="default"/>
    </w:rPr>
  </w:style>
  <w:style w:type="character" w:customStyle="1" w:styleId="WW8Num39z0">
    <w:name w:val="WW8Num39z0"/>
    <w:rsid w:val="005B44B2"/>
    <w:rPr>
      <w:rFonts w:ascii="Symbol" w:hAnsi="Symbol" w:cs="Symbol" w:hint="default"/>
    </w:rPr>
  </w:style>
  <w:style w:type="character" w:customStyle="1" w:styleId="WW8Num39z2">
    <w:name w:val="WW8Num39z2"/>
    <w:rsid w:val="005B44B2"/>
    <w:rPr>
      <w:rFonts w:ascii="Wingdings" w:hAnsi="Wingdings" w:cs="Wingdings" w:hint="default"/>
    </w:rPr>
  </w:style>
  <w:style w:type="character" w:customStyle="1" w:styleId="WW8Num39z4">
    <w:name w:val="WW8Num39z4"/>
    <w:rsid w:val="005B44B2"/>
    <w:rPr>
      <w:rFonts w:ascii="Courier New" w:hAnsi="Courier New" w:cs="Courier New" w:hint="default"/>
    </w:rPr>
  </w:style>
  <w:style w:type="character" w:customStyle="1" w:styleId="WW8Num41z0">
    <w:name w:val="WW8Num41z0"/>
    <w:rsid w:val="005B44B2"/>
    <w:rPr>
      <w:rFonts w:ascii="Symbol" w:hAnsi="Symbol" w:cs="Symbol" w:hint="default"/>
    </w:rPr>
  </w:style>
  <w:style w:type="character" w:customStyle="1" w:styleId="WW8Num41z2">
    <w:name w:val="WW8Num41z2"/>
    <w:rsid w:val="005B44B2"/>
    <w:rPr>
      <w:rFonts w:ascii="Wingdings" w:hAnsi="Wingdings" w:cs="Wingdings" w:hint="default"/>
    </w:rPr>
  </w:style>
  <w:style w:type="character" w:customStyle="1" w:styleId="WW8NumSt37z0">
    <w:name w:val="WW8NumSt37z0"/>
    <w:rsid w:val="005B44B2"/>
    <w:rPr>
      <w:rFonts w:ascii="Helvetica" w:hAnsi="Helvetica" w:hint="default"/>
    </w:rPr>
  </w:style>
  <w:style w:type="character" w:customStyle="1" w:styleId="WW8Num8z1">
    <w:name w:val="WW8Num8z1"/>
    <w:rsid w:val="005B44B2"/>
    <w:rPr>
      <w:rFonts w:ascii="Symbol" w:hAnsi="Symbol" w:cs="Symbol" w:hint="default"/>
    </w:rPr>
  </w:style>
  <w:style w:type="character" w:customStyle="1" w:styleId="WW8Num21z4">
    <w:name w:val="WW8Num21z4"/>
    <w:rsid w:val="005B44B2"/>
    <w:rPr>
      <w:rFonts w:ascii="Courier New" w:hAnsi="Courier New" w:cs="Courier New" w:hint="default"/>
    </w:rPr>
  </w:style>
  <w:style w:type="character" w:customStyle="1" w:styleId="WW8Num33z1">
    <w:name w:val="WW8Num33z1"/>
    <w:rsid w:val="005B44B2"/>
    <w:rPr>
      <w:rFonts w:ascii="Courier New" w:hAnsi="Courier New" w:cs="Courier New" w:hint="default"/>
    </w:rPr>
  </w:style>
  <w:style w:type="character" w:customStyle="1" w:styleId="WW8Num33z2">
    <w:name w:val="WW8Num33z2"/>
    <w:rsid w:val="005B44B2"/>
    <w:rPr>
      <w:rFonts w:ascii="Wingdings" w:hAnsi="Wingdings" w:cs="Wingdings" w:hint="default"/>
    </w:rPr>
  </w:style>
  <w:style w:type="character" w:customStyle="1" w:styleId="WW8Num35z2">
    <w:name w:val="WW8Num35z2"/>
    <w:rsid w:val="005B44B2"/>
    <w:rPr>
      <w:rFonts w:ascii="Wingdings" w:hAnsi="Wingdings" w:cs="Wingdings" w:hint="default"/>
    </w:rPr>
  </w:style>
  <w:style w:type="character" w:customStyle="1" w:styleId="WW8Num36z0">
    <w:name w:val="WW8Num36z0"/>
    <w:rsid w:val="005B44B2"/>
    <w:rPr>
      <w:rFonts w:ascii="Symbol" w:hAnsi="Symbol" w:cs="Symbol" w:hint="default"/>
    </w:rPr>
  </w:style>
  <w:style w:type="character" w:customStyle="1" w:styleId="WW8Num36z2">
    <w:name w:val="WW8Num36z2"/>
    <w:rsid w:val="005B44B2"/>
    <w:rPr>
      <w:rFonts w:ascii="Wingdings" w:hAnsi="Wingdings" w:cs="Wingdings" w:hint="default"/>
    </w:rPr>
  </w:style>
  <w:style w:type="character" w:customStyle="1" w:styleId="WW8Num36z4">
    <w:name w:val="WW8Num36z4"/>
    <w:rsid w:val="005B44B2"/>
    <w:rPr>
      <w:rFonts w:ascii="Courier New" w:hAnsi="Courier New" w:cs="Courier New" w:hint="default"/>
    </w:rPr>
  </w:style>
  <w:style w:type="character" w:customStyle="1" w:styleId="WW8NumSt13z0">
    <w:name w:val="WW8NumSt13z0"/>
    <w:rsid w:val="005B44B2"/>
    <w:rPr>
      <w:rFonts w:ascii="Helvetica" w:hAnsi="Helvetica" w:hint="default"/>
    </w:rPr>
  </w:style>
  <w:style w:type="character" w:customStyle="1" w:styleId="1fc">
    <w:name w:val="Верхний колонтитул Знак1"/>
    <w:rsid w:val="005B44B2"/>
    <w:rPr>
      <w:rFonts w:ascii="SimSun" w:eastAsia="SimSun" w:hAnsi="SimSun" w:hint="eastAsia"/>
      <w:sz w:val="24"/>
      <w:szCs w:val="24"/>
    </w:rPr>
  </w:style>
  <w:style w:type="character" w:customStyle="1" w:styleId="1fd">
    <w:name w:val="Нижний колонтитул Знак1"/>
    <w:rsid w:val="005B44B2"/>
    <w:rPr>
      <w:rFonts w:ascii="SimSun" w:eastAsia="SimSun" w:hAnsi="SimSun" w:hint="eastAsia"/>
      <w:sz w:val="24"/>
      <w:szCs w:val="24"/>
    </w:rPr>
  </w:style>
  <w:style w:type="character" w:customStyle="1" w:styleId="1fe">
    <w:name w:val="Основной текст с отступом Знак1"/>
    <w:rsid w:val="005B44B2"/>
    <w:rPr>
      <w:sz w:val="24"/>
      <w:szCs w:val="24"/>
    </w:rPr>
  </w:style>
  <w:style w:type="character" w:customStyle="1" w:styleId="1ff">
    <w:name w:val="Текст выноски Знак1"/>
    <w:rsid w:val="005B44B2"/>
    <w:rPr>
      <w:rFonts w:ascii="Tahoma" w:eastAsia="SimSun" w:hAnsi="Tahoma" w:cs="Tahoma" w:hint="default"/>
      <w:sz w:val="16"/>
      <w:szCs w:val="16"/>
    </w:rPr>
  </w:style>
  <w:style w:type="character" w:customStyle="1" w:styleId="afffff1">
    <w:name w:val="Символ нумерации"/>
    <w:rsid w:val="005B44B2"/>
  </w:style>
  <w:style w:type="character" w:customStyle="1" w:styleId="afffff2">
    <w:name w:val="Маркеры списка"/>
    <w:rsid w:val="005B44B2"/>
    <w:rPr>
      <w:rFonts w:ascii="OpenSymbol" w:eastAsia="OpenSymbol" w:hAnsi="OpenSymbol" w:cs="OpenSymbol" w:hint="eastAsia"/>
    </w:rPr>
  </w:style>
  <w:style w:type="character" w:customStyle="1" w:styleId="1ff0">
    <w:name w:val="Название Знак1"/>
    <w:locked/>
    <w:rsid w:val="005B44B2"/>
    <w:rPr>
      <w:sz w:val="28"/>
      <w:szCs w:val="28"/>
      <w:lang w:eastAsia="ar-SA"/>
    </w:rPr>
  </w:style>
  <w:style w:type="character" w:customStyle="1" w:styleId="1ff1">
    <w:name w:val="Подзаголовок Знак1"/>
    <w:locked/>
    <w:rsid w:val="005B44B2"/>
    <w:rPr>
      <w:rFonts w:ascii="Arial" w:eastAsia="Lucida Sans Unicode" w:hAnsi="Arial" w:cs="Tahoma"/>
      <w:i/>
      <w:iCs/>
      <w:sz w:val="28"/>
      <w:szCs w:val="28"/>
      <w:lang w:eastAsia="ar-SA"/>
    </w:rPr>
  </w:style>
  <w:style w:type="character" w:customStyle="1" w:styleId="aff1">
    <w:name w:val="Тема примечания Знак"/>
    <w:link w:val="aff0"/>
    <w:semiHidden/>
    <w:rsid w:val="005B44B2"/>
    <w:rPr>
      <w:rFonts w:eastAsia="SimSun"/>
      <w:b/>
      <w:bCs/>
      <w:lang w:eastAsia="zh-CN"/>
    </w:rPr>
  </w:style>
  <w:style w:type="character" w:customStyle="1" w:styleId="1ff2">
    <w:name w:val="Тема примечания Знак1"/>
    <w:uiPriority w:val="99"/>
    <w:semiHidden/>
    <w:rsid w:val="005B44B2"/>
    <w:rPr>
      <w:rFonts w:ascii="Times New Roman" w:eastAsia="Times New Roman" w:hAnsi="Times New Roman"/>
      <w:b/>
      <w:bCs/>
    </w:rPr>
  </w:style>
  <w:style w:type="paragraph" w:customStyle="1" w:styleId="43">
    <w:name w:val="Основной текст с отступом4"/>
    <w:basedOn w:val="a1"/>
    <w:rsid w:val="005B44B2"/>
    <w:pPr>
      <w:keepLines/>
      <w:widowControl w:val="0"/>
      <w:overflowPunct w:val="0"/>
      <w:autoSpaceDE w:val="0"/>
      <w:autoSpaceDN w:val="0"/>
      <w:adjustRightInd w:val="0"/>
      <w:spacing w:line="320" w:lineRule="atLeast"/>
      <w:ind w:firstLine="709"/>
      <w:jc w:val="both"/>
    </w:pPr>
    <w:rPr>
      <w:rFonts w:eastAsia="Times New Roman"/>
      <w:sz w:val="28"/>
      <w:szCs w:val="28"/>
      <w:lang w:eastAsia="ru-RU"/>
    </w:rPr>
  </w:style>
  <w:style w:type="paragraph" w:customStyle="1" w:styleId="230">
    <w:name w:val="Основной текст 23"/>
    <w:basedOn w:val="a1"/>
    <w:rsid w:val="005B44B2"/>
    <w:pPr>
      <w:widowControl w:val="0"/>
      <w:spacing w:before="120"/>
      <w:jc w:val="both"/>
    </w:pPr>
    <w:rPr>
      <w:rFonts w:eastAsia="Times New Roman"/>
      <w:szCs w:val="20"/>
      <w:lang w:eastAsia="ru-RU"/>
    </w:rPr>
  </w:style>
  <w:style w:type="paragraph" w:customStyle="1" w:styleId="52">
    <w:name w:val="Основной текст с отступом5"/>
    <w:basedOn w:val="a1"/>
    <w:rsid w:val="005B44B2"/>
    <w:pPr>
      <w:keepLines/>
      <w:widowControl w:val="0"/>
      <w:overflowPunct w:val="0"/>
      <w:autoSpaceDE w:val="0"/>
      <w:autoSpaceDN w:val="0"/>
      <w:adjustRightInd w:val="0"/>
      <w:spacing w:line="320" w:lineRule="atLeast"/>
      <w:ind w:firstLine="709"/>
      <w:jc w:val="both"/>
    </w:pPr>
    <w:rPr>
      <w:rFonts w:eastAsia="Times New Roman"/>
      <w:sz w:val="28"/>
      <w:szCs w:val="28"/>
      <w:lang w:eastAsia="ru-RU"/>
    </w:rPr>
  </w:style>
  <w:style w:type="paragraph" w:customStyle="1" w:styleId="241">
    <w:name w:val="Основной текст 24"/>
    <w:basedOn w:val="a1"/>
    <w:rsid w:val="005B44B2"/>
    <w:pPr>
      <w:widowControl w:val="0"/>
      <w:spacing w:before="120"/>
      <w:jc w:val="both"/>
    </w:pPr>
    <w:rPr>
      <w:rFonts w:eastAsia="Times New Roman"/>
      <w:szCs w:val="20"/>
      <w:lang w:eastAsia="ru-RU"/>
    </w:rPr>
  </w:style>
  <w:style w:type="numbering" w:customStyle="1" w:styleId="2f4">
    <w:name w:val="Нет списка2"/>
    <w:next w:val="a4"/>
    <w:uiPriority w:val="99"/>
    <w:semiHidden/>
    <w:unhideWhenUsed/>
    <w:rsid w:val="005B44B2"/>
  </w:style>
  <w:style w:type="numbering" w:customStyle="1" w:styleId="3c">
    <w:name w:val="Нет списка3"/>
    <w:next w:val="a4"/>
    <w:uiPriority w:val="99"/>
    <w:semiHidden/>
    <w:unhideWhenUsed/>
    <w:rsid w:val="005B44B2"/>
  </w:style>
  <w:style w:type="paragraph" w:customStyle="1" w:styleId="3120">
    <w:name w:val="Стиль Заголовок 3 + 12 пт"/>
    <w:basedOn w:val="3"/>
    <w:rsid w:val="005B44B2"/>
    <w:pPr>
      <w:numPr>
        <w:ilvl w:val="2"/>
      </w:numPr>
      <w:tabs>
        <w:tab w:val="num" w:pos="0"/>
        <w:tab w:val="left" w:pos="2340"/>
      </w:tabs>
      <w:spacing w:after="120"/>
    </w:pPr>
    <w:rPr>
      <w:rFonts w:ascii="Times New Roman" w:hAnsi="Times New Roman"/>
      <w:sz w:val="24"/>
      <w:lang w:eastAsia="ar-SA"/>
    </w:rPr>
  </w:style>
  <w:style w:type="character" w:customStyle="1" w:styleId="afffff3">
    <w:name w:val="Основной текст_"/>
    <w:link w:val="1ff3"/>
    <w:rsid w:val="005B44B2"/>
    <w:rPr>
      <w:rFonts w:ascii="Gungsuh" w:eastAsia="Gungsuh" w:hAnsi="Gungsuh" w:cs="Gungsuh"/>
      <w:spacing w:val="-20"/>
      <w:sz w:val="26"/>
      <w:szCs w:val="26"/>
      <w:shd w:val="clear" w:color="auto" w:fill="FFFFFF"/>
    </w:rPr>
  </w:style>
  <w:style w:type="character" w:customStyle="1" w:styleId="3d">
    <w:name w:val="Основной текст (3)"/>
    <w:rsid w:val="005B44B2"/>
    <w:rPr>
      <w:rFonts w:ascii="Gungsuh" w:eastAsia="Gungsuh" w:hAnsi="Gungsuh" w:cs="Gungsuh"/>
      <w:b w:val="0"/>
      <w:bCs w:val="0"/>
      <w:i w:val="0"/>
      <w:iCs w:val="0"/>
      <w:smallCaps w:val="0"/>
      <w:strike w:val="0"/>
      <w:spacing w:val="20"/>
      <w:sz w:val="15"/>
      <w:szCs w:val="15"/>
      <w:u w:val="single"/>
    </w:rPr>
  </w:style>
  <w:style w:type="character" w:customStyle="1" w:styleId="0pt">
    <w:name w:val="Основной текст + Интервал 0 pt"/>
    <w:rsid w:val="005B44B2"/>
    <w:rPr>
      <w:rFonts w:ascii="Gungsuh" w:eastAsia="Gungsuh" w:hAnsi="Gungsuh" w:cs="Gungsuh"/>
      <w:spacing w:val="0"/>
      <w:sz w:val="26"/>
      <w:szCs w:val="26"/>
      <w:shd w:val="clear" w:color="auto" w:fill="FFFFFF"/>
    </w:rPr>
  </w:style>
  <w:style w:type="paragraph" w:customStyle="1" w:styleId="1ff3">
    <w:name w:val="Основной текст1"/>
    <w:basedOn w:val="a1"/>
    <w:link w:val="afffff3"/>
    <w:rsid w:val="005B44B2"/>
    <w:pPr>
      <w:shd w:val="clear" w:color="auto" w:fill="FFFFFF"/>
      <w:spacing w:before="480" w:after="180" w:line="360" w:lineRule="exact"/>
    </w:pPr>
    <w:rPr>
      <w:rFonts w:ascii="Gungsuh" w:eastAsia="Gungsuh" w:hAnsi="Gungsuh" w:cs="Gungsuh"/>
      <w:spacing w:val="-20"/>
      <w:sz w:val="26"/>
      <w:szCs w:val="26"/>
      <w:lang w:eastAsia="ru-RU"/>
    </w:rPr>
  </w:style>
  <w:style w:type="numbering" w:customStyle="1" w:styleId="1110">
    <w:name w:val="Нет списка111"/>
    <w:next w:val="a4"/>
    <w:uiPriority w:val="99"/>
    <w:semiHidden/>
    <w:unhideWhenUsed/>
    <w:rsid w:val="005B44B2"/>
  </w:style>
  <w:style w:type="paragraph" w:customStyle="1" w:styleId="113">
    <w:name w:val="Основной текст с отступом11"/>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paragraph" w:customStyle="1" w:styleId="2110">
    <w:name w:val="Основной текст 211"/>
    <w:basedOn w:val="a1"/>
    <w:rsid w:val="005B44B2"/>
    <w:pPr>
      <w:widowControl w:val="0"/>
      <w:suppressAutoHyphens/>
      <w:spacing w:before="120"/>
      <w:jc w:val="both"/>
    </w:pPr>
    <w:rPr>
      <w:rFonts w:eastAsia="Times New Roman"/>
      <w:szCs w:val="20"/>
      <w:lang w:eastAsia="ar-SA"/>
    </w:rPr>
  </w:style>
  <w:style w:type="paragraph" w:customStyle="1" w:styleId="340">
    <w:name w:val="Основной текст с отступом 34"/>
    <w:basedOn w:val="a1"/>
    <w:rsid w:val="005B44B2"/>
    <w:pPr>
      <w:widowControl w:val="0"/>
      <w:shd w:val="clear" w:color="auto" w:fill="FFFFFF"/>
      <w:suppressAutoHyphens/>
      <w:spacing w:after="100"/>
      <w:ind w:firstLine="720"/>
      <w:jc w:val="both"/>
    </w:pPr>
    <w:rPr>
      <w:rFonts w:eastAsia="Times New Roman"/>
      <w:sz w:val="28"/>
      <w:szCs w:val="20"/>
      <w:lang w:eastAsia="ar-SA"/>
    </w:rPr>
  </w:style>
  <w:style w:type="paragraph" w:customStyle="1" w:styleId="afffff4">
    <w:name w:val="ОСНОВНОЙ !!!"/>
    <w:basedOn w:val="aa"/>
    <w:link w:val="2f5"/>
    <w:rsid w:val="005B44B2"/>
    <w:pPr>
      <w:spacing w:before="120"/>
      <w:ind w:firstLine="900"/>
      <w:jc w:val="both"/>
    </w:pPr>
    <w:rPr>
      <w:rFonts w:cs="Times New Roman"/>
      <w:color w:val="660066"/>
      <w:sz w:val="26"/>
      <w:lang w:val="x-none" w:eastAsia="ar-SA"/>
    </w:rPr>
  </w:style>
  <w:style w:type="character" w:customStyle="1" w:styleId="2f5">
    <w:name w:val="ОСНОВНОЙ !!! Знак2"/>
    <w:link w:val="afffff4"/>
    <w:rsid w:val="005B44B2"/>
    <w:rPr>
      <w:rFonts w:ascii="Arial" w:hAnsi="Arial"/>
      <w:color w:val="660066"/>
      <w:sz w:val="26"/>
      <w:szCs w:val="24"/>
      <w:lang w:val="x-none" w:eastAsia="ar-SA"/>
    </w:rPr>
  </w:style>
  <w:style w:type="paragraph" w:customStyle="1" w:styleId="uni">
    <w:name w:val="uni"/>
    <w:basedOn w:val="a1"/>
    <w:rsid w:val="005B44B2"/>
    <w:pPr>
      <w:spacing w:before="100" w:beforeAutospacing="1" w:after="100" w:afterAutospacing="1"/>
    </w:pPr>
    <w:rPr>
      <w:rFonts w:eastAsia="Times New Roman"/>
      <w:lang w:eastAsia="ru-RU"/>
    </w:rPr>
  </w:style>
  <w:style w:type="paragraph" w:customStyle="1" w:styleId="afffff5">
    <w:name w:val="Прижатый влево"/>
    <w:basedOn w:val="a1"/>
    <w:next w:val="a1"/>
    <w:uiPriority w:val="99"/>
    <w:rsid w:val="005B44B2"/>
    <w:pPr>
      <w:widowControl w:val="0"/>
      <w:autoSpaceDE w:val="0"/>
      <w:autoSpaceDN w:val="0"/>
      <w:adjustRightInd w:val="0"/>
    </w:pPr>
    <w:rPr>
      <w:rFonts w:ascii="Arial" w:eastAsia="Times New Roman" w:hAnsi="Arial" w:cs="Arial"/>
      <w:lang w:eastAsia="ru-RU"/>
    </w:rPr>
  </w:style>
  <w:style w:type="character" w:customStyle="1" w:styleId="afffff6">
    <w:name w:val="Абзац списка Знак Знак"/>
    <w:uiPriority w:val="34"/>
    <w:rsid w:val="005B44B2"/>
    <w:rPr>
      <w:rFonts w:ascii="Times New Roman" w:eastAsia="Times New Roman" w:hAnsi="Times New Roman" w:cs="Times New Roman"/>
      <w:sz w:val="24"/>
      <w:szCs w:val="24"/>
      <w:lang w:val="en-US" w:bidi="en-US"/>
    </w:rPr>
  </w:style>
  <w:style w:type="character" w:customStyle="1" w:styleId="afffff7">
    <w:name w:val="Без интервала Знак Знак"/>
    <w:locked/>
    <w:rsid w:val="005B44B2"/>
    <w:rPr>
      <w:rFonts w:ascii="Times New Roman" w:eastAsia="Times New Roman" w:hAnsi="Times New Roman"/>
      <w:lang w:val="ru-RU" w:eastAsia="ru-RU" w:bidi="ar-SA"/>
    </w:rPr>
  </w:style>
  <w:style w:type="character" w:customStyle="1" w:styleId="afffff8">
    <w:name w:val="Основной текст_ Знак"/>
    <w:rsid w:val="005B44B2"/>
    <w:rPr>
      <w:rFonts w:ascii="Gungsuh" w:eastAsia="Gungsuh" w:hAnsi="Gungsuh" w:cs="Gungsuh"/>
      <w:spacing w:val="-20"/>
      <w:sz w:val="26"/>
      <w:szCs w:val="26"/>
      <w:shd w:val="clear" w:color="auto" w:fill="FFFFFF"/>
    </w:rPr>
  </w:style>
  <w:style w:type="character" w:customStyle="1" w:styleId="afffff9">
    <w:name w:val="ОСНОВНОЙ !!! Знак"/>
    <w:rsid w:val="005B44B2"/>
    <w:rPr>
      <w:rFonts w:ascii="Arial" w:eastAsia="Times New Roman" w:hAnsi="Arial"/>
      <w:color w:val="660066"/>
      <w:sz w:val="26"/>
      <w:szCs w:val="24"/>
      <w:lang w:val="x-none" w:eastAsia="ar-SA"/>
    </w:rPr>
  </w:style>
  <w:style w:type="paragraph" w:customStyle="1" w:styleId="formattext">
    <w:name w:val="formattext"/>
    <w:basedOn w:val="a1"/>
    <w:rsid w:val="005B44B2"/>
    <w:pPr>
      <w:spacing w:before="100" w:beforeAutospacing="1" w:after="100" w:afterAutospacing="1"/>
    </w:pPr>
    <w:rPr>
      <w:rFonts w:eastAsia="Times New Roman"/>
      <w:lang w:eastAsia="ru-RU"/>
    </w:rPr>
  </w:style>
  <w:style w:type="paragraph" w:customStyle="1" w:styleId="headertext">
    <w:name w:val="headertext"/>
    <w:basedOn w:val="a1"/>
    <w:rsid w:val="005B44B2"/>
    <w:pPr>
      <w:spacing w:before="100" w:beforeAutospacing="1" w:after="100" w:afterAutospacing="1"/>
    </w:pPr>
    <w:rPr>
      <w:rFonts w:eastAsia="Times New Roman"/>
      <w:lang w:eastAsia="ru-RU"/>
    </w:rPr>
  </w:style>
  <w:style w:type="numbering" w:customStyle="1" w:styleId="44">
    <w:name w:val="Нет списка4"/>
    <w:next w:val="a4"/>
    <w:uiPriority w:val="99"/>
    <w:semiHidden/>
    <w:unhideWhenUsed/>
    <w:rsid w:val="005B44B2"/>
  </w:style>
  <w:style w:type="table" w:customStyle="1" w:styleId="2f6">
    <w:name w:val="Сетка таблицы2"/>
    <w:basedOn w:val="a3"/>
    <w:next w:val="ac"/>
    <w:rsid w:val="005B44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4"/>
    <w:next w:val="111111"/>
    <w:rsid w:val="005B44B2"/>
    <w:pPr>
      <w:numPr>
        <w:numId w:val="5"/>
      </w:numPr>
    </w:pPr>
  </w:style>
  <w:style w:type="paragraph" w:customStyle="1" w:styleId="62">
    <w:name w:val="Основной текст с отступом6"/>
    <w:basedOn w:val="a1"/>
    <w:rsid w:val="005B44B2"/>
    <w:pPr>
      <w:keepLines/>
      <w:widowControl w:val="0"/>
      <w:suppressAutoHyphens/>
      <w:overflowPunct w:val="0"/>
      <w:autoSpaceDE w:val="0"/>
      <w:spacing w:line="320" w:lineRule="atLeast"/>
      <w:ind w:firstLine="709"/>
      <w:jc w:val="both"/>
    </w:pPr>
    <w:rPr>
      <w:rFonts w:eastAsia="Times New Roman"/>
      <w:sz w:val="28"/>
      <w:szCs w:val="28"/>
      <w:lang w:eastAsia="ar-SA"/>
    </w:rPr>
  </w:style>
  <w:style w:type="numbering" w:customStyle="1" w:styleId="53">
    <w:name w:val="Нет списка5"/>
    <w:next w:val="a4"/>
    <w:uiPriority w:val="99"/>
    <w:semiHidden/>
    <w:unhideWhenUsed/>
    <w:rsid w:val="005B44B2"/>
  </w:style>
  <w:style w:type="table" w:customStyle="1" w:styleId="3e">
    <w:name w:val="Сетка таблицы3"/>
    <w:basedOn w:val="a3"/>
    <w:next w:val="ac"/>
    <w:rsid w:val="005B44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
    <w:name w:val="1 / 1.1 / 1.1.111"/>
    <w:basedOn w:val="a4"/>
    <w:next w:val="111111"/>
    <w:rsid w:val="005B44B2"/>
  </w:style>
  <w:style w:type="numbering" w:customStyle="1" w:styleId="WW8Num91">
    <w:name w:val="WW8Num91"/>
    <w:basedOn w:val="a4"/>
    <w:rsid w:val="005B44B2"/>
    <w:pPr>
      <w:numPr>
        <w:numId w:val="9"/>
      </w:numPr>
    </w:pPr>
  </w:style>
  <w:style w:type="character" w:customStyle="1" w:styleId="afffa">
    <w:name w:val="Красная строка Знак"/>
    <w:link w:val="afff9"/>
    <w:rsid w:val="005B44B2"/>
  </w:style>
  <w:style w:type="table" w:customStyle="1" w:styleId="45">
    <w:name w:val="Сетка таблицы4"/>
    <w:basedOn w:val="a3"/>
    <w:next w:val="ac"/>
    <w:uiPriority w:val="59"/>
    <w:rsid w:val="00906D3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63">
    <w:name w:val="Нет списка6"/>
    <w:next w:val="a4"/>
    <w:uiPriority w:val="99"/>
    <w:semiHidden/>
    <w:unhideWhenUsed/>
    <w:rsid w:val="00244691"/>
  </w:style>
  <w:style w:type="character" w:customStyle="1" w:styleId="WW8Num1z1">
    <w:name w:val="WW8Num1z1"/>
    <w:rsid w:val="00244691"/>
  </w:style>
  <w:style w:type="character" w:customStyle="1" w:styleId="WW8Num1z5">
    <w:name w:val="WW8Num1z5"/>
    <w:rsid w:val="00244691"/>
  </w:style>
  <w:style w:type="character" w:customStyle="1" w:styleId="WW8Num1z6">
    <w:name w:val="WW8Num1z6"/>
    <w:rsid w:val="00244691"/>
  </w:style>
  <w:style w:type="character" w:customStyle="1" w:styleId="WW8Num1z7">
    <w:name w:val="WW8Num1z7"/>
    <w:rsid w:val="00244691"/>
  </w:style>
  <w:style w:type="character" w:customStyle="1" w:styleId="WW8Num1z8">
    <w:name w:val="WW8Num1z8"/>
    <w:rsid w:val="00244691"/>
  </w:style>
  <w:style w:type="character" w:customStyle="1" w:styleId="WW8Num2z1">
    <w:name w:val="WW8Num2z1"/>
    <w:rsid w:val="00244691"/>
  </w:style>
  <w:style w:type="character" w:customStyle="1" w:styleId="WW8Num2z2">
    <w:name w:val="WW8Num2z2"/>
    <w:rsid w:val="00244691"/>
  </w:style>
  <w:style w:type="character" w:customStyle="1" w:styleId="WW8Num2z3">
    <w:name w:val="WW8Num2z3"/>
    <w:rsid w:val="00244691"/>
  </w:style>
  <w:style w:type="character" w:customStyle="1" w:styleId="WW8Num2z4">
    <w:name w:val="WW8Num2z4"/>
    <w:rsid w:val="00244691"/>
  </w:style>
  <w:style w:type="character" w:customStyle="1" w:styleId="WW8Num2z5">
    <w:name w:val="WW8Num2z5"/>
    <w:rsid w:val="00244691"/>
  </w:style>
  <w:style w:type="character" w:customStyle="1" w:styleId="WW8Num2z6">
    <w:name w:val="WW8Num2z6"/>
    <w:rsid w:val="00244691"/>
  </w:style>
  <w:style w:type="character" w:customStyle="1" w:styleId="WW8Num2z7">
    <w:name w:val="WW8Num2z7"/>
    <w:rsid w:val="00244691"/>
  </w:style>
  <w:style w:type="character" w:customStyle="1" w:styleId="WW8Num2z8">
    <w:name w:val="WW8Num2z8"/>
    <w:rsid w:val="00244691"/>
  </w:style>
  <w:style w:type="character" w:customStyle="1" w:styleId="WW8Num20z3">
    <w:name w:val="WW8Num20z3"/>
    <w:rsid w:val="00244691"/>
  </w:style>
  <w:style w:type="character" w:customStyle="1" w:styleId="WW8Num20z5">
    <w:name w:val="WW8Num20z5"/>
    <w:rsid w:val="00244691"/>
  </w:style>
  <w:style w:type="character" w:customStyle="1" w:styleId="WW8Num20z6">
    <w:name w:val="WW8Num20z6"/>
    <w:rsid w:val="00244691"/>
  </w:style>
  <w:style w:type="character" w:customStyle="1" w:styleId="WW8Num20z7">
    <w:name w:val="WW8Num20z7"/>
    <w:rsid w:val="00244691"/>
  </w:style>
  <w:style w:type="character" w:customStyle="1" w:styleId="WW8Num20z8">
    <w:name w:val="WW8Num20z8"/>
    <w:rsid w:val="00244691"/>
  </w:style>
  <w:style w:type="character" w:customStyle="1" w:styleId="WW8Num21z3">
    <w:name w:val="WW8Num21z3"/>
    <w:rsid w:val="00244691"/>
  </w:style>
  <w:style w:type="character" w:customStyle="1" w:styleId="WW8Num21z5">
    <w:name w:val="WW8Num21z5"/>
    <w:rsid w:val="00244691"/>
  </w:style>
  <w:style w:type="character" w:customStyle="1" w:styleId="WW8Num21z6">
    <w:name w:val="WW8Num21z6"/>
    <w:rsid w:val="00244691"/>
  </w:style>
  <w:style w:type="character" w:customStyle="1" w:styleId="WW8Num21z7">
    <w:name w:val="WW8Num21z7"/>
    <w:rsid w:val="00244691"/>
  </w:style>
  <w:style w:type="character" w:customStyle="1" w:styleId="WW8Num21z8">
    <w:name w:val="WW8Num21z8"/>
    <w:rsid w:val="00244691"/>
  </w:style>
  <w:style w:type="character" w:customStyle="1" w:styleId="WW8Num19z3">
    <w:name w:val="WW8Num19z3"/>
    <w:rsid w:val="00244691"/>
  </w:style>
  <w:style w:type="character" w:customStyle="1" w:styleId="WW8Num19z5">
    <w:name w:val="WW8Num19z5"/>
    <w:rsid w:val="00244691"/>
  </w:style>
  <w:style w:type="character" w:customStyle="1" w:styleId="WW8Num19z6">
    <w:name w:val="WW8Num19z6"/>
    <w:rsid w:val="00244691"/>
  </w:style>
  <w:style w:type="character" w:customStyle="1" w:styleId="WW8Num19z7">
    <w:name w:val="WW8Num19z7"/>
    <w:rsid w:val="00244691"/>
  </w:style>
  <w:style w:type="character" w:customStyle="1" w:styleId="WW8Num19z8">
    <w:name w:val="WW8Num19z8"/>
    <w:rsid w:val="00244691"/>
  </w:style>
  <w:style w:type="character" w:customStyle="1" w:styleId="WW8Num6z3">
    <w:name w:val="WW8Num6z3"/>
    <w:rsid w:val="00244691"/>
  </w:style>
  <w:style w:type="character" w:customStyle="1" w:styleId="WW8Num6z5">
    <w:name w:val="WW8Num6z5"/>
    <w:rsid w:val="00244691"/>
  </w:style>
  <w:style w:type="character" w:customStyle="1" w:styleId="WW8Num6z6">
    <w:name w:val="WW8Num6z6"/>
    <w:rsid w:val="00244691"/>
  </w:style>
  <w:style w:type="character" w:customStyle="1" w:styleId="WW8Num6z7">
    <w:name w:val="WW8Num6z7"/>
    <w:rsid w:val="00244691"/>
  </w:style>
  <w:style w:type="character" w:customStyle="1" w:styleId="WW8Num6z8">
    <w:name w:val="WW8Num6z8"/>
    <w:rsid w:val="00244691"/>
  </w:style>
  <w:style w:type="character" w:customStyle="1" w:styleId="WW8Num12z3">
    <w:name w:val="WW8Num12z3"/>
    <w:rsid w:val="00244691"/>
    <w:rPr>
      <w:rFonts w:ascii="Symbol" w:hAnsi="Symbol" w:cs="Symbol"/>
    </w:rPr>
  </w:style>
  <w:style w:type="character" w:customStyle="1" w:styleId="WW8Num13z3">
    <w:name w:val="WW8Num13z3"/>
    <w:rsid w:val="00244691"/>
  </w:style>
  <w:style w:type="character" w:customStyle="1" w:styleId="WW8Num13z5">
    <w:name w:val="WW8Num13z5"/>
    <w:rsid w:val="00244691"/>
  </w:style>
  <w:style w:type="character" w:customStyle="1" w:styleId="WW8Num13z6">
    <w:name w:val="WW8Num13z6"/>
    <w:rsid w:val="00244691"/>
  </w:style>
  <w:style w:type="character" w:customStyle="1" w:styleId="WW8Num13z7">
    <w:name w:val="WW8Num13z7"/>
    <w:rsid w:val="00244691"/>
  </w:style>
  <w:style w:type="character" w:customStyle="1" w:styleId="WW8Num13z8">
    <w:name w:val="WW8Num13z8"/>
    <w:rsid w:val="00244691"/>
  </w:style>
  <w:style w:type="character" w:customStyle="1" w:styleId="WW8Num15z3">
    <w:name w:val="WW8Num15z3"/>
    <w:rsid w:val="00244691"/>
  </w:style>
  <w:style w:type="character" w:customStyle="1" w:styleId="WW8Num15z5">
    <w:name w:val="WW8Num15z5"/>
    <w:rsid w:val="00244691"/>
  </w:style>
  <w:style w:type="character" w:customStyle="1" w:styleId="WW8Num15z6">
    <w:name w:val="WW8Num15z6"/>
    <w:rsid w:val="00244691"/>
  </w:style>
  <w:style w:type="character" w:customStyle="1" w:styleId="WW8Num15z7">
    <w:name w:val="WW8Num15z7"/>
    <w:rsid w:val="00244691"/>
  </w:style>
  <w:style w:type="character" w:customStyle="1" w:styleId="WW8Num15z8">
    <w:name w:val="WW8Num15z8"/>
    <w:rsid w:val="00244691"/>
  </w:style>
  <w:style w:type="character" w:customStyle="1" w:styleId="WW8Num16z3">
    <w:name w:val="WW8Num16z3"/>
    <w:rsid w:val="00244691"/>
    <w:rPr>
      <w:rFonts w:ascii="Symbol" w:hAnsi="Symbol" w:cs="Symbol"/>
    </w:rPr>
  </w:style>
  <w:style w:type="character" w:customStyle="1" w:styleId="WW8Num17z3">
    <w:name w:val="WW8Num17z3"/>
    <w:rsid w:val="00244691"/>
  </w:style>
  <w:style w:type="character" w:customStyle="1" w:styleId="WW8Num17z5">
    <w:name w:val="WW8Num17z5"/>
    <w:rsid w:val="00244691"/>
  </w:style>
  <w:style w:type="character" w:customStyle="1" w:styleId="WW8Num17z6">
    <w:name w:val="WW8Num17z6"/>
    <w:rsid w:val="00244691"/>
  </w:style>
  <w:style w:type="character" w:customStyle="1" w:styleId="WW8Num17z7">
    <w:name w:val="WW8Num17z7"/>
    <w:rsid w:val="00244691"/>
  </w:style>
  <w:style w:type="character" w:customStyle="1" w:styleId="WW8Num17z8">
    <w:name w:val="WW8Num17z8"/>
    <w:rsid w:val="00244691"/>
  </w:style>
  <w:style w:type="character" w:customStyle="1" w:styleId="WW8Num18z3">
    <w:name w:val="WW8Num18z3"/>
    <w:rsid w:val="00244691"/>
  </w:style>
  <w:style w:type="character" w:customStyle="1" w:styleId="WW8Num18z5">
    <w:name w:val="WW8Num18z5"/>
    <w:rsid w:val="00244691"/>
  </w:style>
  <w:style w:type="character" w:customStyle="1" w:styleId="WW8Num18z6">
    <w:name w:val="WW8Num18z6"/>
    <w:rsid w:val="00244691"/>
  </w:style>
  <w:style w:type="character" w:customStyle="1" w:styleId="WW8Num18z7">
    <w:name w:val="WW8Num18z7"/>
    <w:rsid w:val="00244691"/>
  </w:style>
  <w:style w:type="character" w:customStyle="1" w:styleId="WW8Num18z8">
    <w:name w:val="WW8Num18z8"/>
    <w:rsid w:val="00244691"/>
  </w:style>
  <w:style w:type="character" w:customStyle="1" w:styleId="WW8Num22z3">
    <w:name w:val="WW8Num22z3"/>
    <w:rsid w:val="00244691"/>
    <w:rPr>
      <w:rFonts w:ascii="Symbol" w:hAnsi="Symbol" w:cs="Symbol"/>
    </w:rPr>
  </w:style>
  <w:style w:type="character" w:customStyle="1" w:styleId="WW8Num23z3">
    <w:name w:val="WW8Num23z3"/>
    <w:rsid w:val="00244691"/>
  </w:style>
  <w:style w:type="character" w:customStyle="1" w:styleId="WW8Num23z5">
    <w:name w:val="WW8Num23z5"/>
    <w:rsid w:val="00244691"/>
  </w:style>
  <w:style w:type="character" w:customStyle="1" w:styleId="WW8Num23z6">
    <w:name w:val="WW8Num23z6"/>
    <w:rsid w:val="00244691"/>
  </w:style>
  <w:style w:type="character" w:customStyle="1" w:styleId="WW8Num23z7">
    <w:name w:val="WW8Num23z7"/>
    <w:rsid w:val="00244691"/>
  </w:style>
  <w:style w:type="character" w:customStyle="1" w:styleId="WW8Num23z8">
    <w:name w:val="WW8Num23z8"/>
    <w:rsid w:val="00244691"/>
  </w:style>
  <w:style w:type="character" w:customStyle="1" w:styleId="WW8Num24z3">
    <w:name w:val="WW8Num24z3"/>
    <w:rsid w:val="00244691"/>
    <w:rPr>
      <w:rFonts w:ascii="Symbol" w:hAnsi="Symbol" w:cs="Symbol"/>
    </w:rPr>
  </w:style>
  <w:style w:type="character" w:customStyle="1" w:styleId="WW8Num25z3">
    <w:name w:val="WW8Num25z3"/>
    <w:rsid w:val="00244691"/>
  </w:style>
  <w:style w:type="character" w:customStyle="1" w:styleId="WW8Num25z5">
    <w:name w:val="WW8Num25z5"/>
    <w:rsid w:val="00244691"/>
  </w:style>
  <w:style w:type="character" w:customStyle="1" w:styleId="WW8Num25z6">
    <w:name w:val="WW8Num25z6"/>
    <w:rsid w:val="00244691"/>
  </w:style>
  <w:style w:type="character" w:customStyle="1" w:styleId="WW8Num25z7">
    <w:name w:val="WW8Num25z7"/>
    <w:rsid w:val="00244691"/>
  </w:style>
  <w:style w:type="character" w:customStyle="1" w:styleId="WW8Num25z8">
    <w:name w:val="WW8Num25z8"/>
    <w:rsid w:val="00244691"/>
  </w:style>
  <w:style w:type="character" w:customStyle="1" w:styleId="WW8Num26z3">
    <w:name w:val="WW8Num26z3"/>
    <w:rsid w:val="00244691"/>
  </w:style>
  <w:style w:type="character" w:customStyle="1" w:styleId="WW8Num26z4">
    <w:name w:val="WW8Num26z4"/>
    <w:rsid w:val="00244691"/>
  </w:style>
  <w:style w:type="character" w:customStyle="1" w:styleId="WW8Num26z5">
    <w:name w:val="WW8Num26z5"/>
    <w:rsid w:val="00244691"/>
  </w:style>
  <w:style w:type="character" w:customStyle="1" w:styleId="WW8Num26z6">
    <w:name w:val="WW8Num26z6"/>
    <w:rsid w:val="00244691"/>
  </w:style>
  <w:style w:type="character" w:customStyle="1" w:styleId="WW8Num26z7">
    <w:name w:val="WW8Num26z7"/>
    <w:rsid w:val="00244691"/>
  </w:style>
  <w:style w:type="character" w:customStyle="1" w:styleId="WW8Num26z8">
    <w:name w:val="WW8Num26z8"/>
    <w:rsid w:val="00244691"/>
  </w:style>
  <w:style w:type="character" w:customStyle="1" w:styleId="WW8Num27z3">
    <w:name w:val="WW8Num27z3"/>
    <w:rsid w:val="00244691"/>
    <w:rPr>
      <w:rFonts w:ascii="Symbol" w:hAnsi="Symbol" w:cs="Symbol"/>
    </w:rPr>
  </w:style>
  <w:style w:type="character" w:customStyle="1" w:styleId="WW8Num28z5">
    <w:name w:val="WW8Num28z5"/>
    <w:rsid w:val="00244691"/>
  </w:style>
  <w:style w:type="character" w:customStyle="1" w:styleId="WW8Num28z6">
    <w:name w:val="WW8Num28z6"/>
    <w:rsid w:val="00244691"/>
  </w:style>
  <w:style w:type="character" w:customStyle="1" w:styleId="WW8Num28z7">
    <w:name w:val="WW8Num28z7"/>
    <w:rsid w:val="00244691"/>
  </w:style>
  <w:style w:type="character" w:customStyle="1" w:styleId="WW8Num28z8">
    <w:name w:val="WW8Num28z8"/>
    <w:rsid w:val="00244691"/>
  </w:style>
  <w:style w:type="character" w:customStyle="1" w:styleId="WW8Num30z3">
    <w:name w:val="WW8Num30z3"/>
    <w:rsid w:val="00244691"/>
  </w:style>
  <w:style w:type="character" w:customStyle="1" w:styleId="WW8Num30z4">
    <w:name w:val="WW8Num30z4"/>
    <w:rsid w:val="00244691"/>
  </w:style>
  <w:style w:type="character" w:customStyle="1" w:styleId="WW8Num30z5">
    <w:name w:val="WW8Num30z5"/>
    <w:rsid w:val="00244691"/>
  </w:style>
  <w:style w:type="character" w:customStyle="1" w:styleId="WW8Num30z6">
    <w:name w:val="WW8Num30z6"/>
    <w:rsid w:val="00244691"/>
  </w:style>
  <w:style w:type="character" w:customStyle="1" w:styleId="WW8Num30z7">
    <w:name w:val="WW8Num30z7"/>
    <w:rsid w:val="00244691"/>
  </w:style>
  <w:style w:type="character" w:customStyle="1" w:styleId="WW8Num30z8">
    <w:name w:val="WW8Num30z8"/>
    <w:rsid w:val="00244691"/>
  </w:style>
  <w:style w:type="character" w:customStyle="1" w:styleId="WW8Num31z2">
    <w:name w:val="WW8Num31z2"/>
    <w:rsid w:val="00244691"/>
  </w:style>
  <w:style w:type="character" w:customStyle="1" w:styleId="WW8Num31z3">
    <w:name w:val="WW8Num31z3"/>
    <w:rsid w:val="00244691"/>
  </w:style>
  <w:style w:type="character" w:customStyle="1" w:styleId="WW8Num31z4">
    <w:name w:val="WW8Num31z4"/>
    <w:rsid w:val="00244691"/>
  </w:style>
  <w:style w:type="character" w:customStyle="1" w:styleId="WW8Num31z5">
    <w:name w:val="WW8Num31z5"/>
    <w:rsid w:val="00244691"/>
  </w:style>
  <w:style w:type="character" w:customStyle="1" w:styleId="WW8Num31z6">
    <w:name w:val="WW8Num31z6"/>
    <w:rsid w:val="00244691"/>
  </w:style>
  <w:style w:type="character" w:customStyle="1" w:styleId="WW8Num31z7">
    <w:name w:val="WW8Num31z7"/>
    <w:rsid w:val="00244691"/>
  </w:style>
  <w:style w:type="character" w:customStyle="1" w:styleId="WW8Num31z8">
    <w:name w:val="WW8Num31z8"/>
    <w:rsid w:val="00244691"/>
  </w:style>
  <w:style w:type="character" w:customStyle="1" w:styleId="WW8Num32z3">
    <w:name w:val="WW8Num32z3"/>
    <w:rsid w:val="00244691"/>
  </w:style>
  <w:style w:type="character" w:customStyle="1" w:styleId="WW8Num32z4">
    <w:name w:val="WW8Num32z4"/>
    <w:rsid w:val="00244691"/>
  </w:style>
  <w:style w:type="character" w:customStyle="1" w:styleId="WW8Num32z5">
    <w:name w:val="WW8Num32z5"/>
    <w:rsid w:val="00244691"/>
  </w:style>
  <w:style w:type="character" w:customStyle="1" w:styleId="WW8Num32z6">
    <w:name w:val="WW8Num32z6"/>
    <w:rsid w:val="00244691"/>
  </w:style>
  <w:style w:type="character" w:customStyle="1" w:styleId="WW8Num32z7">
    <w:name w:val="WW8Num32z7"/>
    <w:rsid w:val="00244691"/>
  </w:style>
  <w:style w:type="character" w:customStyle="1" w:styleId="WW8Num32z8">
    <w:name w:val="WW8Num32z8"/>
    <w:rsid w:val="00244691"/>
  </w:style>
  <w:style w:type="character" w:customStyle="1" w:styleId="WW8Num33z3">
    <w:name w:val="WW8Num33z3"/>
    <w:rsid w:val="00244691"/>
  </w:style>
  <w:style w:type="character" w:customStyle="1" w:styleId="WW8Num33z4">
    <w:name w:val="WW8Num33z4"/>
    <w:rsid w:val="00244691"/>
  </w:style>
  <w:style w:type="character" w:customStyle="1" w:styleId="WW8Num33z5">
    <w:name w:val="WW8Num33z5"/>
    <w:rsid w:val="00244691"/>
  </w:style>
  <w:style w:type="character" w:customStyle="1" w:styleId="WW8Num33z6">
    <w:name w:val="WW8Num33z6"/>
    <w:rsid w:val="00244691"/>
  </w:style>
  <w:style w:type="character" w:customStyle="1" w:styleId="WW8Num33z7">
    <w:name w:val="WW8Num33z7"/>
    <w:rsid w:val="00244691"/>
  </w:style>
  <w:style w:type="character" w:customStyle="1" w:styleId="WW8Num33z8">
    <w:name w:val="WW8Num33z8"/>
    <w:rsid w:val="00244691"/>
  </w:style>
  <w:style w:type="character" w:customStyle="1" w:styleId="WW8Num34z3">
    <w:name w:val="WW8Num34z3"/>
    <w:rsid w:val="00244691"/>
    <w:rPr>
      <w:rFonts w:ascii="Symbol" w:hAnsi="Symbol" w:cs="Symbol"/>
    </w:rPr>
  </w:style>
  <w:style w:type="character" w:customStyle="1" w:styleId="1ff4">
    <w:name w:val="Заголовок 1 Знак Знак Знак"/>
    <w:rsid w:val="00244691"/>
    <w:rPr>
      <w:rFonts w:eastAsia="SimSun" w:cs="Arial"/>
      <w:b/>
      <w:bCs/>
      <w:kern w:val="1"/>
      <w:sz w:val="24"/>
      <w:szCs w:val="32"/>
      <w:lang w:eastAsia="zh-CN"/>
    </w:rPr>
  </w:style>
  <w:style w:type="character" w:customStyle="1" w:styleId="72">
    <w:name w:val="Знак Знак7"/>
    <w:rsid w:val="00244691"/>
    <w:rPr>
      <w:rFonts w:cs="Arial"/>
      <w:b/>
      <w:bCs/>
      <w:iCs/>
      <w:sz w:val="24"/>
      <w:szCs w:val="28"/>
    </w:rPr>
  </w:style>
  <w:style w:type="character" w:customStyle="1" w:styleId="2f7">
    <w:name w:val="Знак Знак2"/>
    <w:rsid w:val="00244691"/>
    <w:rPr>
      <w:rFonts w:ascii="Arial" w:hAnsi="Arial" w:cs="Arial"/>
      <w:sz w:val="24"/>
      <w:szCs w:val="24"/>
      <w:lang w:val="ru-RU" w:bidi="ar-SA"/>
    </w:rPr>
  </w:style>
  <w:style w:type="character" w:customStyle="1" w:styleId="64">
    <w:name w:val="Знак Знак6"/>
    <w:rsid w:val="00244691"/>
    <w:rPr>
      <w:rFonts w:ascii="Cambria" w:eastAsia="Times New Roman" w:hAnsi="Cambria" w:cs="Times New Roman"/>
      <w:b/>
      <w:bCs/>
      <w:sz w:val="26"/>
      <w:szCs w:val="26"/>
      <w:lang w:eastAsia="zh-CN"/>
    </w:rPr>
  </w:style>
  <w:style w:type="character" w:customStyle="1" w:styleId="3f">
    <w:name w:val="Знак Знак3"/>
    <w:rsid w:val="00244691"/>
    <w:rPr>
      <w:rFonts w:eastAsia="SimSun"/>
      <w:sz w:val="24"/>
      <w:szCs w:val="24"/>
      <w:lang w:eastAsia="zh-CN"/>
    </w:rPr>
  </w:style>
  <w:style w:type="character" w:customStyle="1" w:styleId="54">
    <w:name w:val="Знак Знак5"/>
    <w:rsid w:val="00244691"/>
    <w:rPr>
      <w:rFonts w:ascii="Calibri" w:eastAsia="Times New Roman" w:hAnsi="Calibri" w:cs="Times New Roman"/>
      <w:b/>
      <w:bCs/>
      <w:sz w:val="28"/>
      <w:szCs w:val="28"/>
      <w:lang w:eastAsia="zh-CN"/>
    </w:rPr>
  </w:style>
  <w:style w:type="character" w:customStyle="1" w:styleId="46">
    <w:name w:val="Знак Знак4"/>
    <w:rsid w:val="00244691"/>
    <w:rPr>
      <w:rFonts w:eastAsia="SimSun"/>
      <w:sz w:val="24"/>
      <w:szCs w:val="24"/>
      <w:lang w:eastAsia="zh-CN"/>
    </w:rPr>
  </w:style>
  <w:style w:type="character" w:customStyle="1" w:styleId="1ff5">
    <w:name w:val="Знак Знак1"/>
    <w:rsid w:val="00244691"/>
    <w:rPr>
      <w:sz w:val="28"/>
      <w:szCs w:val="28"/>
    </w:rPr>
  </w:style>
  <w:style w:type="character" w:customStyle="1" w:styleId="afffffa">
    <w:name w:val="Знак Знак"/>
    <w:rsid w:val="00244691"/>
    <w:rPr>
      <w:rFonts w:ascii="Cambria" w:hAnsi="Cambria" w:cs="Cambria"/>
      <w:i/>
      <w:iCs/>
      <w:color w:val="4F81BD"/>
      <w:spacing w:val="15"/>
      <w:sz w:val="24"/>
      <w:szCs w:val="24"/>
    </w:rPr>
  </w:style>
  <w:style w:type="character" w:customStyle="1" w:styleId="92">
    <w:name w:val="Знак Знак9"/>
    <w:rsid w:val="00244691"/>
    <w:rPr>
      <w:rFonts w:eastAsia="Arial Unicode MS"/>
      <w:lang w:val="x-none" w:bidi="ar-SA"/>
    </w:rPr>
  </w:style>
  <w:style w:type="character" w:customStyle="1" w:styleId="231">
    <w:name w:val="Знак Знак23"/>
    <w:rsid w:val="00244691"/>
    <w:rPr>
      <w:b/>
      <w:bCs/>
      <w:i/>
      <w:iCs/>
      <w:sz w:val="26"/>
      <w:szCs w:val="26"/>
      <w:lang w:val="x-none" w:bidi="ar-SA"/>
    </w:rPr>
  </w:style>
  <w:style w:type="character" w:customStyle="1" w:styleId="224">
    <w:name w:val="Знак Знак22"/>
    <w:rsid w:val="00244691"/>
    <w:rPr>
      <w:b/>
      <w:bCs/>
      <w:sz w:val="22"/>
      <w:szCs w:val="22"/>
      <w:lang w:val="x-none" w:bidi="ar-SA"/>
    </w:rPr>
  </w:style>
  <w:style w:type="character" w:customStyle="1" w:styleId="216">
    <w:name w:val="Знак Знак21"/>
    <w:rsid w:val="00244691"/>
    <w:rPr>
      <w:b/>
      <w:sz w:val="23"/>
      <w:u w:val="single"/>
      <w:lang w:val="x-none" w:bidi="ar-SA"/>
    </w:rPr>
  </w:style>
  <w:style w:type="character" w:customStyle="1" w:styleId="200">
    <w:name w:val="Знак Знак20"/>
    <w:rsid w:val="00244691"/>
    <w:rPr>
      <w:i/>
      <w:iCs/>
      <w:sz w:val="24"/>
      <w:szCs w:val="24"/>
      <w:lang w:val="x-none" w:bidi="ar-SA"/>
    </w:rPr>
  </w:style>
  <w:style w:type="character" w:customStyle="1" w:styleId="190">
    <w:name w:val="Знак Знак19"/>
    <w:rsid w:val="00244691"/>
    <w:rPr>
      <w:rFonts w:ascii="Arial" w:hAnsi="Arial" w:cs="Arial"/>
      <w:sz w:val="22"/>
      <w:szCs w:val="22"/>
      <w:lang w:val="x-none" w:bidi="ar-SA"/>
    </w:rPr>
  </w:style>
  <w:style w:type="character" w:customStyle="1" w:styleId="160">
    <w:name w:val="Знак Знак16"/>
    <w:rsid w:val="00244691"/>
    <w:rPr>
      <w:rFonts w:ascii="Tahoma" w:eastAsia="SimSun" w:hAnsi="Tahoma" w:cs="Tahoma"/>
      <w:sz w:val="16"/>
      <w:szCs w:val="16"/>
      <w:lang w:val="ru-RU" w:eastAsia="zh-CN" w:bidi="ar-SA"/>
    </w:rPr>
  </w:style>
  <w:style w:type="character" w:customStyle="1" w:styleId="150">
    <w:name w:val="Знак Знак15"/>
    <w:rsid w:val="00244691"/>
    <w:rPr>
      <w:sz w:val="24"/>
      <w:szCs w:val="24"/>
      <w:lang w:val="ru-RU" w:bidi="ar-SA"/>
    </w:rPr>
  </w:style>
  <w:style w:type="character" w:customStyle="1" w:styleId="141">
    <w:name w:val="Знак Знак14"/>
    <w:rsid w:val="00244691"/>
    <w:rPr>
      <w:color w:val="FF0000"/>
      <w:sz w:val="22"/>
      <w:szCs w:val="22"/>
      <w:lang w:val="ru-RU" w:bidi="ar-SA"/>
    </w:rPr>
  </w:style>
  <w:style w:type="character" w:customStyle="1" w:styleId="130">
    <w:name w:val="Знак Знак13"/>
    <w:rsid w:val="00244691"/>
    <w:rPr>
      <w:sz w:val="24"/>
      <w:szCs w:val="24"/>
      <w:lang w:val="ru-RU" w:bidi="ar-SA"/>
    </w:rPr>
  </w:style>
  <w:style w:type="character" w:customStyle="1" w:styleId="114">
    <w:name w:val="Знак Знак11"/>
    <w:rsid w:val="00244691"/>
    <w:rPr>
      <w:rFonts w:ascii="Courier New" w:eastAsia="Courier New" w:hAnsi="Courier New" w:cs="Courier New"/>
      <w:lang w:val="x-none" w:bidi="ar-SA"/>
    </w:rPr>
  </w:style>
  <w:style w:type="character" w:customStyle="1" w:styleId="100">
    <w:name w:val="Знак Знак10"/>
    <w:rsid w:val="00244691"/>
    <w:rPr>
      <w:sz w:val="22"/>
      <w:szCs w:val="22"/>
      <w:lang w:val="ru-RU" w:bidi="ar-SA"/>
    </w:rPr>
  </w:style>
  <w:style w:type="character" w:customStyle="1" w:styleId="82">
    <w:name w:val="Знак Знак8"/>
    <w:rsid w:val="00244691"/>
    <w:rPr>
      <w:rFonts w:ascii="Tahoma" w:eastAsia="SimSun" w:hAnsi="Tahoma" w:cs="Tahoma"/>
      <w:lang w:val="ru-RU" w:eastAsia="zh-CN" w:bidi="ar-SA"/>
    </w:rPr>
  </w:style>
  <w:style w:type="paragraph" w:customStyle="1" w:styleId="1ff6">
    <w:name w:val="Заголовок1"/>
    <w:basedOn w:val="a1"/>
    <w:next w:val="aa"/>
    <w:rsid w:val="00244691"/>
    <w:pPr>
      <w:suppressAutoHyphens/>
      <w:jc w:val="center"/>
    </w:pPr>
    <w:rPr>
      <w:rFonts w:eastAsia="Times New Roman"/>
      <w:sz w:val="28"/>
      <w:szCs w:val="28"/>
      <w:lang w:val="x-none"/>
    </w:rPr>
  </w:style>
  <w:style w:type="paragraph" w:customStyle="1" w:styleId="322">
    <w:name w:val="Основной текст 32"/>
    <w:basedOn w:val="a1"/>
    <w:rsid w:val="00244691"/>
    <w:pPr>
      <w:suppressAutoHyphens/>
      <w:spacing w:after="120"/>
    </w:pPr>
    <w:rPr>
      <w:rFonts w:eastAsia="Times New Roman"/>
      <w:sz w:val="16"/>
      <w:szCs w:val="16"/>
      <w:lang w:val="x-none"/>
    </w:rPr>
  </w:style>
  <w:style w:type="paragraph" w:customStyle="1" w:styleId="LO-Normal">
    <w:name w:val="LO-Normal"/>
    <w:rsid w:val="00244691"/>
    <w:pPr>
      <w:widowControl w:val="0"/>
      <w:suppressAutoHyphens/>
    </w:pPr>
    <w:rPr>
      <w:rFonts w:ascii="Arial" w:hAnsi="Arial" w:cs="Arial"/>
      <w:lang w:eastAsia="zh-CN"/>
    </w:rPr>
  </w:style>
  <w:style w:type="paragraph" w:customStyle="1" w:styleId="3f0">
    <w:name w:val="Красная строка3"/>
    <w:basedOn w:val="aa"/>
    <w:rsid w:val="00244691"/>
    <w:pPr>
      <w:suppressAutoHyphens/>
      <w:spacing w:after="120"/>
      <w:ind w:firstLine="210"/>
      <w:jc w:val="left"/>
    </w:pPr>
    <w:rPr>
      <w:rFonts w:ascii="Times New Roman" w:hAnsi="Times New Roman" w:cs="Times New Roman"/>
      <w:sz w:val="20"/>
      <w:szCs w:val="20"/>
      <w:lang w:eastAsia="zh-CN"/>
    </w:rPr>
  </w:style>
  <w:style w:type="paragraph" w:customStyle="1" w:styleId="225">
    <w:name w:val="Список 22"/>
    <w:basedOn w:val="a1"/>
    <w:rsid w:val="00244691"/>
    <w:pPr>
      <w:suppressAutoHyphens/>
      <w:ind w:left="566" w:hanging="283"/>
    </w:pPr>
    <w:rPr>
      <w:rFonts w:eastAsia="Times New Roman"/>
      <w:sz w:val="20"/>
      <w:szCs w:val="20"/>
    </w:rPr>
  </w:style>
  <w:style w:type="paragraph" w:customStyle="1" w:styleId="101">
    <w:name w:val="Оглавление 10"/>
    <w:basedOn w:val="1f5"/>
    <w:rsid w:val="00244691"/>
    <w:pPr>
      <w:keepLines w:val="0"/>
      <w:tabs>
        <w:tab w:val="right" w:leader="dot" w:pos="7091"/>
      </w:tabs>
      <w:overflowPunct/>
      <w:autoSpaceDE/>
      <w:spacing w:line="240" w:lineRule="auto"/>
      <w:ind w:left="2547" w:firstLine="0"/>
      <w:jc w:val="left"/>
      <w:textAlignment w:val="auto"/>
    </w:pPr>
    <w:rPr>
      <w:rFonts w:ascii="Times New Roman" w:eastAsia="SimSun" w:hAnsi="Times New Roman" w:cs="Mangal"/>
      <w:sz w:val="24"/>
      <w:szCs w:val="24"/>
      <w:lang w:eastAsia="zh-CN"/>
    </w:rPr>
  </w:style>
  <w:style w:type="table" w:customStyle="1" w:styleId="55">
    <w:name w:val="Сетка таблицы5"/>
    <w:basedOn w:val="a3"/>
    <w:next w:val="ac"/>
    <w:uiPriority w:val="59"/>
    <w:rsid w:val="0024469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0">
    <w:name w:val="s_1"/>
    <w:basedOn w:val="a1"/>
    <w:rsid w:val="000D0242"/>
    <w:pPr>
      <w:spacing w:before="100" w:beforeAutospacing="1" w:after="100" w:afterAutospacing="1"/>
    </w:pPr>
    <w:rPr>
      <w:rFonts w:eastAsia="Times New Roman"/>
      <w:lang w:eastAsia="ru-RU"/>
    </w:rPr>
  </w:style>
  <w:style w:type="paragraph" w:customStyle="1" w:styleId="s15">
    <w:name w:val="s_15"/>
    <w:basedOn w:val="a1"/>
    <w:rsid w:val="000D0242"/>
    <w:pPr>
      <w:spacing w:before="100" w:beforeAutospacing="1" w:after="100" w:afterAutospacing="1"/>
    </w:pPr>
    <w:rPr>
      <w:rFonts w:eastAsia="Times New Roman"/>
      <w:lang w:eastAsia="ru-RU"/>
    </w:rPr>
  </w:style>
  <w:style w:type="character" w:customStyle="1" w:styleId="blk">
    <w:name w:val="blk"/>
    <w:rsid w:val="000D0242"/>
  </w:style>
  <w:style w:type="character" w:customStyle="1" w:styleId="s104">
    <w:name w:val="s_104"/>
    <w:rsid w:val="000D0242"/>
  </w:style>
  <w:style w:type="paragraph" w:customStyle="1" w:styleId="s22">
    <w:name w:val="s_22"/>
    <w:basedOn w:val="a1"/>
    <w:rsid w:val="000D0242"/>
    <w:pPr>
      <w:spacing w:before="100" w:beforeAutospacing="1" w:after="100" w:afterAutospacing="1"/>
    </w:pPr>
    <w:rPr>
      <w:rFonts w:eastAsia="Times New Roman"/>
      <w:lang w:eastAsia="ru-RU"/>
    </w:rPr>
  </w:style>
  <w:style w:type="numbering" w:customStyle="1" w:styleId="73">
    <w:name w:val="Нет списка7"/>
    <w:next w:val="a4"/>
    <w:uiPriority w:val="99"/>
    <w:semiHidden/>
    <w:unhideWhenUsed/>
    <w:rsid w:val="004D673C"/>
  </w:style>
  <w:style w:type="character" w:customStyle="1" w:styleId="afffffb">
    <w:name w:val="Стиль полужирный"/>
    <w:rsid w:val="004D673C"/>
    <w:rPr>
      <w:rFonts w:cs="Times New Roman"/>
      <w:b/>
      <w:bCs/>
    </w:rPr>
  </w:style>
  <w:style w:type="paragraph" w:customStyle="1" w:styleId="3f1">
    <w:name w:val="Стиль Заголовок 3 + Черный"/>
    <w:basedOn w:val="3"/>
    <w:link w:val="3f2"/>
    <w:autoRedefine/>
    <w:rsid w:val="004D673C"/>
    <w:pPr>
      <w:spacing w:before="120" w:after="0"/>
      <w:ind w:firstLine="567"/>
      <w:jc w:val="center"/>
    </w:pPr>
    <w:rPr>
      <w:rFonts w:ascii="Times New Roman" w:eastAsia="SimSun" w:hAnsi="Times New Roman"/>
      <w:caps/>
      <w:color w:val="000000"/>
      <w:sz w:val="28"/>
      <w:szCs w:val="28"/>
      <w:u w:val="single"/>
    </w:rPr>
  </w:style>
  <w:style w:type="character" w:customStyle="1" w:styleId="3f2">
    <w:name w:val="Стиль Заголовок 3 + Черный Знак"/>
    <w:link w:val="3f1"/>
    <w:locked/>
    <w:rsid w:val="004D673C"/>
    <w:rPr>
      <w:rFonts w:eastAsia="SimSun"/>
      <w:b/>
      <w:bCs/>
      <w:caps/>
      <w:color w:val="000000"/>
      <w:sz w:val="28"/>
      <w:szCs w:val="28"/>
      <w:u w:val="single"/>
      <w:lang w:val="x-none" w:eastAsia="zh-CN"/>
    </w:rPr>
  </w:style>
  <w:style w:type="paragraph" w:customStyle="1" w:styleId="3f3">
    <w:name w:val="Стиль Заголовок 3 + подчеркивание"/>
    <w:basedOn w:val="3"/>
    <w:rsid w:val="004D673C"/>
    <w:pPr>
      <w:spacing w:before="120" w:after="0"/>
      <w:ind w:firstLine="567"/>
      <w:jc w:val="center"/>
    </w:pPr>
    <w:rPr>
      <w:rFonts w:ascii="Times New Roman" w:eastAsia="SimSun" w:hAnsi="Times New Roman"/>
      <w:sz w:val="28"/>
      <w:szCs w:val="28"/>
      <w:u w:val="single"/>
    </w:rPr>
  </w:style>
  <w:style w:type="character" w:customStyle="1" w:styleId="afffffc">
    <w:name w:val="Цветовое выделение"/>
    <w:rsid w:val="004D673C"/>
    <w:rPr>
      <w:b/>
      <w:color w:val="000080"/>
    </w:rPr>
  </w:style>
  <w:style w:type="paragraph" w:customStyle="1" w:styleId="afffffd">
    <w:name w:val="Заголовок статьи"/>
    <w:basedOn w:val="a1"/>
    <w:next w:val="a1"/>
    <w:rsid w:val="004D673C"/>
    <w:pPr>
      <w:autoSpaceDE w:val="0"/>
      <w:autoSpaceDN w:val="0"/>
      <w:adjustRightInd w:val="0"/>
      <w:ind w:left="1612" w:hanging="892"/>
      <w:jc w:val="both"/>
    </w:pPr>
    <w:rPr>
      <w:rFonts w:ascii="Arial" w:eastAsia="Times New Roman" w:hAnsi="Arial" w:cs="Arial"/>
      <w:lang w:eastAsia="ru-RU"/>
    </w:rPr>
  </w:style>
  <w:style w:type="numbering" w:customStyle="1" w:styleId="121">
    <w:name w:val="Нет списка12"/>
    <w:next w:val="a4"/>
    <w:uiPriority w:val="99"/>
    <w:semiHidden/>
    <w:unhideWhenUsed/>
    <w:rsid w:val="004D673C"/>
  </w:style>
  <w:style w:type="numbering" w:customStyle="1" w:styleId="1120">
    <w:name w:val="Нет списка112"/>
    <w:next w:val="a4"/>
    <w:uiPriority w:val="99"/>
    <w:semiHidden/>
    <w:unhideWhenUsed/>
    <w:rsid w:val="004D673C"/>
  </w:style>
  <w:style w:type="table" w:customStyle="1" w:styleId="65">
    <w:name w:val="Сетка таблицы6"/>
    <w:basedOn w:val="a3"/>
    <w:next w:val="ac"/>
    <w:uiPriority w:val="59"/>
    <w:rsid w:val="004D673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Нет списка21"/>
    <w:next w:val="a4"/>
    <w:uiPriority w:val="99"/>
    <w:semiHidden/>
    <w:unhideWhenUsed/>
    <w:rsid w:val="004D673C"/>
  </w:style>
  <w:style w:type="numbering" w:customStyle="1" w:styleId="314">
    <w:name w:val="Нет списка31"/>
    <w:next w:val="a4"/>
    <w:uiPriority w:val="99"/>
    <w:semiHidden/>
    <w:unhideWhenUsed/>
    <w:rsid w:val="004D673C"/>
  </w:style>
  <w:style w:type="numbering" w:customStyle="1" w:styleId="1111">
    <w:name w:val="Нет списка1111"/>
    <w:next w:val="a4"/>
    <w:uiPriority w:val="99"/>
    <w:semiHidden/>
    <w:unhideWhenUsed/>
    <w:rsid w:val="004D673C"/>
  </w:style>
  <w:style w:type="numbering" w:customStyle="1" w:styleId="411">
    <w:name w:val="Нет списка41"/>
    <w:next w:val="a4"/>
    <w:uiPriority w:val="99"/>
    <w:semiHidden/>
    <w:unhideWhenUsed/>
    <w:rsid w:val="004D673C"/>
  </w:style>
  <w:style w:type="numbering" w:customStyle="1" w:styleId="1111112">
    <w:name w:val="1 / 1.1 / 1.1.12"/>
    <w:basedOn w:val="a4"/>
    <w:next w:val="111111"/>
    <w:rsid w:val="004D673C"/>
    <w:pPr>
      <w:numPr>
        <w:numId w:val="7"/>
      </w:numPr>
    </w:pPr>
  </w:style>
  <w:style w:type="numbering" w:customStyle="1" w:styleId="510">
    <w:name w:val="Нет списка51"/>
    <w:next w:val="a4"/>
    <w:uiPriority w:val="99"/>
    <w:semiHidden/>
    <w:unhideWhenUsed/>
    <w:rsid w:val="004D673C"/>
  </w:style>
  <w:style w:type="numbering" w:customStyle="1" w:styleId="610">
    <w:name w:val="Нет списка61"/>
    <w:next w:val="a4"/>
    <w:uiPriority w:val="99"/>
    <w:semiHidden/>
    <w:unhideWhenUsed/>
    <w:rsid w:val="004D673C"/>
  </w:style>
  <w:style w:type="numbering" w:customStyle="1" w:styleId="1210">
    <w:name w:val="Нет списка121"/>
    <w:next w:val="a4"/>
    <w:uiPriority w:val="99"/>
    <w:semiHidden/>
    <w:unhideWhenUsed/>
    <w:rsid w:val="004D673C"/>
  </w:style>
  <w:style w:type="numbering" w:customStyle="1" w:styleId="2111">
    <w:name w:val="Нет списка211"/>
    <w:next w:val="a4"/>
    <w:uiPriority w:val="99"/>
    <w:semiHidden/>
    <w:unhideWhenUsed/>
    <w:rsid w:val="004D673C"/>
  </w:style>
  <w:style w:type="numbering" w:customStyle="1" w:styleId="3110">
    <w:name w:val="Нет списка311"/>
    <w:next w:val="a4"/>
    <w:uiPriority w:val="99"/>
    <w:semiHidden/>
    <w:unhideWhenUsed/>
    <w:rsid w:val="004D673C"/>
  </w:style>
  <w:style w:type="numbering" w:customStyle="1" w:styleId="1121">
    <w:name w:val="Нет списка1121"/>
    <w:next w:val="a4"/>
    <w:uiPriority w:val="99"/>
    <w:semiHidden/>
    <w:unhideWhenUsed/>
    <w:rsid w:val="004D673C"/>
  </w:style>
  <w:style w:type="paragraph" w:customStyle="1" w:styleId="afffffe">
    <w:name w:val="Подвал для информации об изменениях"/>
    <w:basedOn w:val="10"/>
    <w:next w:val="a1"/>
    <w:rsid w:val="004D673C"/>
    <w:pPr>
      <w:keepNext w:val="0"/>
      <w:widowControl w:val="0"/>
      <w:autoSpaceDE w:val="0"/>
      <w:autoSpaceDN w:val="0"/>
      <w:adjustRightInd w:val="0"/>
      <w:spacing w:before="108" w:after="108"/>
      <w:jc w:val="center"/>
      <w:outlineLvl w:val="9"/>
    </w:pPr>
    <w:rPr>
      <w:rFonts w:ascii="Arial" w:eastAsia="Times New Roman" w:hAnsi="Arial" w:cs="Arial"/>
      <w:b w:val="0"/>
      <w:bCs w:val="0"/>
      <w:color w:val="26282F"/>
      <w:kern w:val="0"/>
      <w:sz w:val="18"/>
      <w:szCs w:val="18"/>
      <w:lang w:val="ru-RU" w:eastAsia="ru-RU"/>
    </w:rPr>
  </w:style>
  <w:style w:type="numbering" w:customStyle="1" w:styleId="710">
    <w:name w:val="Нет списка71"/>
    <w:next w:val="a4"/>
    <w:semiHidden/>
    <w:unhideWhenUsed/>
    <w:rsid w:val="004D673C"/>
  </w:style>
  <w:style w:type="character" w:customStyle="1" w:styleId="affffff">
    <w:name w:val="Активная гипертекстовая ссылка"/>
    <w:rsid w:val="004D673C"/>
    <w:rPr>
      <w:rFonts w:cs="Times New Roman"/>
      <w:b/>
      <w:color w:val="106BBE"/>
      <w:u w:val="single"/>
    </w:rPr>
  </w:style>
  <w:style w:type="paragraph" w:customStyle="1" w:styleId="affffff0">
    <w:name w:val="Внимание"/>
    <w:basedOn w:val="a1"/>
    <w:next w:val="a1"/>
    <w:rsid w:val="004D673C"/>
    <w:pPr>
      <w:widowControl w:val="0"/>
      <w:autoSpaceDE w:val="0"/>
      <w:autoSpaceDN w:val="0"/>
      <w:adjustRightInd w:val="0"/>
      <w:spacing w:before="240" w:after="240"/>
      <w:ind w:left="420" w:right="420" w:firstLine="300"/>
      <w:jc w:val="both"/>
    </w:pPr>
    <w:rPr>
      <w:rFonts w:ascii="Arial" w:eastAsia="Times New Roman" w:hAnsi="Arial" w:cs="Arial"/>
      <w:shd w:val="clear" w:color="auto" w:fill="F5F3DA"/>
      <w:lang w:eastAsia="ru-RU"/>
    </w:rPr>
  </w:style>
  <w:style w:type="paragraph" w:customStyle="1" w:styleId="affffff1">
    <w:name w:val="Внимание: криминал!!"/>
    <w:basedOn w:val="affffff0"/>
    <w:next w:val="a1"/>
    <w:rsid w:val="004D673C"/>
  </w:style>
  <w:style w:type="paragraph" w:customStyle="1" w:styleId="affffff2">
    <w:name w:val="Внимание: недобросовестность!"/>
    <w:basedOn w:val="affffff0"/>
    <w:next w:val="a1"/>
    <w:rsid w:val="004D673C"/>
  </w:style>
  <w:style w:type="character" w:customStyle="1" w:styleId="affffff3">
    <w:name w:val="Выделение для Базового Поиска"/>
    <w:rsid w:val="004D673C"/>
    <w:rPr>
      <w:rFonts w:cs="Times New Roman"/>
      <w:b/>
      <w:bCs/>
      <w:color w:val="0058A9"/>
    </w:rPr>
  </w:style>
  <w:style w:type="character" w:customStyle="1" w:styleId="affffff4">
    <w:name w:val="Выделение для Базового Поиска (курсив)"/>
    <w:rsid w:val="004D673C"/>
    <w:rPr>
      <w:rFonts w:cs="Times New Roman"/>
      <w:b/>
      <w:bCs/>
      <w:i/>
      <w:iCs/>
      <w:color w:val="0058A9"/>
    </w:rPr>
  </w:style>
  <w:style w:type="paragraph" w:customStyle="1" w:styleId="affffff5">
    <w:name w:val="Дочерний элемент списка"/>
    <w:basedOn w:val="a1"/>
    <w:next w:val="a1"/>
    <w:rsid w:val="004D673C"/>
    <w:pPr>
      <w:widowControl w:val="0"/>
      <w:autoSpaceDE w:val="0"/>
      <w:autoSpaceDN w:val="0"/>
      <w:adjustRightInd w:val="0"/>
      <w:ind w:left="240" w:right="300"/>
      <w:jc w:val="both"/>
    </w:pPr>
    <w:rPr>
      <w:rFonts w:ascii="Arial" w:eastAsia="Times New Roman" w:hAnsi="Arial" w:cs="Arial"/>
      <w:color w:val="868381"/>
      <w:sz w:val="20"/>
      <w:szCs w:val="20"/>
      <w:lang w:eastAsia="ru-RU"/>
    </w:rPr>
  </w:style>
  <w:style w:type="paragraph" w:customStyle="1" w:styleId="affffff6">
    <w:name w:val="Основное меню (преемственное)"/>
    <w:basedOn w:val="a1"/>
    <w:next w:val="a1"/>
    <w:rsid w:val="004D673C"/>
    <w:pPr>
      <w:widowControl w:val="0"/>
      <w:autoSpaceDE w:val="0"/>
      <w:autoSpaceDN w:val="0"/>
      <w:adjustRightInd w:val="0"/>
      <w:ind w:firstLine="720"/>
      <w:jc w:val="both"/>
    </w:pPr>
    <w:rPr>
      <w:rFonts w:ascii="Verdana" w:eastAsia="Times New Roman" w:hAnsi="Verdana" w:cs="Verdana"/>
      <w:sz w:val="22"/>
      <w:szCs w:val="22"/>
      <w:lang w:eastAsia="ru-RU"/>
    </w:rPr>
  </w:style>
  <w:style w:type="paragraph" w:customStyle="1" w:styleId="affffff7">
    <w:name w:val="Заголовок группы контролов"/>
    <w:basedOn w:val="a1"/>
    <w:next w:val="a1"/>
    <w:rsid w:val="004D673C"/>
    <w:pPr>
      <w:widowControl w:val="0"/>
      <w:autoSpaceDE w:val="0"/>
      <w:autoSpaceDN w:val="0"/>
      <w:adjustRightInd w:val="0"/>
      <w:ind w:firstLine="720"/>
      <w:jc w:val="both"/>
    </w:pPr>
    <w:rPr>
      <w:rFonts w:ascii="Arial" w:eastAsia="Times New Roman" w:hAnsi="Arial" w:cs="Arial"/>
      <w:b/>
      <w:bCs/>
      <w:color w:val="000000"/>
      <w:lang w:eastAsia="ru-RU"/>
    </w:rPr>
  </w:style>
  <w:style w:type="paragraph" w:customStyle="1" w:styleId="affffff8">
    <w:name w:val="Заголовок для информации об изменениях"/>
    <w:basedOn w:val="10"/>
    <w:next w:val="a1"/>
    <w:rsid w:val="004D673C"/>
    <w:pPr>
      <w:keepNext w:val="0"/>
      <w:widowControl w:val="0"/>
      <w:autoSpaceDE w:val="0"/>
      <w:autoSpaceDN w:val="0"/>
      <w:adjustRightInd w:val="0"/>
      <w:spacing w:before="0" w:after="108"/>
      <w:jc w:val="center"/>
      <w:outlineLvl w:val="9"/>
    </w:pPr>
    <w:rPr>
      <w:rFonts w:ascii="Arial" w:eastAsia="Times New Roman" w:hAnsi="Arial" w:cs="Arial"/>
      <w:b w:val="0"/>
      <w:bCs w:val="0"/>
      <w:color w:val="26282F"/>
      <w:kern w:val="0"/>
      <w:sz w:val="18"/>
      <w:szCs w:val="18"/>
      <w:shd w:val="clear" w:color="auto" w:fill="FFFFFF"/>
      <w:lang w:val="ru-RU" w:eastAsia="ru-RU"/>
    </w:rPr>
  </w:style>
  <w:style w:type="paragraph" w:customStyle="1" w:styleId="affffff9">
    <w:name w:val="Заголовок распахивающейся части диалога"/>
    <w:basedOn w:val="a1"/>
    <w:next w:val="a1"/>
    <w:rsid w:val="004D673C"/>
    <w:pPr>
      <w:widowControl w:val="0"/>
      <w:autoSpaceDE w:val="0"/>
      <w:autoSpaceDN w:val="0"/>
      <w:adjustRightInd w:val="0"/>
      <w:ind w:firstLine="720"/>
      <w:jc w:val="both"/>
    </w:pPr>
    <w:rPr>
      <w:rFonts w:ascii="Arial" w:eastAsia="Times New Roman" w:hAnsi="Arial" w:cs="Arial"/>
      <w:i/>
      <w:iCs/>
      <w:color w:val="000080"/>
      <w:sz w:val="22"/>
      <w:szCs w:val="22"/>
      <w:lang w:eastAsia="ru-RU"/>
    </w:rPr>
  </w:style>
  <w:style w:type="character" w:customStyle="1" w:styleId="affffffa">
    <w:name w:val="Заголовок своего сообщения"/>
    <w:rsid w:val="004D673C"/>
    <w:rPr>
      <w:rFonts w:cs="Times New Roman"/>
      <w:b/>
      <w:bCs/>
      <w:color w:val="26282F"/>
    </w:rPr>
  </w:style>
  <w:style w:type="character" w:customStyle="1" w:styleId="affffffb">
    <w:name w:val="Заголовок чужого сообщения"/>
    <w:rsid w:val="004D673C"/>
    <w:rPr>
      <w:rFonts w:cs="Times New Roman"/>
      <w:b/>
      <w:bCs/>
      <w:color w:val="FF0000"/>
    </w:rPr>
  </w:style>
  <w:style w:type="paragraph" w:customStyle="1" w:styleId="affffffc">
    <w:name w:val="Заголовок ЭР (левое окно)"/>
    <w:basedOn w:val="a1"/>
    <w:next w:val="a1"/>
    <w:rsid w:val="004D673C"/>
    <w:pPr>
      <w:widowControl w:val="0"/>
      <w:autoSpaceDE w:val="0"/>
      <w:autoSpaceDN w:val="0"/>
      <w:adjustRightInd w:val="0"/>
      <w:spacing w:before="300" w:after="250"/>
      <w:jc w:val="center"/>
    </w:pPr>
    <w:rPr>
      <w:rFonts w:ascii="Arial" w:eastAsia="Times New Roman" w:hAnsi="Arial" w:cs="Arial"/>
      <w:b/>
      <w:bCs/>
      <w:color w:val="26282F"/>
      <w:sz w:val="26"/>
      <w:szCs w:val="26"/>
      <w:lang w:eastAsia="ru-RU"/>
    </w:rPr>
  </w:style>
  <w:style w:type="paragraph" w:customStyle="1" w:styleId="affffffd">
    <w:name w:val="Заголовок ЭР (правое окно)"/>
    <w:basedOn w:val="affffffc"/>
    <w:next w:val="a1"/>
    <w:rsid w:val="004D673C"/>
    <w:pPr>
      <w:spacing w:after="0"/>
      <w:jc w:val="left"/>
    </w:pPr>
  </w:style>
  <w:style w:type="paragraph" w:customStyle="1" w:styleId="affffffe">
    <w:name w:val="Интерактивный заголовок"/>
    <w:basedOn w:val="1ff6"/>
    <w:next w:val="a1"/>
    <w:rsid w:val="004D673C"/>
    <w:pPr>
      <w:widowControl w:val="0"/>
      <w:suppressAutoHyphens w:val="0"/>
      <w:autoSpaceDE w:val="0"/>
      <w:autoSpaceDN w:val="0"/>
      <w:adjustRightInd w:val="0"/>
      <w:ind w:firstLine="720"/>
      <w:jc w:val="both"/>
    </w:pPr>
    <w:rPr>
      <w:rFonts w:ascii="Verdana" w:hAnsi="Verdana" w:cs="Verdana"/>
      <w:b/>
      <w:bCs/>
      <w:color w:val="0058A9"/>
      <w:sz w:val="22"/>
      <w:szCs w:val="22"/>
      <w:u w:val="single"/>
      <w:shd w:val="clear" w:color="auto" w:fill="F0F0F0"/>
      <w:lang w:val="ru-RU" w:eastAsia="ru-RU"/>
    </w:rPr>
  </w:style>
  <w:style w:type="paragraph" w:customStyle="1" w:styleId="afffffff">
    <w:name w:val="Текст информации об изменениях"/>
    <w:basedOn w:val="a1"/>
    <w:next w:val="a1"/>
    <w:rsid w:val="004D673C"/>
    <w:pPr>
      <w:widowControl w:val="0"/>
      <w:autoSpaceDE w:val="0"/>
      <w:autoSpaceDN w:val="0"/>
      <w:adjustRightInd w:val="0"/>
      <w:ind w:firstLine="720"/>
      <w:jc w:val="both"/>
    </w:pPr>
    <w:rPr>
      <w:rFonts w:ascii="Arial" w:eastAsia="Times New Roman" w:hAnsi="Arial" w:cs="Arial"/>
      <w:color w:val="353842"/>
      <w:sz w:val="18"/>
      <w:szCs w:val="18"/>
      <w:lang w:eastAsia="ru-RU"/>
    </w:rPr>
  </w:style>
  <w:style w:type="paragraph" w:customStyle="1" w:styleId="afffffff0">
    <w:name w:val="Информация об изменениях"/>
    <w:basedOn w:val="afffffff"/>
    <w:next w:val="a1"/>
    <w:rsid w:val="004D673C"/>
    <w:pPr>
      <w:spacing w:before="180"/>
      <w:ind w:left="360" w:right="360" w:firstLine="0"/>
    </w:pPr>
    <w:rPr>
      <w:shd w:val="clear" w:color="auto" w:fill="EAEFED"/>
    </w:rPr>
  </w:style>
  <w:style w:type="paragraph" w:customStyle="1" w:styleId="afffffff1">
    <w:name w:val="Текст (справка)"/>
    <w:basedOn w:val="a1"/>
    <w:next w:val="a1"/>
    <w:rsid w:val="004D673C"/>
    <w:pPr>
      <w:widowControl w:val="0"/>
      <w:autoSpaceDE w:val="0"/>
      <w:autoSpaceDN w:val="0"/>
      <w:adjustRightInd w:val="0"/>
      <w:ind w:left="170" w:right="170"/>
    </w:pPr>
    <w:rPr>
      <w:rFonts w:ascii="Arial" w:eastAsia="Times New Roman" w:hAnsi="Arial" w:cs="Arial"/>
      <w:lang w:eastAsia="ru-RU"/>
    </w:rPr>
  </w:style>
  <w:style w:type="paragraph" w:customStyle="1" w:styleId="afffffff2">
    <w:name w:val="Комментарий"/>
    <w:basedOn w:val="afffffff1"/>
    <w:next w:val="a1"/>
    <w:rsid w:val="004D673C"/>
    <w:pPr>
      <w:spacing w:before="75"/>
      <w:ind w:right="0"/>
      <w:jc w:val="both"/>
    </w:pPr>
    <w:rPr>
      <w:color w:val="353842"/>
      <w:shd w:val="clear" w:color="auto" w:fill="F0F0F0"/>
    </w:rPr>
  </w:style>
  <w:style w:type="paragraph" w:customStyle="1" w:styleId="afffffff3">
    <w:name w:val="Информация об изменениях документа"/>
    <w:basedOn w:val="afffffff2"/>
    <w:next w:val="a1"/>
    <w:rsid w:val="004D673C"/>
    <w:rPr>
      <w:i/>
      <w:iCs/>
    </w:rPr>
  </w:style>
  <w:style w:type="paragraph" w:customStyle="1" w:styleId="afffffff4">
    <w:name w:val="Текст (лев. подпись)"/>
    <w:basedOn w:val="a1"/>
    <w:next w:val="a1"/>
    <w:rsid w:val="004D673C"/>
    <w:pPr>
      <w:widowControl w:val="0"/>
      <w:autoSpaceDE w:val="0"/>
      <w:autoSpaceDN w:val="0"/>
      <w:adjustRightInd w:val="0"/>
    </w:pPr>
    <w:rPr>
      <w:rFonts w:ascii="Arial" w:eastAsia="Times New Roman" w:hAnsi="Arial" w:cs="Arial"/>
      <w:lang w:eastAsia="ru-RU"/>
    </w:rPr>
  </w:style>
  <w:style w:type="paragraph" w:customStyle="1" w:styleId="afffffff5">
    <w:name w:val="Колонтитул (левый)"/>
    <w:basedOn w:val="afffffff4"/>
    <w:next w:val="a1"/>
    <w:rsid w:val="004D673C"/>
    <w:rPr>
      <w:sz w:val="14"/>
      <w:szCs w:val="14"/>
    </w:rPr>
  </w:style>
  <w:style w:type="paragraph" w:customStyle="1" w:styleId="afffffff6">
    <w:name w:val="Текст (прав. подпись)"/>
    <w:basedOn w:val="a1"/>
    <w:next w:val="a1"/>
    <w:rsid w:val="004D673C"/>
    <w:pPr>
      <w:widowControl w:val="0"/>
      <w:autoSpaceDE w:val="0"/>
      <w:autoSpaceDN w:val="0"/>
      <w:adjustRightInd w:val="0"/>
      <w:jc w:val="right"/>
    </w:pPr>
    <w:rPr>
      <w:rFonts w:ascii="Arial" w:eastAsia="Times New Roman" w:hAnsi="Arial" w:cs="Arial"/>
      <w:lang w:eastAsia="ru-RU"/>
    </w:rPr>
  </w:style>
  <w:style w:type="paragraph" w:customStyle="1" w:styleId="afffffff7">
    <w:name w:val="Колонтитул (правый)"/>
    <w:basedOn w:val="afffffff6"/>
    <w:next w:val="a1"/>
    <w:rsid w:val="004D673C"/>
    <w:rPr>
      <w:sz w:val="14"/>
      <w:szCs w:val="14"/>
    </w:rPr>
  </w:style>
  <w:style w:type="paragraph" w:customStyle="1" w:styleId="afffffff8">
    <w:name w:val="Комментарий пользователя"/>
    <w:basedOn w:val="afffffff2"/>
    <w:next w:val="a1"/>
    <w:rsid w:val="004D673C"/>
    <w:pPr>
      <w:jc w:val="left"/>
    </w:pPr>
    <w:rPr>
      <w:shd w:val="clear" w:color="auto" w:fill="FFDFE0"/>
    </w:rPr>
  </w:style>
  <w:style w:type="paragraph" w:customStyle="1" w:styleId="afffffff9">
    <w:name w:val="Куда обратиться?"/>
    <w:basedOn w:val="affffff0"/>
    <w:next w:val="a1"/>
    <w:rsid w:val="004D673C"/>
  </w:style>
  <w:style w:type="paragraph" w:customStyle="1" w:styleId="afffffffa">
    <w:name w:val="Моноширинный"/>
    <w:basedOn w:val="a1"/>
    <w:next w:val="a1"/>
    <w:rsid w:val="004D673C"/>
    <w:pPr>
      <w:widowControl w:val="0"/>
      <w:autoSpaceDE w:val="0"/>
      <w:autoSpaceDN w:val="0"/>
      <w:adjustRightInd w:val="0"/>
    </w:pPr>
    <w:rPr>
      <w:rFonts w:ascii="Courier New" w:eastAsia="Times New Roman" w:hAnsi="Courier New" w:cs="Courier New"/>
      <w:lang w:eastAsia="ru-RU"/>
    </w:rPr>
  </w:style>
  <w:style w:type="character" w:customStyle="1" w:styleId="afffffffb">
    <w:name w:val="Найденные слова"/>
    <w:rsid w:val="004D673C"/>
    <w:rPr>
      <w:rFonts w:cs="Times New Roman"/>
      <w:b/>
      <w:color w:val="26282F"/>
      <w:shd w:val="clear" w:color="auto" w:fill="FFF580"/>
    </w:rPr>
  </w:style>
  <w:style w:type="paragraph" w:customStyle="1" w:styleId="afffffffc">
    <w:name w:val="Напишите нам"/>
    <w:basedOn w:val="a1"/>
    <w:next w:val="a1"/>
    <w:rsid w:val="004D673C"/>
    <w:pPr>
      <w:widowControl w:val="0"/>
      <w:autoSpaceDE w:val="0"/>
      <w:autoSpaceDN w:val="0"/>
      <w:adjustRightInd w:val="0"/>
      <w:spacing w:before="90" w:after="90"/>
      <w:ind w:left="180" w:right="180"/>
      <w:jc w:val="both"/>
    </w:pPr>
    <w:rPr>
      <w:rFonts w:ascii="Arial" w:eastAsia="Times New Roman" w:hAnsi="Arial" w:cs="Arial"/>
      <w:sz w:val="20"/>
      <w:szCs w:val="20"/>
      <w:shd w:val="clear" w:color="auto" w:fill="EFFFAD"/>
      <w:lang w:eastAsia="ru-RU"/>
    </w:rPr>
  </w:style>
  <w:style w:type="character" w:customStyle="1" w:styleId="afffffffd">
    <w:name w:val="Не вступил в силу"/>
    <w:rsid w:val="004D673C"/>
    <w:rPr>
      <w:rFonts w:cs="Times New Roman"/>
      <w:b/>
      <w:color w:val="000000"/>
      <w:shd w:val="clear" w:color="auto" w:fill="D8EDE8"/>
    </w:rPr>
  </w:style>
  <w:style w:type="paragraph" w:customStyle="1" w:styleId="afffffffe">
    <w:name w:val="Необходимые документы"/>
    <w:basedOn w:val="affffff0"/>
    <w:next w:val="a1"/>
    <w:rsid w:val="004D673C"/>
    <w:pPr>
      <w:ind w:firstLine="118"/>
    </w:pPr>
  </w:style>
  <w:style w:type="paragraph" w:customStyle="1" w:styleId="affffffff">
    <w:name w:val="Таблицы (моноширинный)"/>
    <w:basedOn w:val="a1"/>
    <w:next w:val="a1"/>
    <w:rsid w:val="004D673C"/>
    <w:pPr>
      <w:widowControl w:val="0"/>
      <w:autoSpaceDE w:val="0"/>
      <w:autoSpaceDN w:val="0"/>
      <w:adjustRightInd w:val="0"/>
    </w:pPr>
    <w:rPr>
      <w:rFonts w:ascii="Courier New" w:eastAsia="Times New Roman" w:hAnsi="Courier New" w:cs="Courier New"/>
      <w:lang w:eastAsia="ru-RU"/>
    </w:rPr>
  </w:style>
  <w:style w:type="paragraph" w:customStyle="1" w:styleId="affffffff0">
    <w:name w:val="Оглавление"/>
    <w:basedOn w:val="affffffff"/>
    <w:next w:val="a1"/>
    <w:rsid w:val="004D673C"/>
    <w:pPr>
      <w:ind w:left="140"/>
    </w:pPr>
  </w:style>
  <w:style w:type="character" w:customStyle="1" w:styleId="affffffff1">
    <w:name w:val="Опечатки"/>
    <w:rsid w:val="004D673C"/>
    <w:rPr>
      <w:color w:val="FF0000"/>
    </w:rPr>
  </w:style>
  <w:style w:type="paragraph" w:customStyle="1" w:styleId="affffffff2">
    <w:name w:val="Переменная часть"/>
    <w:basedOn w:val="affffff6"/>
    <w:next w:val="a1"/>
    <w:rsid w:val="004D673C"/>
    <w:rPr>
      <w:sz w:val="18"/>
      <w:szCs w:val="18"/>
    </w:rPr>
  </w:style>
  <w:style w:type="paragraph" w:customStyle="1" w:styleId="affffffff3">
    <w:name w:val="Подзаголовок для информации об изменениях"/>
    <w:basedOn w:val="afffffff"/>
    <w:next w:val="a1"/>
    <w:rsid w:val="004D673C"/>
    <w:rPr>
      <w:b/>
      <w:bCs/>
    </w:rPr>
  </w:style>
  <w:style w:type="paragraph" w:customStyle="1" w:styleId="affffffff4">
    <w:name w:val="Подчёркнутый текст"/>
    <w:basedOn w:val="a1"/>
    <w:next w:val="a1"/>
    <w:rsid w:val="004D673C"/>
    <w:pPr>
      <w:widowControl w:val="0"/>
      <w:pBdr>
        <w:bottom w:val="single" w:sz="4" w:space="0" w:color="auto"/>
      </w:pBdr>
      <w:autoSpaceDE w:val="0"/>
      <w:autoSpaceDN w:val="0"/>
      <w:adjustRightInd w:val="0"/>
      <w:ind w:firstLine="720"/>
      <w:jc w:val="both"/>
    </w:pPr>
    <w:rPr>
      <w:rFonts w:ascii="Arial" w:eastAsia="Times New Roman" w:hAnsi="Arial" w:cs="Arial"/>
      <w:lang w:eastAsia="ru-RU"/>
    </w:rPr>
  </w:style>
  <w:style w:type="paragraph" w:customStyle="1" w:styleId="affffffff5">
    <w:name w:val="Постоянная часть"/>
    <w:basedOn w:val="affffff6"/>
    <w:next w:val="a1"/>
    <w:rsid w:val="004D673C"/>
    <w:rPr>
      <w:sz w:val="20"/>
      <w:szCs w:val="20"/>
    </w:rPr>
  </w:style>
  <w:style w:type="paragraph" w:customStyle="1" w:styleId="affffffff6">
    <w:name w:val="Пример."/>
    <w:basedOn w:val="affffff0"/>
    <w:next w:val="a1"/>
    <w:rsid w:val="004D673C"/>
  </w:style>
  <w:style w:type="paragraph" w:customStyle="1" w:styleId="affffffff7">
    <w:name w:val="Примечание."/>
    <w:basedOn w:val="affffff0"/>
    <w:next w:val="a1"/>
    <w:rsid w:val="004D673C"/>
  </w:style>
  <w:style w:type="character" w:customStyle="1" w:styleId="affffffff8">
    <w:name w:val="Продолжение ссылки"/>
    <w:rsid w:val="004D673C"/>
  </w:style>
  <w:style w:type="paragraph" w:customStyle="1" w:styleId="affffffff9">
    <w:name w:val="Словарная статья"/>
    <w:basedOn w:val="a1"/>
    <w:next w:val="a1"/>
    <w:rsid w:val="004D673C"/>
    <w:pPr>
      <w:widowControl w:val="0"/>
      <w:autoSpaceDE w:val="0"/>
      <w:autoSpaceDN w:val="0"/>
      <w:adjustRightInd w:val="0"/>
      <w:ind w:right="118"/>
      <w:jc w:val="both"/>
    </w:pPr>
    <w:rPr>
      <w:rFonts w:ascii="Arial" w:eastAsia="Times New Roman" w:hAnsi="Arial" w:cs="Arial"/>
      <w:lang w:eastAsia="ru-RU"/>
    </w:rPr>
  </w:style>
  <w:style w:type="character" w:customStyle="1" w:styleId="affffffffa">
    <w:name w:val="Сравнение редакций"/>
    <w:rsid w:val="004D673C"/>
    <w:rPr>
      <w:rFonts w:cs="Times New Roman"/>
      <w:b/>
      <w:color w:val="26282F"/>
    </w:rPr>
  </w:style>
  <w:style w:type="character" w:customStyle="1" w:styleId="affffffffb">
    <w:name w:val="Сравнение редакций. Добавленный фрагмент"/>
    <w:rsid w:val="004D673C"/>
    <w:rPr>
      <w:color w:val="000000"/>
      <w:shd w:val="clear" w:color="auto" w:fill="C1D7FF"/>
    </w:rPr>
  </w:style>
  <w:style w:type="character" w:customStyle="1" w:styleId="affffffffc">
    <w:name w:val="Сравнение редакций. Удаленный фрагмент"/>
    <w:rsid w:val="004D673C"/>
    <w:rPr>
      <w:color w:val="000000"/>
      <w:shd w:val="clear" w:color="auto" w:fill="C4C413"/>
    </w:rPr>
  </w:style>
  <w:style w:type="paragraph" w:customStyle="1" w:styleId="affffffffd">
    <w:name w:val="Ссылка на официальную публикацию"/>
    <w:basedOn w:val="a1"/>
    <w:next w:val="a1"/>
    <w:rsid w:val="004D673C"/>
    <w:pPr>
      <w:widowControl w:val="0"/>
      <w:autoSpaceDE w:val="0"/>
      <w:autoSpaceDN w:val="0"/>
      <w:adjustRightInd w:val="0"/>
      <w:ind w:firstLine="720"/>
      <w:jc w:val="both"/>
    </w:pPr>
    <w:rPr>
      <w:rFonts w:ascii="Arial" w:eastAsia="Times New Roman" w:hAnsi="Arial" w:cs="Arial"/>
      <w:lang w:eastAsia="ru-RU"/>
    </w:rPr>
  </w:style>
  <w:style w:type="character" w:customStyle="1" w:styleId="affffffffe">
    <w:name w:val="Ссылка на утративший силу документ"/>
    <w:rsid w:val="004D673C"/>
    <w:rPr>
      <w:rFonts w:cs="Times New Roman"/>
      <w:b/>
      <w:color w:val="749232"/>
    </w:rPr>
  </w:style>
  <w:style w:type="paragraph" w:customStyle="1" w:styleId="afffffffff">
    <w:name w:val="Текст в таблице"/>
    <w:basedOn w:val="affff2"/>
    <w:next w:val="a1"/>
    <w:rsid w:val="004D673C"/>
    <w:pPr>
      <w:ind w:firstLine="500"/>
    </w:pPr>
  </w:style>
  <w:style w:type="paragraph" w:customStyle="1" w:styleId="afffffffff0">
    <w:name w:val="Текст ЭР (см. также)"/>
    <w:basedOn w:val="a1"/>
    <w:next w:val="a1"/>
    <w:rsid w:val="004D673C"/>
    <w:pPr>
      <w:widowControl w:val="0"/>
      <w:autoSpaceDE w:val="0"/>
      <w:autoSpaceDN w:val="0"/>
      <w:adjustRightInd w:val="0"/>
      <w:spacing w:before="200"/>
    </w:pPr>
    <w:rPr>
      <w:rFonts w:ascii="Arial" w:eastAsia="Times New Roman" w:hAnsi="Arial" w:cs="Arial"/>
      <w:sz w:val="20"/>
      <w:szCs w:val="20"/>
      <w:lang w:eastAsia="ru-RU"/>
    </w:rPr>
  </w:style>
  <w:style w:type="paragraph" w:customStyle="1" w:styleId="afffffffff1">
    <w:name w:val="Технический комментарий"/>
    <w:basedOn w:val="a1"/>
    <w:next w:val="a1"/>
    <w:rsid w:val="004D673C"/>
    <w:pPr>
      <w:widowControl w:val="0"/>
      <w:autoSpaceDE w:val="0"/>
      <w:autoSpaceDN w:val="0"/>
      <w:adjustRightInd w:val="0"/>
    </w:pPr>
    <w:rPr>
      <w:rFonts w:ascii="Arial" w:eastAsia="Times New Roman" w:hAnsi="Arial" w:cs="Arial"/>
      <w:color w:val="463F31"/>
      <w:shd w:val="clear" w:color="auto" w:fill="FFFFA6"/>
      <w:lang w:eastAsia="ru-RU"/>
    </w:rPr>
  </w:style>
  <w:style w:type="character" w:customStyle="1" w:styleId="afffffffff2">
    <w:name w:val="Утратил силу"/>
    <w:rsid w:val="004D673C"/>
    <w:rPr>
      <w:rFonts w:cs="Times New Roman"/>
      <w:b/>
      <w:strike/>
      <w:color w:val="666600"/>
    </w:rPr>
  </w:style>
  <w:style w:type="paragraph" w:customStyle="1" w:styleId="afffffffff3">
    <w:name w:val="Формула"/>
    <w:basedOn w:val="a1"/>
    <w:next w:val="a1"/>
    <w:rsid w:val="004D673C"/>
    <w:pPr>
      <w:widowControl w:val="0"/>
      <w:autoSpaceDE w:val="0"/>
      <w:autoSpaceDN w:val="0"/>
      <w:adjustRightInd w:val="0"/>
      <w:spacing w:before="240" w:after="240"/>
      <w:ind w:left="420" w:right="420" w:firstLine="300"/>
      <w:jc w:val="both"/>
    </w:pPr>
    <w:rPr>
      <w:rFonts w:ascii="Arial" w:eastAsia="Times New Roman" w:hAnsi="Arial" w:cs="Arial"/>
      <w:shd w:val="clear" w:color="auto" w:fill="F5F3DA"/>
      <w:lang w:eastAsia="ru-RU"/>
    </w:rPr>
  </w:style>
  <w:style w:type="paragraph" w:customStyle="1" w:styleId="-0">
    <w:name w:val="ЭР-содержание (правое окно)"/>
    <w:basedOn w:val="a1"/>
    <w:next w:val="a1"/>
    <w:rsid w:val="004D673C"/>
    <w:pPr>
      <w:widowControl w:val="0"/>
      <w:autoSpaceDE w:val="0"/>
      <w:autoSpaceDN w:val="0"/>
      <w:adjustRightInd w:val="0"/>
      <w:spacing w:before="300"/>
    </w:pPr>
    <w:rPr>
      <w:rFonts w:ascii="Arial" w:eastAsia="Times New Roman" w:hAnsi="Arial" w:cs="Arial"/>
      <w:lang w:eastAsia="ru-RU"/>
    </w:rPr>
  </w:style>
  <w:style w:type="numbering" w:customStyle="1" w:styleId="11111112">
    <w:name w:val="1 / 1.1 / 1.1.112"/>
    <w:basedOn w:val="a4"/>
    <w:next w:val="111111"/>
    <w:rsid w:val="004D673C"/>
  </w:style>
  <w:style w:type="numbering" w:customStyle="1" w:styleId="WW8Num92">
    <w:name w:val="WW8Num92"/>
    <w:basedOn w:val="a4"/>
    <w:rsid w:val="004D673C"/>
    <w:pPr>
      <w:numPr>
        <w:numId w:val="11"/>
      </w:numPr>
    </w:pPr>
  </w:style>
  <w:style w:type="character" w:customStyle="1" w:styleId="271">
    <w:name w:val="Знак Знак271"/>
    <w:rsid w:val="004D673C"/>
    <w:rPr>
      <w:rFonts w:ascii="Arial" w:hAnsi="Arial"/>
      <w:b/>
      <w:sz w:val="28"/>
    </w:rPr>
  </w:style>
  <w:style w:type="character" w:customStyle="1" w:styleId="261">
    <w:name w:val="Знак Знак261"/>
    <w:rsid w:val="004D673C"/>
    <w:rPr>
      <w:rFonts w:ascii="Arial" w:hAnsi="Arial" w:cs="Arial"/>
      <w:b/>
      <w:bCs/>
      <w:i/>
      <w:iCs/>
      <w:sz w:val="28"/>
      <w:szCs w:val="28"/>
    </w:rPr>
  </w:style>
  <w:style w:type="character" w:customStyle="1" w:styleId="251">
    <w:name w:val="Знак Знак251"/>
    <w:rsid w:val="004D673C"/>
    <w:rPr>
      <w:rFonts w:ascii="Arial" w:hAnsi="Arial" w:cs="Arial"/>
      <w:b/>
      <w:bCs/>
      <w:sz w:val="26"/>
      <w:szCs w:val="26"/>
    </w:rPr>
  </w:style>
  <w:style w:type="character" w:customStyle="1" w:styleId="181">
    <w:name w:val="Знак Знак181"/>
    <w:rsid w:val="004D673C"/>
  </w:style>
  <w:style w:type="character" w:customStyle="1" w:styleId="171">
    <w:name w:val="Знак Знак171"/>
    <w:rsid w:val="004D673C"/>
  </w:style>
  <w:style w:type="character" w:customStyle="1" w:styleId="1211">
    <w:name w:val="Знак Знак121"/>
    <w:rsid w:val="004D673C"/>
  </w:style>
  <w:style w:type="paragraph" w:customStyle="1" w:styleId="2f8">
    <w:name w:val="Обычный2"/>
    <w:rsid w:val="004D673C"/>
    <w:pPr>
      <w:widowControl w:val="0"/>
    </w:pPr>
    <w:rPr>
      <w:rFonts w:ascii="Arial" w:hAnsi="Arial"/>
      <w:snapToGrid w:val="0"/>
    </w:rPr>
  </w:style>
  <w:style w:type="paragraph" w:customStyle="1" w:styleId="252">
    <w:name w:val="Основной текст 25"/>
    <w:basedOn w:val="a1"/>
    <w:rsid w:val="004D673C"/>
    <w:pPr>
      <w:jc w:val="both"/>
    </w:pPr>
    <w:rPr>
      <w:rFonts w:eastAsia="Times New Roman"/>
      <w:szCs w:val="20"/>
      <w:lang w:eastAsia="ru-RU"/>
    </w:rPr>
  </w:style>
  <w:style w:type="character" w:customStyle="1" w:styleId="2410">
    <w:name w:val="Знак Знак241"/>
    <w:rsid w:val="004D673C"/>
    <w:rPr>
      <w:sz w:val="24"/>
    </w:rPr>
  </w:style>
  <w:style w:type="numbering" w:customStyle="1" w:styleId="131">
    <w:name w:val="Нет списка13"/>
    <w:next w:val="a4"/>
    <w:uiPriority w:val="99"/>
    <w:semiHidden/>
    <w:unhideWhenUsed/>
    <w:rsid w:val="004D673C"/>
  </w:style>
  <w:style w:type="numbering" w:customStyle="1" w:styleId="1130">
    <w:name w:val="Нет списка113"/>
    <w:next w:val="a4"/>
    <w:uiPriority w:val="99"/>
    <w:semiHidden/>
    <w:unhideWhenUsed/>
    <w:rsid w:val="004D673C"/>
  </w:style>
  <w:style w:type="numbering" w:customStyle="1" w:styleId="226">
    <w:name w:val="Нет списка22"/>
    <w:next w:val="a4"/>
    <w:uiPriority w:val="99"/>
    <w:semiHidden/>
    <w:unhideWhenUsed/>
    <w:rsid w:val="004D673C"/>
  </w:style>
  <w:style w:type="numbering" w:customStyle="1" w:styleId="323">
    <w:name w:val="Нет списка32"/>
    <w:next w:val="a4"/>
    <w:uiPriority w:val="99"/>
    <w:semiHidden/>
    <w:unhideWhenUsed/>
    <w:rsid w:val="004D673C"/>
  </w:style>
  <w:style w:type="numbering" w:customStyle="1" w:styleId="11111">
    <w:name w:val="Нет списка11111"/>
    <w:next w:val="a4"/>
    <w:uiPriority w:val="99"/>
    <w:semiHidden/>
    <w:unhideWhenUsed/>
    <w:rsid w:val="004D673C"/>
  </w:style>
  <w:style w:type="numbering" w:customStyle="1" w:styleId="83">
    <w:name w:val="Нет списка8"/>
    <w:next w:val="a4"/>
    <w:semiHidden/>
    <w:unhideWhenUsed/>
    <w:rsid w:val="004D673C"/>
  </w:style>
  <w:style w:type="numbering" w:customStyle="1" w:styleId="11111121">
    <w:name w:val="1 / 1.1 / 1.1.121"/>
    <w:basedOn w:val="a4"/>
    <w:next w:val="111111"/>
    <w:rsid w:val="004D673C"/>
    <w:pPr>
      <w:numPr>
        <w:numId w:val="2"/>
      </w:numPr>
    </w:pPr>
  </w:style>
  <w:style w:type="numbering" w:customStyle="1" w:styleId="WW8Num911">
    <w:name w:val="WW8Num911"/>
    <w:basedOn w:val="a4"/>
    <w:rsid w:val="004D673C"/>
  </w:style>
  <w:style w:type="numbering" w:customStyle="1" w:styleId="142">
    <w:name w:val="Нет списка14"/>
    <w:next w:val="a4"/>
    <w:uiPriority w:val="99"/>
    <w:semiHidden/>
    <w:unhideWhenUsed/>
    <w:rsid w:val="004D673C"/>
  </w:style>
  <w:style w:type="numbering" w:customStyle="1" w:styleId="1140">
    <w:name w:val="Нет списка114"/>
    <w:next w:val="a4"/>
    <w:uiPriority w:val="99"/>
    <w:semiHidden/>
    <w:unhideWhenUsed/>
    <w:rsid w:val="004D673C"/>
  </w:style>
  <w:style w:type="numbering" w:customStyle="1" w:styleId="232">
    <w:name w:val="Нет списка23"/>
    <w:next w:val="a4"/>
    <w:uiPriority w:val="99"/>
    <w:semiHidden/>
    <w:unhideWhenUsed/>
    <w:rsid w:val="004D673C"/>
  </w:style>
  <w:style w:type="numbering" w:customStyle="1" w:styleId="331">
    <w:name w:val="Нет списка33"/>
    <w:next w:val="a4"/>
    <w:uiPriority w:val="99"/>
    <w:semiHidden/>
    <w:unhideWhenUsed/>
    <w:rsid w:val="004D673C"/>
  </w:style>
  <w:style w:type="numbering" w:customStyle="1" w:styleId="1112">
    <w:name w:val="Нет списка1112"/>
    <w:next w:val="a4"/>
    <w:uiPriority w:val="99"/>
    <w:semiHidden/>
    <w:unhideWhenUsed/>
    <w:rsid w:val="004D673C"/>
  </w:style>
  <w:style w:type="numbering" w:customStyle="1" w:styleId="93">
    <w:name w:val="Нет списка9"/>
    <w:next w:val="a4"/>
    <w:semiHidden/>
    <w:unhideWhenUsed/>
    <w:rsid w:val="004D673C"/>
  </w:style>
  <w:style w:type="table" w:customStyle="1" w:styleId="315">
    <w:name w:val="Сетка таблицы31"/>
    <w:basedOn w:val="a3"/>
    <w:next w:val="ac"/>
    <w:uiPriority w:val="59"/>
    <w:rsid w:val="004D673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
    <w:name w:val="1 / 1.1 / 1.1.13"/>
    <w:basedOn w:val="a4"/>
    <w:next w:val="111111"/>
    <w:rsid w:val="004D673C"/>
    <w:pPr>
      <w:numPr>
        <w:numId w:val="17"/>
      </w:numPr>
    </w:pPr>
  </w:style>
  <w:style w:type="numbering" w:customStyle="1" w:styleId="WW8Num921">
    <w:name w:val="WW8Num921"/>
    <w:basedOn w:val="a4"/>
    <w:rsid w:val="004D673C"/>
    <w:pPr>
      <w:numPr>
        <w:numId w:val="4"/>
      </w:numPr>
    </w:pPr>
  </w:style>
  <w:style w:type="numbering" w:customStyle="1" w:styleId="151">
    <w:name w:val="Нет списка15"/>
    <w:next w:val="a4"/>
    <w:uiPriority w:val="99"/>
    <w:semiHidden/>
    <w:unhideWhenUsed/>
    <w:rsid w:val="004D673C"/>
  </w:style>
  <w:style w:type="numbering" w:customStyle="1" w:styleId="115">
    <w:name w:val="Нет списка115"/>
    <w:next w:val="a4"/>
    <w:uiPriority w:val="99"/>
    <w:semiHidden/>
    <w:unhideWhenUsed/>
    <w:rsid w:val="004D673C"/>
  </w:style>
  <w:style w:type="table" w:customStyle="1" w:styleId="116">
    <w:name w:val="Сетка таблицы11"/>
    <w:basedOn w:val="a3"/>
    <w:next w:val="ac"/>
    <w:uiPriority w:val="59"/>
    <w:rsid w:val="004D673C"/>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Нет списка24"/>
    <w:next w:val="a4"/>
    <w:uiPriority w:val="99"/>
    <w:semiHidden/>
    <w:unhideWhenUsed/>
    <w:rsid w:val="004D673C"/>
  </w:style>
  <w:style w:type="numbering" w:customStyle="1" w:styleId="341">
    <w:name w:val="Нет списка34"/>
    <w:next w:val="a4"/>
    <w:uiPriority w:val="99"/>
    <w:semiHidden/>
    <w:unhideWhenUsed/>
    <w:rsid w:val="004D673C"/>
  </w:style>
  <w:style w:type="numbering" w:customStyle="1" w:styleId="1113">
    <w:name w:val="Нет списка1113"/>
    <w:next w:val="a4"/>
    <w:uiPriority w:val="99"/>
    <w:semiHidden/>
    <w:unhideWhenUsed/>
    <w:rsid w:val="004D673C"/>
  </w:style>
  <w:style w:type="paragraph" w:styleId="afffffffff4">
    <w:name w:val="TOC Heading"/>
    <w:basedOn w:val="10"/>
    <w:next w:val="a1"/>
    <w:uiPriority w:val="39"/>
    <w:semiHidden/>
    <w:unhideWhenUsed/>
    <w:qFormat/>
    <w:rsid w:val="00BF72E0"/>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18543">
      <w:bodyDiv w:val="1"/>
      <w:marLeft w:val="0"/>
      <w:marRight w:val="0"/>
      <w:marTop w:val="0"/>
      <w:marBottom w:val="0"/>
      <w:divBdr>
        <w:top w:val="none" w:sz="0" w:space="0" w:color="auto"/>
        <w:left w:val="none" w:sz="0" w:space="0" w:color="auto"/>
        <w:bottom w:val="none" w:sz="0" w:space="0" w:color="auto"/>
        <w:right w:val="none" w:sz="0" w:space="0" w:color="auto"/>
      </w:divBdr>
    </w:div>
    <w:div w:id="43605288">
      <w:bodyDiv w:val="1"/>
      <w:marLeft w:val="0"/>
      <w:marRight w:val="0"/>
      <w:marTop w:val="0"/>
      <w:marBottom w:val="0"/>
      <w:divBdr>
        <w:top w:val="none" w:sz="0" w:space="0" w:color="auto"/>
        <w:left w:val="none" w:sz="0" w:space="0" w:color="auto"/>
        <w:bottom w:val="none" w:sz="0" w:space="0" w:color="auto"/>
        <w:right w:val="none" w:sz="0" w:space="0" w:color="auto"/>
      </w:divBdr>
    </w:div>
    <w:div w:id="294801667">
      <w:bodyDiv w:val="1"/>
      <w:marLeft w:val="0"/>
      <w:marRight w:val="0"/>
      <w:marTop w:val="0"/>
      <w:marBottom w:val="0"/>
      <w:divBdr>
        <w:top w:val="none" w:sz="0" w:space="0" w:color="auto"/>
        <w:left w:val="none" w:sz="0" w:space="0" w:color="auto"/>
        <w:bottom w:val="none" w:sz="0" w:space="0" w:color="auto"/>
        <w:right w:val="none" w:sz="0" w:space="0" w:color="auto"/>
      </w:divBdr>
    </w:div>
    <w:div w:id="376786326">
      <w:bodyDiv w:val="1"/>
      <w:marLeft w:val="0"/>
      <w:marRight w:val="0"/>
      <w:marTop w:val="0"/>
      <w:marBottom w:val="0"/>
      <w:divBdr>
        <w:top w:val="none" w:sz="0" w:space="0" w:color="auto"/>
        <w:left w:val="none" w:sz="0" w:space="0" w:color="auto"/>
        <w:bottom w:val="none" w:sz="0" w:space="0" w:color="auto"/>
        <w:right w:val="none" w:sz="0" w:space="0" w:color="auto"/>
      </w:divBdr>
      <w:divsChild>
        <w:div w:id="2004893491">
          <w:marLeft w:val="0"/>
          <w:marRight w:val="0"/>
          <w:marTop w:val="192"/>
          <w:marBottom w:val="0"/>
          <w:divBdr>
            <w:top w:val="none" w:sz="0" w:space="0" w:color="auto"/>
            <w:left w:val="none" w:sz="0" w:space="0" w:color="auto"/>
            <w:bottom w:val="none" w:sz="0" w:space="0" w:color="auto"/>
            <w:right w:val="none" w:sz="0" w:space="0" w:color="auto"/>
          </w:divBdr>
        </w:div>
        <w:div w:id="758870882">
          <w:marLeft w:val="0"/>
          <w:marRight w:val="0"/>
          <w:marTop w:val="192"/>
          <w:marBottom w:val="0"/>
          <w:divBdr>
            <w:top w:val="none" w:sz="0" w:space="0" w:color="auto"/>
            <w:left w:val="none" w:sz="0" w:space="0" w:color="auto"/>
            <w:bottom w:val="none" w:sz="0" w:space="0" w:color="auto"/>
            <w:right w:val="none" w:sz="0" w:space="0" w:color="auto"/>
          </w:divBdr>
        </w:div>
        <w:div w:id="636298162">
          <w:marLeft w:val="0"/>
          <w:marRight w:val="0"/>
          <w:marTop w:val="192"/>
          <w:marBottom w:val="0"/>
          <w:divBdr>
            <w:top w:val="none" w:sz="0" w:space="0" w:color="auto"/>
            <w:left w:val="none" w:sz="0" w:space="0" w:color="auto"/>
            <w:bottom w:val="none" w:sz="0" w:space="0" w:color="auto"/>
            <w:right w:val="none" w:sz="0" w:space="0" w:color="auto"/>
          </w:divBdr>
        </w:div>
        <w:div w:id="22246963">
          <w:marLeft w:val="0"/>
          <w:marRight w:val="0"/>
          <w:marTop w:val="192"/>
          <w:marBottom w:val="0"/>
          <w:divBdr>
            <w:top w:val="none" w:sz="0" w:space="0" w:color="auto"/>
            <w:left w:val="none" w:sz="0" w:space="0" w:color="auto"/>
            <w:bottom w:val="none" w:sz="0" w:space="0" w:color="auto"/>
            <w:right w:val="none" w:sz="0" w:space="0" w:color="auto"/>
          </w:divBdr>
        </w:div>
        <w:div w:id="749279286">
          <w:marLeft w:val="0"/>
          <w:marRight w:val="0"/>
          <w:marTop w:val="192"/>
          <w:marBottom w:val="0"/>
          <w:divBdr>
            <w:top w:val="none" w:sz="0" w:space="0" w:color="auto"/>
            <w:left w:val="none" w:sz="0" w:space="0" w:color="auto"/>
            <w:bottom w:val="none" w:sz="0" w:space="0" w:color="auto"/>
            <w:right w:val="none" w:sz="0" w:space="0" w:color="auto"/>
          </w:divBdr>
        </w:div>
        <w:div w:id="1568151320">
          <w:marLeft w:val="0"/>
          <w:marRight w:val="0"/>
          <w:marTop w:val="192"/>
          <w:marBottom w:val="0"/>
          <w:divBdr>
            <w:top w:val="none" w:sz="0" w:space="0" w:color="auto"/>
            <w:left w:val="none" w:sz="0" w:space="0" w:color="auto"/>
            <w:bottom w:val="none" w:sz="0" w:space="0" w:color="auto"/>
            <w:right w:val="none" w:sz="0" w:space="0" w:color="auto"/>
          </w:divBdr>
        </w:div>
        <w:div w:id="171385819">
          <w:marLeft w:val="0"/>
          <w:marRight w:val="0"/>
          <w:marTop w:val="192"/>
          <w:marBottom w:val="0"/>
          <w:divBdr>
            <w:top w:val="none" w:sz="0" w:space="0" w:color="auto"/>
            <w:left w:val="none" w:sz="0" w:space="0" w:color="auto"/>
            <w:bottom w:val="none" w:sz="0" w:space="0" w:color="auto"/>
            <w:right w:val="none" w:sz="0" w:space="0" w:color="auto"/>
          </w:divBdr>
        </w:div>
        <w:div w:id="379743274">
          <w:marLeft w:val="0"/>
          <w:marRight w:val="0"/>
          <w:marTop w:val="192"/>
          <w:marBottom w:val="0"/>
          <w:divBdr>
            <w:top w:val="none" w:sz="0" w:space="0" w:color="auto"/>
            <w:left w:val="none" w:sz="0" w:space="0" w:color="auto"/>
            <w:bottom w:val="none" w:sz="0" w:space="0" w:color="auto"/>
            <w:right w:val="none" w:sz="0" w:space="0" w:color="auto"/>
          </w:divBdr>
        </w:div>
        <w:div w:id="538668959">
          <w:marLeft w:val="0"/>
          <w:marRight w:val="0"/>
          <w:marTop w:val="192"/>
          <w:marBottom w:val="0"/>
          <w:divBdr>
            <w:top w:val="none" w:sz="0" w:space="0" w:color="auto"/>
            <w:left w:val="none" w:sz="0" w:space="0" w:color="auto"/>
            <w:bottom w:val="none" w:sz="0" w:space="0" w:color="auto"/>
            <w:right w:val="none" w:sz="0" w:space="0" w:color="auto"/>
          </w:divBdr>
        </w:div>
        <w:div w:id="1178345444">
          <w:marLeft w:val="0"/>
          <w:marRight w:val="0"/>
          <w:marTop w:val="192"/>
          <w:marBottom w:val="0"/>
          <w:divBdr>
            <w:top w:val="none" w:sz="0" w:space="0" w:color="auto"/>
            <w:left w:val="none" w:sz="0" w:space="0" w:color="auto"/>
            <w:bottom w:val="none" w:sz="0" w:space="0" w:color="auto"/>
            <w:right w:val="none" w:sz="0" w:space="0" w:color="auto"/>
          </w:divBdr>
        </w:div>
        <w:div w:id="1836334130">
          <w:marLeft w:val="0"/>
          <w:marRight w:val="0"/>
          <w:marTop w:val="192"/>
          <w:marBottom w:val="0"/>
          <w:divBdr>
            <w:top w:val="none" w:sz="0" w:space="0" w:color="auto"/>
            <w:left w:val="none" w:sz="0" w:space="0" w:color="auto"/>
            <w:bottom w:val="none" w:sz="0" w:space="0" w:color="auto"/>
            <w:right w:val="none" w:sz="0" w:space="0" w:color="auto"/>
          </w:divBdr>
        </w:div>
        <w:div w:id="1853255534">
          <w:marLeft w:val="0"/>
          <w:marRight w:val="0"/>
          <w:marTop w:val="192"/>
          <w:marBottom w:val="0"/>
          <w:divBdr>
            <w:top w:val="none" w:sz="0" w:space="0" w:color="auto"/>
            <w:left w:val="none" w:sz="0" w:space="0" w:color="auto"/>
            <w:bottom w:val="none" w:sz="0" w:space="0" w:color="auto"/>
            <w:right w:val="none" w:sz="0" w:space="0" w:color="auto"/>
          </w:divBdr>
        </w:div>
        <w:div w:id="142311071">
          <w:marLeft w:val="0"/>
          <w:marRight w:val="0"/>
          <w:marTop w:val="192"/>
          <w:marBottom w:val="0"/>
          <w:divBdr>
            <w:top w:val="none" w:sz="0" w:space="0" w:color="auto"/>
            <w:left w:val="none" w:sz="0" w:space="0" w:color="auto"/>
            <w:bottom w:val="none" w:sz="0" w:space="0" w:color="auto"/>
            <w:right w:val="none" w:sz="0" w:space="0" w:color="auto"/>
          </w:divBdr>
        </w:div>
        <w:div w:id="1381440942">
          <w:marLeft w:val="0"/>
          <w:marRight w:val="0"/>
          <w:marTop w:val="192"/>
          <w:marBottom w:val="0"/>
          <w:divBdr>
            <w:top w:val="none" w:sz="0" w:space="0" w:color="auto"/>
            <w:left w:val="none" w:sz="0" w:space="0" w:color="auto"/>
            <w:bottom w:val="none" w:sz="0" w:space="0" w:color="auto"/>
            <w:right w:val="none" w:sz="0" w:space="0" w:color="auto"/>
          </w:divBdr>
        </w:div>
        <w:div w:id="492259924">
          <w:marLeft w:val="0"/>
          <w:marRight w:val="0"/>
          <w:marTop w:val="192"/>
          <w:marBottom w:val="0"/>
          <w:divBdr>
            <w:top w:val="none" w:sz="0" w:space="0" w:color="auto"/>
            <w:left w:val="none" w:sz="0" w:space="0" w:color="auto"/>
            <w:bottom w:val="none" w:sz="0" w:space="0" w:color="auto"/>
            <w:right w:val="none" w:sz="0" w:space="0" w:color="auto"/>
          </w:divBdr>
        </w:div>
        <w:div w:id="426583063">
          <w:marLeft w:val="0"/>
          <w:marRight w:val="0"/>
          <w:marTop w:val="192"/>
          <w:marBottom w:val="0"/>
          <w:divBdr>
            <w:top w:val="none" w:sz="0" w:space="0" w:color="auto"/>
            <w:left w:val="none" w:sz="0" w:space="0" w:color="auto"/>
            <w:bottom w:val="none" w:sz="0" w:space="0" w:color="auto"/>
            <w:right w:val="none" w:sz="0" w:space="0" w:color="auto"/>
          </w:divBdr>
        </w:div>
        <w:div w:id="641080346">
          <w:marLeft w:val="0"/>
          <w:marRight w:val="0"/>
          <w:marTop w:val="192"/>
          <w:marBottom w:val="0"/>
          <w:divBdr>
            <w:top w:val="none" w:sz="0" w:space="0" w:color="auto"/>
            <w:left w:val="none" w:sz="0" w:space="0" w:color="auto"/>
            <w:bottom w:val="none" w:sz="0" w:space="0" w:color="auto"/>
            <w:right w:val="none" w:sz="0" w:space="0" w:color="auto"/>
          </w:divBdr>
        </w:div>
        <w:div w:id="765419683">
          <w:marLeft w:val="0"/>
          <w:marRight w:val="0"/>
          <w:marTop w:val="192"/>
          <w:marBottom w:val="0"/>
          <w:divBdr>
            <w:top w:val="none" w:sz="0" w:space="0" w:color="auto"/>
            <w:left w:val="none" w:sz="0" w:space="0" w:color="auto"/>
            <w:bottom w:val="none" w:sz="0" w:space="0" w:color="auto"/>
            <w:right w:val="none" w:sz="0" w:space="0" w:color="auto"/>
          </w:divBdr>
        </w:div>
        <w:div w:id="1610501230">
          <w:marLeft w:val="0"/>
          <w:marRight w:val="0"/>
          <w:marTop w:val="192"/>
          <w:marBottom w:val="0"/>
          <w:divBdr>
            <w:top w:val="none" w:sz="0" w:space="0" w:color="auto"/>
            <w:left w:val="none" w:sz="0" w:space="0" w:color="auto"/>
            <w:bottom w:val="none" w:sz="0" w:space="0" w:color="auto"/>
            <w:right w:val="none" w:sz="0" w:space="0" w:color="auto"/>
          </w:divBdr>
        </w:div>
        <w:div w:id="882517995">
          <w:marLeft w:val="0"/>
          <w:marRight w:val="0"/>
          <w:marTop w:val="192"/>
          <w:marBottom w:val="0"/>
          <w:divBdr>
            <w:top w:val="none" w:sz="0" w:space="0" w:color="auto"/>
            <w:left w:val="none" w:sz="0" w:space="0" w:color="auto"/>
            <w:bottom w:val="none" w:sz="0" w:space="0" w:color="auto"/>
            <w:right w:val="none" w:sz="0" w:space="0" w:color="auto"/>
          </w:divBdr>
        </w:div>
        <w:div w:id="2146963734">
          <w:marLeft w:val="0"/>
          <w:marRight w:val="0"/>
          <w:marTop w:val="192"/>
          <w:marBottom w:val="0"/>
          <w:divBdr>
            <w:top w:val="none" w:sz="0" w:space="0" w:color="auto"/>
            <w:left w:val="none" w:sz="0" w:space="0" w:color="auto"/>
            <w:bottom w:val="none" w:sz="0" w:space="0" w:color="auto"/>
            <w:right w:val="none" w:sz="0" w:space="0" w:color="auto"/>
          </w:divBdr>
        </w:div>
        <w:div w:id="366419795">
          <w:marLeft w:val="0"/>
          <w:marRight w:val="0"/>
          <w:marTop w:val="192"/>
          <w:marBottom w:val="0"/>
          <w:divBdr>
            <w:top w:val="none" w:sz="0" w:space="0" w:color="auto"/>
            <w:left w:val="none" w:sz="0" w:space="0" w:color="auto"/>
            <w:bottom w:val="none" w:sz="0" w:space="0" w:color="auto"/>
            <w:right w:val="none" w:sz="0" w:space="0" w:color="auto"/>
          </w:divBdr>
        </w:div>
        <w:div w:id="1288052610">
          <w:marLeft w:val="0"/>
          <w:marRight w:val="0"/>
          <w:marTop w:val="192"/>
          <w:marBottom w:val="0"/>
          <w:divBdr>
            <w:top w:val="none" w:sz="0" w:space="0" w:color="auto"/>
            <w:left w:val="none" w:sz="0" w:space="0" w:color="auto"/>
            <w:bottom w:val="none" w:sz="0" w:space="0" w:color="auto"/>
            <w:right w:val="none" w:sz="0" w:space="0" w:color="auto"/>
          </w:divBdr>
        </w:div>
        <w:div w:id="1242980601">
          <w:marLeft w:val="0"/>
          <w:marRight w:val="0"/>
          <w:marTop w:val="192"/>
          <w:marBottom w:val="0"/>
          <w:divBdr>
            <w:top w:val="none" w:sz="0" w:space="0" w:color="auto"/>
            <w:left w:val="none" w:sz="0" w:space="0" w:color="auto"/>
            <w:bottom w:val="none" w:sz="0" w:space="0" w:color="auto"/>
            <w:right w:val="none" w:sz="0" w:space="0" w:color="auto"/>
          </w:divBdr>
        </w:div>
        <w:div w:id="1705671198">
          <w:marLeft w:val="0"/>
          <w:marRight w:val="0"/>
          <w:marTop w:val="192"/>
          <w:marBottom w:val="0"/>
          <w:divBdr>
            <w:top w:val="none" w:sz="0" w:space="0" w:color="auto"/>
            <w:left w:val="none" w:sz="0" w:space="0" w:color="auto"/>
            <w:bottom w:val="none" w:sz="0" w:space="0" w:color="auto"/>
            <w:right w:val="none" w:sz="0" w:space="0" w:color="auto"/>
          </w:divBdr>
        </w:div>
        <w:div w:id="2129464987">
          <w:marLeft w:val="0"/>
          <w:marRight w:val="0"/>
          <w:marTop w:val="192"/>
          <w:marBottom w:val="0"/>
          <w:divBdr>
            <w:top w:val="none" w:sz="0" w:space="0" w:color="auto"/>
            <w:left w:val="none" w:sz="0" w:space="0" w:color="auto"/>
            <w:bottom w:val="none" w:sz="0" w:space="0" w:color="auto"/>
            <w:right w:val="none" w:sz="0" w:space="0" w:color="auto"/>
          </w:divBdr>
        </w:div>
        <w:div w:id="1873686155">
          <w:marLeft w:val="0"/>
          <w:marRight w:val="0"/>
          <w:marTop w:val="192"/>
          <w:marBottom w:val="0"/>
          <w:divBdr>
            <w:top w:val="none" w:sz="0" w:space="0" w:color="auto"/>
            <w:left w:val="none" w:sz="0" w:space="0" w:color="auto"/>
            <w:bottom w:val="none" w:sz="0" w:space="0" w:color="auto"/>
            <w:right w:val="none" w:sz="0" w:space="0" w:color="auto"/>
          </w:divBdr>
        </w:div>
        <w:div w:id="549345572">
          <w:marLeft w:val="0"/>
          <w:marRight w:val="0"/>
          <w:marTop w:val="192"/>
          <w:marBottom w:val="0"/>
          <w:divBdr>
            <w:top w:val="none" w:sz="0" w:space="0" w:color="auto"/>
            <w:left w:val="none" w:sz="0" w:space="0" w:color="auto"/>
            <w:bottom w:val="none" w:sz="0" w:space="0" w:color="auto"/>
            <w:right w:val="none" w:sz="0" w:space="0" w:color="auto"/>
          </w:divBdr>
        </w:div>
        <w:div w:id="1376351311">
          <w:marLeft w:val="0"/>
          <w:marRight w:val="0"/>
          <w:marTop w:val="192"/>
          <w:marBottom w:val="0"/>
          <w:divBdr>
            <w:top w:val="none" w:sz="0" w:space="0" w:color="auto"/>
            <w:left w:val="none" w:sz="0" w:space="0" w:color="auto"/>
            <w:bottom w:val="none" w:sz="0" w:space="0" w:color="auto"/>
            <w:right w:val="none" w:sz="0" w:space="0" w:color="auto"/>
          </w:divBdr>
        </w:div>
        <w:div w:id="314771881">
          <w:marLeft w:val="0"/>
          <w:marRight w:val="0"/>
          <w:marTop w:val="192"/>
          <w:marBottom w:val="0"/>
          <w:divBdr>
            <w:top w:val="none" w:sz="0" w:space="0" w:color="auto"/>
            <w:left w:val="none" w:sz="0" w:space="0" w:color="auto"/>
            <w:bottom w:val="none" w:sz="0" w:space="0" w:color="auto"/>
            <w:right w:val="none" w:sz="0" w:space="0" w:color="auto"/>
          </w:divBdr>
        </w:div>
        <w:div w:id="560868554">
          <w:marLeft w:val="0"/>
          <w:marRight w:val="0"/>
          <w:marTop w:val="192"/>
          <w:marBottom w:val="0"/>
          <w:divBdr>
            <w:top w:val="none" w:sz="0" w:space="0" w:color="auto"/>
            <w:left w:val="none" w:sz="0" w:space="0" w:color="auto"/>
            <w:bottom w:val="none" w:sz="0" w:space="0" w:color="auto"/>
            <w:right w:val="none" w:sz="0" w:space="0" w:color="auto"/>
          </w:divBdr>
        </w:div>
        <w:div w:id="1173303826">
          <w:marLeft w:val="0"/>
          <w:marRight w:val="0"/>
          <w:marTop w:val="192"/>
          <w:marBottom w:val="0"/>
          <w:divBdr>
            <w:top w:val="none" w:sz="0" w:space="0" w:color="auto"/>
            <w:left w:val="none" w:sz="0" w:space="0" w:color="auto"/>
            <w:bottom w:val="none" w:sz="0" w:space="0" w:color="auto"/>
            <w:right w:val="none" w:sz="0" w:space="0" w:color="auto"/>
          </w:divBdr>
        </w:div>
        <w:div w:id="69667689">
          <w:marLeft w:val="0"/>
          <w:marRight w:val="0"/>
          <w:marTop w:val="192"/>
          <w:marBottom w:val="0"/>
          <w:divBdr>
            <w:top w:val="none" w:sz="0" w:space="0" w:color="auto"/>
            <w:left w:val="none" w:sz="0" w:space="0" w:color="auto"/>
            <w:bottom w:val="none" w:sz="0" w:space="0" w:color="auto"/>
            <w:right w:val="none" w:sz="0" w:space="0" w:color="auto"/>
          </w:divBdr>
        </w:div>
        <w:div w:id="1001198108">
          <w:marLeft w:val="0"/>
          <w:marRight w:val="0"/>
          <w:marTop w:val="192"/>
          <w:marBottom w:val="0"/>
          <w:divBdr>
            <w:top w:val="none" w:sz="0" w:space="0" w:color="auto"/>
            <w:left w:val="none" w:sz="0" w:space="0" w:color="auto"/>
            <w:bottom w:val="none" w:sz="0" w:space="0" w:color="auto"/>
            <w:right w:val="none" w:sz="0" w:space="0" w:color="auto"/>
          </w:divBdr>
        </w:div>
        <w:div w:id="1492793815">
          <w:marLeft w:val="0"/>
          <w:marRight w:val="0"/>
          <w:marTop w:val="192"/>
          <w:marBottom w:val="0"/>
          <w:divBdr>
            <w:top w:val="none" w:sz="0" w:space="0" w:color="auto"/>
            <w:left w:val="none" w:sz="0" w:space="0" w:color="auto"/>
            <w:bottom w:val="none" w:sz="0" w:space="0" w:color="auto"/>
            <w:right w:val="none" w:sz="0" w:space="0" w:color="auto"/>
          </w:divBdr>
        </w:div>
        <w:div w:id="206189195">
          <w:marLeft w:val="0"/>
          <w:marRight w:val="0"/>
          <w:marTop w:val="192"/>
          <w:marBottom w:val="0"/>
          <w:divBdr>
            <w:top w:val="none" w:sz="0" w:space="0" w:color="auto"/>
            <w:left w:val="none" w:sz="0" w:space="0" w:color="auto"/>
            <w:bottom w:val="none" w:sz="0" w:space="0" w:color="auto"/>
            <w:right w:val="none" w:sz="0" w:space="0" w:color="auto"/>
          </w:divBdr>
        </w:div>
        <w:div w:id="581568688">
          <w:marLeft w:val="0"/>
          <w:marRight w:val="0"/>
          <w:marTop w:val="192"/>
          <w:marBottom w:val="0"/>
          <w:divBdr>
            <w:top w:val="none" w:sz="0" w:space="0" w:color="auto"/>
            <w:left w:val="none" w:sz="0" w:space="0" w:color="auto"/>
            <w:bottom w:val="none" w:sz="0" w:space="0" w:color="auto"/>
            <w:right w:val="none" w:sz="0" w:space="0" w:color="auto"/>
          </w:divBdr>
        </w:div>
        <w:div w:id="1081871054">
          <w:marLeft w:val="0"/>
          <w:marRight w:val="0"/>
          <w:marTop w:val="192"/>
          <w:marBottom w:val="0"/>
          <w:divBdr>
            <w:top w:val="none" w:sz="0" w:space="0" w:color="auto"/>
            <w:left w:val="none" w:sz="0" w:space="0" w:color="auto"/>
            <w:bottom w:val="none" w:sz="0" w:space="0" w:color="auto"/>
            <w:right w:val="none" w:sz="0" w:space="0" w:color="auto"/>
          </w:divBdr>
        </w:div>
        <w:div w:id="469714483">
          <w:marLeft w:val="0"/>
          <w:marRight w:val="0"/>
          <w:marTop w:val="192"/>
          <w:marBottom w:val="0"/>
          <w:divBdr>
            <w:top w:val="none" w:sz="0" w:space="0" w:color="auto"/>
            <w:left w:val="none" w:sz="0" w:space="0" w:color="auto"/>
            <w:bottom w:val="none" w:sz="0" w:space="0" w:color="auto"/>
            <w:right w:val="none" w:sz="0" w:space="0" w:color="auto"/>
          </w:divBdr>
        </w:div>
        <w:div w:id="907693646">
          <w:marLeft w:val="0"/>
          <w:marRight w:val="0"/>
          <w:marTop w:val="192"/>
          <w:marBottom w:val="0"/>
          <w:divBdr>
            <w:top w:val="none" w:sz="0" w:space="0" w:color="auto"/>
            <w:left w:val="none" w:sz="0" w:space="0" w:color="auto"/>
            <w:bottom w:val="none" w:sz="0" w:space="0" w:color="auto"/>
            <w:right w:val="none" w:sz="0" w:space="0" w:color="auto"/>
          </w:divBdr>
        </w:div>
      </w:divsChild>
    </w:div>
    <w:div w:id="391194162">
      <w:bodyDiv w:val="1"/>
      <w:marLeft w:val="0"/>
      <w:marRight w:val="0"/>
      <w:marTop w:val="0"/>
      <w:marBottom w:val="0"/>
      <w:divBdr>
        <w:top w:val="none" w:sz="0" w:space="0" w:color="auto"/>
        <w:left w:val="none" w:sz="0" w:space="0" w:color="auto"/>
        <w:bottom w:val="none" w:sz="0" w:space="0" w:color="auto"/>
        <w:right w:val="none" w:sz="0" w:space="0" w:color="auto"/>
      </w:divBdr>
    </w:div>
    <w:div w:id="648898537">
      <w:bodyDiv w:val="1"/>
      <w:marLeft w:val="0"/>
      <w:marRight w:val="0"/>
      <w:marTop w:val="0"/>
      <w:marBottom w:val="0"/>
      <w:divBdr>
        <w:top w:val="none" w:sz="0" w:space="0" w:color="auto"/>
        <w:left w:val="none" w:sz="0" w:space="0" w:color="auto"/>
        <w:bottom w:val="none" w:sz="0" w:space="0" w:color="auto"/>
        <w:right w:val="none" w:sz="0" w:space="0" w:color="auto"/>
      </w:divBdr>
    </w:div>
    <w:div w:id="688218107">
      <w:bodyDiv w:val="1"/>
      <w:marLeft w:val="0"/>
      <w:marRight w:val="0"/>
      <w:marTop w:val="0"/>
      <w:marBottom w:val="0"/>
      <w:divBdr>
        <w:top w:val="none" w:sz="0" w:space="0" w:color="auto"/>
        <w:left w:val="none" w:sz="0" w:space="0" w:color="auto"/>
        <w:bottom w:val="none" w:sz="0" w:space="0" w:color="auto"/>
        <w:right w:val="none" w:sz="0" w:space="0" w:color="auto"/>
      </w:divBdr>
      <w:divsChild>
        <w:div w:id="2146923417">
          <w:marLeft w:val="0"/>
          <w:marRight w:val="0"/>
          <w:marTop w:val="192"/>
          <w:marBottom w:val="0"/>
          <w:divBdr>
            <w:top w:val="none" w:sz="0" w:space="0" w:color="auto"/>
            <w:left w:val="none" w:sz="0" w:space="0" w:color="auto"/>
            <w:bottom w:val="none" w:sz="0" w:space="0" w:color="auto"/>
            <w:right w:val="none" w:sz="0" w:space="0" w:color="auto"/>
          </w:divBdr>
        </w:div>
        <w:div w:id="1837109866">
          <w:marLeft w:val="0"/>
          <w:marRight w:val="0"/>
          <w:marTop w:val="0"/>
          <w:marBottom w:val="0"/>
          <w:divBdr>
            <w:top w:val="none" w:sz="0" w:space="0" w:color="auto"/>
            <w:left w:val="none" w:sz="0" w:space="0" w:color="auto"/>
            <w:bottom w:val="none" w:sz="0" w:space="0" w:color="auto"/>
            <w:right w:val="none" w:sz="0" w:space="0" w:color="auto"/>
          </w:divBdr>
          <w:divsChild>
            <w:div w:id="1418330845">
              <w:marLeft w:val="0"/>
              <w:marRight w:val="0"/>
              <w:marTop w:val="192"/>
              <w:marBottom w:val="0"/>
              <w:divBdr>
                <w:top w:val="none" w:sz="0" w:space="0" w:color="auto"/>
                <w:left w:val="none" w:sz="0" w:space="0" w:color="auto"/>
                <w:bottom w:val="none" w:sz="0" w:space="0" w:color="auto"/>
                <w:right w:val="none" w:sz="0" w:space="0" w:color="auto"/>
              </w:divBdr>
            </w:div>
          </w:divsChild>
        </w:div>
        <w:div w:id="2095006829">
          <w:marLeft w:val="0"/>
          <w:marRight w:val="0"/>
          <w:marTop w:val="0"/>
          <w:marBottom w:val="0"/>
          <w:divBdr>
            <w:top w:val="none" w:sz="0" w:space="0" w:color="auto"/>
            <w:left w:val="none" w:sz="0" w:space="0" w:color="auto"/>
            <w:bottom w:val="none" w:sz="0" w:space="0" w:color="auto"/>
            <w:right w:val="none" w:sz="0" w:space="0" w:color="auto"/>
          </w:divBdr>
        </w:div>
        <w:div w:id="402604490">
          <w:marLeft w:val="0"/>
          <w:marRight w:val="0"/>
          <w:marTop w:val="192"/>
          <w:marBottom w:val="0"/>
          <w:divBdr>
            <w:top w:val="none" w:sz="0" w:space="0" w:color="auto"/>
            <w:left w:val="none" w:sz="0" w:space="0" w:color="auto"/>
            <w:bottom w:val="none" w:sz="0" w:space="0" w:color="auto"/>
            <w:right w:val="none" w:sz="0" w:space="0" w:color="auto"/>
          </w:divBdr>
        </w:div>
        <w:div w:id="1510297123">
          <w:marLeft w:val="0"/>
          <w:marRight w:val="0"/>
          <w:marTop w:val="0"/>
          <w:marBottom w:val="0"/>
          <w:divBdr>
            <w:top w:val="none" w:sz="0" w:space="0" w:color="auto"/>
            <w:left w:val="none" w:sz="0" w:space="0" w:color="auto"/>
            <w:bottom w:val="none" w:sz="0" w:space="0" w:color="auto"/>
            <w:right w:val="none" w:sz="0" w:space="0" w:color="auto"/>
          </w:divBdr>
          <w:divsChild>
            <w:div w:id="1887063214">
              <w:marLeft w:val="0"/>
              <w:marRight w:val="0"/>
              <w:marTop w:val="192"/>
              <w:marBottom w:val="0"/>
              <w:divBdr>
                <w:top w:val="none" w:sz="0" w:space="0" w:color="auto"/>
                <w:left w:val="none" w:sz="0" w:space="0" w:color="auto"/>
                <w:bottom w:val="none" w:sz="0" w:space="0" w:color="auto"/>
                <w:right w:val="none" w:sz="0" w:space="0" w:color="auto"/>
              </w:divBdr>
            </w:div>
          </w:divsChild>
        </w:div>
        <w:div w:id="808591054">
          <w:marLeft w:val="0"/>
          <w:marRight w:val="0"/>
          <w:marTop w:val="192"/>
          <w:marBottom w:val="0"/>
          <w:divBdr>
            <w:top w:val="none" w:sz="0" w:space="0" w:color="auto"/>
            <w:left w:val="none" w:sz="0" w:space="0" w:color="auto"/>
            <w:bottom w:val="none" w:sz="0" w:space="0" w:color="auto"/>
            <w:right w:val="none" w:sz="0" w:space="0" w:color="auto"/>
          </w:divBdr>
        </w:div>
        <w:div w:id="2089573151">
          <w:marLeft w:val="0"/>
          <w:marRight w:val="0"/>
          <w:marTop w:val="0"/>
          <w:marBottom w:val="0"/>
          <w:divBdr>
            <w:top w:val="none" w:sz="0" w:space="0" w:color="auto"/>
            <w:left w:val="none" w:sz="0" w:space="0" w:color="auto"/>
            <w:bottom w:val="none" w:sz="0" w:space="0" w:color="auto"/>
            <w:right w:val="none" w:sz="0" w:space="0" w:color="auto"/>
          </w:divBdr>
          <w:divsChild>
            <w:div w:id="1307513767">
              <w:marLeft w:val="0"/>
              <w:marRight w:val="0"/>
              <w:marTop w:val="192"/>
              <w:marBottom w:val="0"/>
              <w:divBdr>
                <w:top w:val="none" w:sz="0" w:space="0" w:color="auto"/>
                <w:left w:val="none" w:sz="0" w:space="0" w:color="auto"/>
                <w:bottom w:val="none" w:sz="0" w:space="0" w:color="auto"/>
                <w:right w:val="none" w:sz="0" w:space="0" w:color="auto"/>
              </w:divBdr>
            </w:div>
          </w:divsChild>
        </w:div>
        <w:div w:id="1646088026">
          <w:marLeft w:val="0"/>
          <w:marRight w:val="0"/>
          <w:marTop w:val="0"/>
          <w:marBottom w:val="0"/>
          <w:divBdr>
            <w:top w:val="none" w:sz="0" w:space="0" w:color="auto"/>
            <w:left w:val="none" w:sz="0" w:space="0" w:color="auto"/>
            <w:bottom w:val="none" w:sz="0" w:space="0" w:color="auto"/>
            <w:right w:val="none" w:sz="0" w:space="0" w:color="auto"/>
          </w:divBdr>
        </w:div>
        <w:div w:id="1536195753">
          <w:marLeft w:val="0"/>
          <w:marRight w:val="0"/>
          <w:marTop w:val="192"/>
          <w:marBottom w:val="0"/>
          <w:divBdr>
            <w:top w:val="none" w:sz="0" w:space="0" w:color="auto"/>
            <w:left w:val="none" w:sz="0" w:space="0" w:color="auto"/>
            <w:bottom w:val="none" w:sz="0" w:space="0" w:color="auto"/>
            <w:right w:val="none" w:sz="0" w:space="0" w:color="auto"/>
          </w:divBdr>
        </w:div>
        <w:div w:id="1582329090">
          <w:marLeft w:val="0"/>
          <w:marRight w:val="0"/>
          <w:marTop w:val="0"/>
          <w:marBottom w:val="0"/>
          <w:divBdr>
            <w:top w:val="none" w:sz="0" w:space="0" w:color="auto"/>
            <w:left w:val="none" w:sz="0" w:space="0" w:color="auto"/>
            <w:bottom w:val="none" w:sz="0" w:space="0" w:color="auto"/>
            <w:right w:val="none" w:sz="0" w:space="0" w:color="auto"/>
          </w:divBdr>
          <w:divsChild>
            <w:div w:id="3482012">
              <w:marLeft w:val="0"/>
              <w:marRight w:val="0"/>
              <w:marTop w:val="192"/>
              <w:marBottom w:val="0"/>
              <w:divBdr>
                <w:top w:val="none" w:sz="0" w:space="0" w:color="auto"/>
                <w:left w:val="none" w:sz="0" w:space="0" w:color="auto"/>
                <w:bottom w:val="none" w:sz="0" w:space="0" w:color="auto"/>
                <w:right w:val="none" w:sz="0" w:space="0" w:color="auto"/>
              </w:divBdr>
            </w:div>
          </w:divsChild>
        </w:div>
        <w:div w:id="423960954">
          <w:marLeft w:val="0"/>
          <w:marRight w:val="0"/>
          <w:marTop w:val="192"/>
          <w:marBottom w:val="0"/>
          <w:divBdr>
            <w:top w:val="none" w:sz="0" w:space="0" w:color="auto"/>
            <w:left w:val="none" w:sz="0" w:space="0" w:color="auto"/>
            <w:bottom w:val="none" w:sz="0" w:space="0" w:color="auto"/>
            <w:right w:val="none" w:sz="0" w:space="0" w:color="auto"/>
          </w:divBdr>
        </w:div>
        <w:div w:id="620040565">
          <w:marLeft w:val="0"/>
          <w:marRight w:val="0"/>
          <w:marTop w:val="0"/>
          <w:marBottom w:val="0"/>
          <w:divBdr>
            <w:top w:val="none" w:sz="0" w:space="0" w:color="auto"/>
            <w:left w:val="none" w:sz="0" w:space="0" w:color="auto"/>
            <w:bottom w:val="none" w:sz="0" w:space="0" w:color="auto"/>
            <w:right w:val="none" w:sz="0" w:space="0" w:color="auto"/>
          </w:divBdr>
          <w:divsChild>
            <w:div w:id="1495341209">
              <w:marLeft w:val="0"/>
              <w:marRight w:val="0"/>
              <w:marTop w:val="192"/>
              <w:marBottom w:val="0"/>
              <w:divBdr>
                <w:top w:val="none" w:sz="0" w:space="0" w:color="auto"/>
                <w:left w:val="none" w:sz="0" w:space="0" w:color="auto"/>
                <w:bottom w:val="none" w:sz="0" w:space="0" w:color="auto"/>
                <w:right w:val="none" w:sz="0" w:space="0" w:color="auto"/>
              </w:divBdr>
            </w:div>
          </w:divsChild>
        </w:div>
        <w:div w:id="844393574">
          <w:marLeft w:val="0"/>
          <w:marRight w:val="0"/>
          <w:marTop w:val="0"/>
          <w:marBottom w:val="0"/>
          <w:divBdr>
            <w:top w:val="none" w:sz="0" w:space="0" w:color="auto"/>
            <w:left w:val="none" w:sz="0" w:space="0" w:color="auto"/>
            <w:bottom w:val="none" w:sz="0" w:space="0" w:color="auto"/>
            <w:right w:val="none" w:sz="0" w:space="0" w:color="auto"/>
          </w:divBdr>
        </w:div>
        <w:div w:id="688140894">
          <w:marLeft w:val="0"/>
          <w:marRight w:val="0"/>
          <w:marTop w:val="192"/>
          <w:marBottom w:val="0"/>
          <w:divBdr>
            <w:top w:val="none" w:sz="0" w:space="0" w:color="auto"/>
            <w:left w:val="none" w:sz="0" w:space="0" w:color="auto"/>
            <w:bottom w:val="none" w:sz="0" w:space="0" w:color="auto"/>
            <w:right w:val="none" w:sz="0" w:space="0" w:color="auto"/>
          </w:divBdr>
        </w:div>
        <w:div w:id="824056501">
          <w:marLeft w:val="0"/>
          <w:marRight w:val="0"/>
          <w:marTop w:val="0"/>
          <w:marBottom w:val="0"/>
          <w:divBdr>
            <w:top w:val="none" w:sz="0" w:space="0" w:color="auto"/>
            <w:left w:val="none" w:sz="0" w:space="0" w:color="auto"/>
            <w:bottom w:val="none" w:sz="0" w:space="0" w:color="auto"/>
            <w:right w:val="none" w:sz="0" w:space="0" w:color="auto"/>
          </w:divBdr>
          <w:divsChild>
            <w:div w:id="1448892170">
              <w:marLeft w:val="0"/>
              <w:marRight w:val="0"/>
              <w:marTop w:val="192"/>
              <w:marBottom w:val="0"/>
              <w:divBdr>
                <w:top w:val="none" w:sz="0" w:space="0" w:color="auto"/>
                <w:left w:val="none" w:sz="0" w:space="0" w:color="auto"/>
                <w:bottom w:val="none" w:sz="0" w:space="0" w:color="auto"/>
                <w:right w:val="none" w:sz="0" w:space="0" w:color="auto"/>
              </w:divBdr>
            </w:div>
          </w:divsChild>
        </w:div>
        <w:div w:id="653753745">
          <w:marLeft w:val="0"/>
          <w:marRight w:val="0"/>
          <w:marTop w:val="192"/>
          <w:marBottom w:val="0"/>
          <w:divBdr>
            <w:top w:val="none" w:sz="0" w:space="0" w:color="auto"/>
            <w:left w:val="none" w:sz="0" w:space="0" w:color="auto"/>
            <w:bottom w:val="none" w:sz="0" w:space="0" w:color="auto"/>
            <w:right w:val="none" w:sz="0" w:space="0" w:color="auto"/>
          </w:divBdr>
        </w:div>
        <w:div w:id="1865628440">
          <w:marLeft w:val="0"/>
          <w:marRight w:val="0"/>
          <w:marTop w:val="0"/>
          <w:marBottom w:val="0"/>
          <w:divBdr>
            <w:top w:val="none" w:sz="0" w:space="0" w:color="auto"/>
            <w:left w:val="none" w:sz="0" w:space="0" w:color="auto"/>
            <w:bottom w:val="none" w:sz="0" w:space="0" w:color="auto"/>
            <w:right w:val="none" w:sz="0" w:space="0" w:color="auto"/>
          </w:divBdr>
          <w:divsChild>
            <w:div w:id="1596552416">
              <w:marLeft w:val="0"/>
              <w:marRight w:val="0"/>
              <w:marTop w:val="192"/>
              <w:marBottom w:val="0"/>
              <w:divBdr>
                <w:top w:val="none" w:sz="0" w:space="0" w:color="auto"/>
                <w:left w:val="none" w:sz="0" w:space="0" w:color="auto"/>
                <w:bottom w:val="none" w:sz="0" w:space="0" w:color="auto"/>
                <w:right w:val="none" w:sz="0" w:space="0" w:color="auto"/>
              </w:divBdr>
            </w:div>
          </w:divsChild>
        </w:div>
        <w:div w:id="277371954">
          <w:marLeft w:val="0"/>
          <w:marRight w:val="0"/>
          <w:marTop w:val="192"/>
          <w:marBottom w:val="0"/>
          <w:divBdr>
            <w:top w:val="none" w:sz="0" w:space="0" w:color="auto"/>
            <w:left w:val="none" w:sz="0" w:space="0" w:color="auto"/>
            <w:bottom w:val="none" w:sz="0" w:space="0" w:color="auto"/>
            <w:right w:val="none" w:sz="0" w:space="0" w:color="auto"/>
          </w:divBdr>
        </w:div>
        <w:div w:id="602420418">
          <w:marLeft w:val="0"/>
          <w:marRight w:val="0"/>
          <w:marTop w:val="0"/>
          <w:marBottom w:val="0"/>
          <w:divBdr>
            <w:top w:val="none" w:sz="0" w:space="0" w:color="auto"/>
            <w:left w:val="none" w:sz="0" w:space="0" w:color="auto"/>
            <w:bottom w:val="none" w:sz="0" w:space="0" w:color="auto"/>
            <w:right w:val="none" w:sz="0" w:space="0" w:color="auto"/>
          </w:divBdr>
          <w:divsChild>
            <w:div w:id="136995884">
              <w:marLeft w:val="0"/>
              <w:marRight w:val="0"/>
              <w:marTop w:val="192"/>
              <w:marBottom w:val="0"/>
              <w:divBdr>
                <w:top w:val="none" w:sz="0" w:space="0" w:color="auto"/>
                <w:left w:val="none" w:sz="0" w:space="0" w:color="auto"/>
                <w:bottom w:val="none" w:sz="0" w:space="0" w:color="auto"/>
                <w:right w:val="none" w:sz="0" w:space="0" w:color="auto"/>
              </w:divBdr>
            </w:div>
          </w:divsChild>
        </w:div>
        <w:div w:id="2063480287">
          <w:marLeft w:val="0"/>
          <w:marRight w:val="0"/>
          <w:marTop w:val="192"/>
          <w:marBottom w:val="0"/>
          <w:divBdr>
            <w:top w:val="none" w:sz="0" w:space="0" w:color="auto"/>
            <w:left w:val="none" w:sz="0" w:space="0" w:color="auto"/>
            <w:bottom w:val="none" w:sz="0" w:space="0" w:color="auto"/>
            <w:right w:val="none" w:sz="0" w:space="0" w:color="auto"/>
          </w:divBdr>
        </w:div>
        <w:div w:id="1314094443">
          <w:marLeft w:val="0"/>
          <w:marRight w:val="0"/>
          <w:marTop w:val="0"/>
          <w:marBottom w:val="0"/>
          <w:divBdr>
            <w:top w:val="none" w:sz="0" w:space="0" w:color="auto"/>
            <w:left w:val="none" w:sz="0" w:space="0" w:color="auto"/>
            <w:bottom w:val="none" w:sz="0" w:space="0" w:color="auto"/>
            <w:right w:val="none" w:sz="0" w:space="0" w:color="auto"/>
          </w:divBdr>
          <w:divsChild>
            <w:div w:id="1247348345">
              <w:marLeft w:val="0"/>
              <w:marRight w:val="0"/>
              <w:marTop w:val="192"/>
              <w:marBottom w:val="0"/>
              <w:divBdr>
                <w:top w:val="none" w:sz="0" w:space="0" w:color="auto"/>
                <w:left w:val="none" w:sz="0" w:space="0" w:color="auto"/>
                <w:bottom w:val="none" w:sz="0" w:space="0" w:color="auto"/>
                <w:right w:val="none" w:sz="0" w:space="0" w:color="auto"/>
              </w:divBdr>
            </w:div>
          </w:divsChild>
        </w:div>
        <w:div w:id="588120890">
          <w:marLeft w:val="0"/>
          <w:marRight w:val="0"/>
          <w:marTop w:val="0"/>
          <w:marBottom w:val="0"/>
          <w:divBdr>
            <w:top w:val="none" w:sz="0" w:space="0" w:color="auto"/>
            <w:left w:val="none" w:sz="0" w:space="0" w:color="auto"/>
            <w:bottom w:val="none" w:sz="0" w:space="0" w:color="auto"/>
            <w:right w:val="none" w:sz="0" w:space="0" w:color="auto"/>
          </w:divBdr>
        </w:div>
        <w:div w:id="1045132198">
          <w:marLeft w:val="0"/>
          <w:marRight w:val="0"/>
          <w:marTop w:val="192"/>
          <w:marBottom w:val="0"/>
          <w:divBdr>
            <w:top w:val="none" w:sz="0" w:space="0" w:color="auto"/>
            <w:left w:val="none" w:sz="0" w:space="0" w:color="auto"/>
            <w:bottom w:val="none" w:sz="0" w:space="0" w:color="auto"/>
            <w:right w:val="none" w:sz="0" w:space="0" w:color="auto"/>
          </w:divBdr>
        </w:div>
        <w:div w:id="703211575">
          <w:marLeft w:val="0"/>
          <w:marRight w:val="0"/>
          <w:marTop w:val="0"/>
          <w:marBottom w:val="0"/>
          <w:divBdr>
            <w:top w:val="none" w:sz="0" w:space="0" w:color="auto"/>
            <w:left w:val="none" w:sz="0" w:space="0" w:color="auto"/>
            <w:bottom w:val="none" w:sz="0" w:space="0" w:color="auto"/>
            <w:right w:val="none" w:sz="0" w:space="0" w:color="auto"/>
          </w:divBdr>
          <w:divsChild>
            <w:div w:id="1409957870">
              <w:marLeft w:val="0"/>
              <w:marRight w:val="0"/>
              <w:marTop w:val="192"/>
              <w:marBottom w:val="0"/>
              <w:divBdr>
                <w:top w:val="none" w:sz="0" w:space="0" w:color="auto"/>
                <w:left w:val="none" w:sz="0" w:space="0" w:color="auto"/>
                <w:bottom w:val="none" w:sz="0" w:space="0" w:color="auto"/>
                <w:right w:val="none" w:sz="0" w:space="0" w:color="auto"/>
              </w:divBdr>
            </w:div>
          </w:divsChild>
        </w:div>
        <w:div w:id="1347100314">
          <w:marLeft w:val="0"/>
          <w:marRight w:val="0"/>
          <w:marTop w:val="0"/>
          <w:marBottom w:val="0"/>
          <w:divBdr>
            <w:top w:val="none" w:sz="0" w:space="0" w:color="auto"/>
            <w:left w:val="none" w:sz="0" w:space="0" w:color="auto"/>
            <w:bottom w:val="none" w:sz="0" w:space="0" w:color="auto"/>
            <w:right w:val="none" w:sz="0" w:space="0" w:color="auto"/>
          </w:divBdr>
        </w:div>
        <w:div w:id="2135826515">
          <w:marLeft w:val="0"/>
          <w:marRight w:val="0"/>
          <w:marTop w:val="192"/>
          <w:marBottom w:val="0"/>
          <w:divBdr>
            <w:top w:val="none" w:sz="0" w:space="0" w:color="auto"/>
            <w:left w:val="none" w:sz="0" w:space="0" w:color="auto"/>
            <w:bottom w:val="none" w:sz="0" w:space="0" w:color="auto"/>
            <w:right w:val="none" w:sz="0" w:space="0" w:color="auto"/>
          </w:divBdr>
        </w:div>
      </w:divsChild>
    </w:div>
    <w:div w:id="877400092">
      <w:bodyDiv w:val="1"/>
      <w:marLeft w:val="0"/>
      <w:marRight w:val="0"/>
      <w:marTop w:val="0"/>
      <w:marBottom w:val="0"/>
      <w:divBdr>
        <w:top w:val="none" w:sz="0" w:space="0" w:color="auto"/>
        <w:left w:val="none" w:sz="0" w:space="0" w:color="auto"/>
        <w:bottom w:val="none" w:sz="0" w:space="0" w:color="auto"/>
        <w:right w:val="none" w:sz="0" w:space="0" w:color="auto"/>
      </w:divBdr>
    </w:div>
    <w:div w:id="961498045">
      <w:bodyDiv w:val="1"/>
      <w:marLeft w:val="0"/>
      <w:marRight w:val="0"/>
      <w:marTop w:val="0"/>
      <w:marBottom w:val="0"/>
      <w:divBdr>
        <w:top w:val="none" w:sz="0" w:space="0" w:color="auto"/>
        <w:left w:val="none" w:sz="0" w:space="0" w:color="auto"/>
        <w:bottom w:val="none" w:sz="0" w:space="0" w:color="auto"/>
        <w:right w:val="none" w:sz="0" w:space="0" w:color="auto"/>
      </w:divBdr>
      <w:divsChild>
        <w:div w:id="147870607">
          <w:marLeft w:val="0"/>
          <w:marRight w:val="0"/>
          <w:marTop w:val="192"/>
          <w:marBottom w:val="0"/>
          <w:divBdr>
            <w:top w:val="none" w:sz="0" w:space="0" w:color="auto"/>
            <w:left w:val="none" w:sz="0" w:space="0" w:color="auto"/>
            <w:bottom w:val="none" w:sz="0" w:space="0" w:color="auto"/>
            <w:right w:val="none" w:sz="0" w:space="0" w:color="auto"/>
          </w:divBdr>
        </w:div>
        <w:div w:id="1132754009">
          <w:marLeft w:val="0"/>
          <w:marRight w:val="0"/>
          <w:marTop w:val="192"/>
          <w:marBottom w:val="0"/>
          <w:divBdr>
            <w:top w:val="none" w:sz="0" w:space="0" w:color="auto"/>
            <w:left w:val="none" w:sz="0" w:space="0" w:color="auto"/>
            <w:bottom w:val="none" w:sz="0" w:space="0" w:color="auto"/>
            <w:right w:val="none" w:sz="0" w:space="0" w:color="auto"/>
          </w:divBdr>
        </w:div>
        <w:div w:id="867331264">
          <w:marLeft w:val="0"/>
          <w:marRight w:val="0"/>
          <w:marTop w:val="192"/>
          <w:marBottom w:val="0"/>
          <w:divBdr>
            <w:top w:val="none" w:sz="0" w:space="0" w:color="auto"/>
            <w:left w:val="none" w:sz="0" w:space="0" w:color="auto"/>
            <w:bottom w:val="none" w:sz="0" w:space="0" w:color="auto"/>
            <w:right w:val="none" w:sz="0" w:space="0" w:color="auto"/>
          </w:divBdr>
        </w:div>
        <w:div w:id="588389794">
          <w:marLeft w:val="0"/>
          <w:marRight w:val="0"/>
          <w:marTop w:val="192"/>
          <w:marBottom w:val="0"/>
          <w:divBdr>
            <w:top w:val="none" w:sz="0" w:space="0" w:color="auto"/>
            <w:left w:val="none" w:sz="0" w:space="0" w:color="auto"/>
            <w:bottom w:val="none" w:sz="0" w:space="0" w:color="auto"/>
            <w:right w:val="none" w:sz="0" w:space="0" w:color="auto"/>
          </w:divBdr>
        </w:div>
        <w:div w:id="1400444492">
          <w:marLeft w:val="0"/>
          <w:marRight w:val="0"/>
          <w:marTop w:val="192"/>
          <w:marBottom w:val="0"/>
          <w:divBdr>
            <w:top w:val="none" w:sz="0" w:space="0" w:color="auto"/>
            <w:left w:val="none" w:sz="0" w:space="0" w:color="auto"/>
            <w:bottom w:val="none" w:sz="0" w:space="0" w:color="auto"/>
            <w:right w:val="none" w:sz="0" w:space="0" w:color="auto"/>
          </w:divBdr>
        </w:div>
        <w:div w:id="1766539573">
          <w:marLeft w:val="0"/>
          <w:marRight w:val="0"/>
          <w:marTop w:val="192"/>
          <w:marBottom w:val="0"/>
          <w:divBdr>
            <w:top w:val="none" w:sz="0" w:space="0" w:color="auto"/>
            <w:left w:val="none" w:sz="0" w:space="0" w:color="auto"/>
            <w:bottom w:val="none" w:sz="0" w:space="0" w:color="auto"/>
            <w:right w:val="none" w:sz="0" w:space="0" w:color="auto"/>
          </w:divBdr>
        </w:div>
      </w:divsChild>
    </w:div>
    <w:div w:id="1011377310">
      <w:bodyDiv w:val="1"/>
      <w:marLeft w:val="0"/>
      <w:marRight w:val="0"/>
      <w:marTop w:val="0"/>
      <w:marBottom w:val="0"/>
      <w:divBdr>
        <w:top w:val="none" w:sz="0" w:space="0" w:color="auto"/>
        <w:left w:val="none" w:sz="0" w:space="0" w:color="auto"/>
        <w:bottom w:val="none" w:sz="0" w:space="0" w:color="auto"/>
        <w:right w:val="none" w:sz="0" w:space="0" w:color="auto"/>
      </w:divBdr>
      <w:divsChild>
        <w:div w:id="525874160">
          <w:marLeft w:val="0"/>
          <w:marRight w:val="0"/>
          <w:marTop w:val="192"/>
          <w:marBottom w:val="0"/>
          <w:divBdr>
            <w:top w:val="none" w:sz="0" w:space="0" w:color="auto"/>
            <w:left w:val="none" w:sz="0" w:space="0" w:color="auto"/>
            <w:bottom w:val="none" w:sz="0" w:space="0" w:color="auto"/>
            <w:right w:val="none" w:sz="0" w:space="0" w:color="auto"/>
          </w:divBdr>
        </w:div>
        <w:div w:id="441656969">
          <w:marLeft w:val="0"/>
          <w:marRight w:val="0"/>
          <w:marTop w:val="192"/>
          <w:marBottom w:val="0"/>
          <w:divBdr>
            <w:top w:val="none" w:sz="0" w:space="0" w:color="auto"/>
            <w:left w:val="none" w:sz="0" w:space="0" w:color="auto"/>
            <w:bottom w:val="none" w:sz="0" w:space="0" w:color="auto"/>
            <w:right w:val="none" w:sz="0" w:space="0" w:color="auto"/>
          </w:divBdr>
        </w:div>
        <w:div w:id="1443307905">
          <w:marLeft w:val="0"/>
          <w:marRight w:val="0"/>
          <w:marTop w:val="192"/>
          <w:marBottom w:val="0"/>
          <w:divBdr>
            <w:top w:val="none" w:sz="0" w:space="0" w:color="auto"/>
            <w:left w:val="none" w:sz="0" w:space="0" w:color="auto"/>
            <w:bottom w:val="none" w:sz="0" w:space="0" w:color="auto"/>
            <w:right w:val="none" w:sz="0" w:space="0" w:color="auto"/>
          </w:divBdr>
        </w:div>
        <w:div w:id="1598363424">
          <w:marLeft w:val="0"/>
          <w:marRight w:val="0"/>
          <w:marTop w:val="192"/>
          <w:marBottom w:val="0"/>
          <w:divBdr>
            <w:top w:val="none" w:sz="0" w:space="0" w:color="auto"/>
            <w:left w:val="none" w:sz="0" w:space="0" w:color="auto"/>
            <w:bottom w:val="none" w:sz="0" w:space="0" w:color="auto"/>
            <w:right w:val="none" w:sz="0" w:space="0" w:color="auto"/>
          </w:divBdr>
        </w:div>
      </w:divsChild>
    </w:div>
    <w:div w:id="1012221546">
      <w:bodyDiv w:val="1"/>
      <w:marLeft w:val="0"/>
      <w:marRight w:val="0"/>
      <w:marTop w:val="0"/>
      <w:marBottom w:val="0"/>
      <w:divBdr>
        <w:top w:val="none" w:sz="0" w:space="0" w:color="auto"/>
        <w:left w:val="none" w:sz="0" w:space="0" w:color="auto"/>
        <w:bottom w:val="none" w:sz="0" w:space="0" w:color="auto"/>
        <w:right w:val="none" w:sz="0" w:space="0" w:color="auto"/>
      </w:divBdr>
      <w:divsChild>
        <w:div w:id="1908110142">
          <w:marLeft w:val="0"/>
          <w:marRight w:val="0"/>
          <w:marTop w:val="192"/>
          <w:marBottom w:val="0"/>
          <w:divBdr>
            <w:top w:val="none" w:sz="0" w:space="0" w:color="auto"/>
            <w:left w:val="none" w:sz="0" w:space="0" w:color="auto"/>
            <w:bottom w:val="none" w:sz="0" w:space="0" w:color="auto"/>
            <w:right w:val="none" w:sz="0" w:space="0" w:color="auto"/>
          </w:divBdr>
        </w:div>
        <w:div w:id="1113326668">
          <w:marLeft w:val="0"/>
          <w:marRight w:val="0"/>
          <w:marTop w:val="192"/>
          <w:marBottom w:val="0"/>
          <w:divBdr>
            <w:top w:val="none" w:sz="0" w:space="0" w:color="auto"/>
            <w:left w:val="none" w:sz="0" w:space="0" w:color="auto"/>
            <w:bottom w:val="none" w:sz="0" w:space="0" w:color="auto"/>
            <w:right w:val="none" w:sz="0" w:space="0" w:color="auto"/>
          </w:divBdr>
        </w:div>
        <w:div w:id="1785614208">
          <w:marLeft w:val="0"/>
          <w:marRight w:val="0"/>
          <w:marTop w:val="192"/>
          <w:marBottom w:val="0"/>
          <w:divBdr>
            <w:top w:val="none" w:sz="0" w:space="0" w:color="auto"/>
            <w:left w:val="none" w:sz="0" w:space="0" w:color="auto"/>
            <w:bottom w:val="none" w:sz="0" w:space="0" w:color="auto"/>
            <w:right w:val="none" w:sz="0" w:space="0" w:color="auto"/>
          </w:divBdr>
        </w:div>
        <w:div w:id="1902013570">
          <w:marLeft w:val="0"/>
          <w:marRight w:val="0"/>
          <w:marTop w:val="192"/>
          <w:marBottom w:val="0"/>
          <w:divBdr>
            <w:top w:val="none" w:sz="0" w:space="0" w:color="auto"/>
            <w:left w:val="none" w:sz="0" w:space="0" w:color="auto"/>
            <w:bottom w:val="none" w:sz="0" w:space="0" w:color="auto"/>
            <w:right w:val="none" w:sz="0" w:space="0" w:color="auto"/>
          </w:divBdr>
        </w:div>
        <w:div w:id="1817261228">
          <w:marLeft w:val="0"/>
          <w:marRight w:val="0"/>
          <w:marTop w:val="192"/>
          <w:marBottom w:val="0"/>
          <w:divBdr>
            <w:top w:val="none" w:sz="0" w:space="0" w:color="auto"/>
            <w:left w:val="none" w:sz="0" w:space="0" w:color="auto"/>
            <w:bottom w:val="none" w:sz="0" w:space="0" w:color="auto"/>
            <w:right w:val="none" w:sz="0" w:space="0" w:color="auto"/>
          </w:divBdr>
        </w:div>
      </w:divsChild>
    </w:div>
    <w:div w:id="1156190868">
      <w:bodyDiv w:val="1"/>
      <w:marLeft w:val="0"/>
      <w:marRight w:val="0"/>
      <w:marTop w:val="0"/>
      <w:marBottom w:val="0"/>
      <w:divBdr>
        <w:top w:val="none" w:sz="0" w:space="0" w:color="auto"/>
        <w:left w:val="none" w:sz="0" w:space="0" w:color="auto"/>
        <w:bottom w:val="none" w:sz="0" w:space="0" w:color="auto"/>
        <w:right w:val="none" w:sz="0" w:space="0" w:color="auto"/>
      </w:divBdr>
    </w:div>
    <w:div w:id="1157652294">
      <w:bodyDiv w:val="1"/>
      <w:marLeft w:val="0"/>
      <w:marRight w:val="0"/>
      <w:marTop w:val="0"/>
      <w:marBottom w:val="0"/>
      <w:divBdr>
        <w:top w:val="none" w:sz="0" w:space="0" w:color="auto"/>
        <w:left w:val="none" w:sz="0" w:space="0" w:color="auto"/>
        <w:bottom w:val="none" w:sz="0" w:space="0" w:color="auto"/>
        <w:right w:val="none" w:sz="0" w:space="0" w:color="auto"/>
      </w:divBdr>
    </w:div>
    <w:div w:id="1221358580">
      <w:bodyDiv w:val="1"/>
      <w:marLeft w:val="0"/>
      <w:marRight w:val="0"/>
      <w:marTop w:val="0"/>
      <w:marBottom w:val="0"/>
      <w:divBdr>
        <w:top w:val="none" w:sz="0" w:space="0" w:color="auto"/>
        <w:left w:val="none" w:sz="0" w:space="0" w:color="auto"/>
        <w:bottom w:val="none" w:sz="0" w:space="0" w:color="auto"/>
        <w:right w:val="none" w:sz="0" w:space="0" w:color="auto"/>
      </w:divBdr>
    </w:div>
    <w:div w:id="1270314049">
      <w:bodyDiv w:val="1"/>
      <w:marLeft w:val="0"/>
      <w:marRight w:val="0"/>
      <w:marTop w:val="0"/>
      <w:marBottom w:val="0"/>
      <w:divBdr>
        <w:top w:val="none" w:sz="0" w:space="0" w:color="auto"/>
        <w:left w:val="none" w:sz="0" w:space="0" w:color="auto"/>
        <w:bottom w:val="none" w:sz="0" w:space="0" w:color="auto"/>
        <w:right w:val="none" w:sz="0" w:space="0" w:color="auto"/>
      </w:divBdr>
    </w:div>
    <w:div w:id="1430388754">
      <w:bodyDiv w:val="1"/>
      <w:marLeft w:val="0"/>
      <w:marRight w:val="0"/>
      <w:marTop w:val="0"/>
      <w:marBottom w:val="0"/>
      <w:divBdr>
        <w:top w:val="none" w:sz="0" w:space="0" w:color="auto"/>
        <w:left w:val="none" w:sz="0" w:space="0" w:color="auto"/>
        <w:bottom w:val="none" w:sz="0" w:space="0" w:color="auto"/>
        <w:right w:val="none" w:sz="0" w:space="0" w:color="auto"/>
      </w:divBdr>
    </w:div>
    <w:div w:id="1530607232">
      <w:bodyDiv w:val="1"/>
      <w:marLeft w:val="0"/>
      <w:marRight w:val="0"/>
      <w:marTop w:val="0"/>
      <w:marBottom w:val="0"/>
      <w:divBdr>
        <w:top w:val="none" w:sz="0" w:space="0" w:color="auto"/>
        <w:left w:val="none" w:sz="0" w:space="0" w:color="auto"/>
        <w:bottom w:val="none" w:sz="0" w:space="0" w:color="auto"/>
        <w:right w:val="none" w:sz="0" w:space="0" w:color="auto"/>
      </w:divBdr>
    </w:div>
    <w:div w:id="1554266379">
      <w:bodyDiv w:val="1"/>
      <w:marLeft w:val="0"/>
      <w:marRight w:val="0"/>
      <w:marTop w:val="0"/>
      <w:marBottom w:val="0"/>
      <w:divBdr>
        <w:top w:val="none" w:sz="0" w:space="0" w:color="auto"/>
        <w:left w:val="none" w:sz="0" w:space="0" w:color="auto"/>
        <w:bottom w:val="none" w:sz="0" w:space="0" w:color="auto"/>
        <w:right w:val="none" w:sz="0" w:space="0" w:color="auto"/>
      </w:divBdr>
      <w:divsChild>
        <w:div w:id="1413432057">
          <w:marLeft w:val="0"/>
          <w:marRight w:val="0"/>
          <w:marTop w:val="192"/>
          <w:marBottom w:val="0"/>
          <w:divBdr>
            <w:top w:val="none" w:sz="0" w:space="0" w:color="auto"/>
            <w:left w:val="none" w:sz="0" w:space="0" w:color="auto"/>
            <w:bottom w:val="none" w:sz="0" w:space="0" w:color="auto"/>
            <w:right w:val="none" w:sz="0" w:space="0" w:color="auto"/>
          </w:divBdr>
        </w:div>
        <w:div w:id="623391531">
          <w:marLeft w:val="0"/>
          <w:marRight w:val="0"/>
          <w:marTop w:val="0"/>
          <w:marBottom w:val="0"/>
          <w:divBdr>
            <w:top w:val="none" w:sz="0" w:space="0" w:color="auto"/>
            <w:left w:val="none" w:sz="0" w:space="0" w:color="auto"/>
            <w:bottom w:val="none" w:sz="0" w:space="0" w:color="auto"/>
            <w:right w:val="none" w:sz="0" w:space="0" w:color="auto"/>
          </w:divBdr>
          <w:divsChild>
            <w:div w:id="1727995810">
              <w:marLeft w:val="0"/>
              <w:marRight w:val="0"/>
              <w:marTop w:val="192"/>
              <w:marBottom w:val="0"/>
              <w:divBdr>
                <w:top w:val="none" w:sz="0" w:space="0" w:color="auto"/>
                <w:left w:val="none" w:sz="0" w:space="0" w:color="auto"/>
                <w:bottom w:val="none" w:sz="0" w:space="0" w:color="auto"/>
                <w:right w:val="none" w:sz="0" w:space="0" w:color="auto"/>
              </w:divBdr>
            </w:div>
          </w:divsChild>
        </w:div>
        <w:div w:id="472989932">
          <w:marLeft w:val="0"/>
          <w:marRight w:val="0"/>
          <w:marTop w:val="192"/>
          <w:marBottom w:val="0"/>
          <w:divBdr>
            <w:top w:val="none" w:sz="0" w:space="0" w:color="auto"/>
            <w:left w:val="none" w:sz="0" w:space="0" w:color="auto"/>
            <w:bottom w:val="none" w:sz="0" w:space="0" w:color="auto"/>
            <w:right w:val="none" w:sz="0" w:space="0" w:color="auto"/>
          </w:divBdr>
        </w:div>
        <w:div w:id="1885830282">
          <w:marLeft w:val="0"/>
          <w:marRight w:val="0"/>
          <w:marTop w:val="0"/>
          <w:marBottom w:val="0"/>
          <w:divBdr>
            <w:top w:val="none" w:sz="0" w:space="0" w:color="auto"/>
            <w:left w:val="none" w:sz="0" w:space="0" w:color="auto"/>
            <w:bottom w:val="none" w:sz="0" w:space="0" w:color="auto"/>
            <w:right w:val="none" w:sz="0" w:space="0" w:color="auto"/>
          </w:divBdr>
          <w:divsChild>
            <w:div w:id="990790880">
              <w:marLeft w:val="0"/>
              <w:marRight w:val="0"/>
              <w:marTop w:val="192"/>
              <w:marBottom w:val="0"/>
              <w:divBdr>
                <w:top w:val="none" w:sz="0" w:space="0" w:color="auto"/>
                <w:left w:val="none" w:sz="0" w:space="0" w:color="auto"/>
                <w:bottom w:val="none" w:sz="0" w:space="0" w:color="auto"/>
                <w:right w:val="none" w:sz="0" w:space="0" w:color="auto"/>
              </w:divBdr>
            </w:div>
          </w:divsChild>
        </w:div>
      </w:divsChild>
    </w:div>
    <w:div w:id="1564027955">
      <w:bodyDiv w:val="1"/>
      <w:marLeft w:val="0"/>
      <w:marRight w:val="0"/>
      <w:marTop w:val="0"/>
      <w:marBottom w:val="0"/>
      <w:divBdr>
        <w:top w:val="none" w:sz="0" w:space="0" w:color="auto"/>
        <w:left w:val="none" w:sz="0" w:space="0" w:color="auto"/>
        <w:bottom w:val="none" w:sz="0" w:space="0" w:color="auto"/>
        <w:right w:val="none" w:sz="0" w:space="0" w:color="auto"/>
      </w:divBdr>
    </w:div>
    <w:div w:id="1601909604">
      <w:bodyDiv w:val="1"/>
      <w:marLeft w:val="0"/>
      <w:marRight w:val="0"/>
      <w:marTop w:val="0"/>
      <w:marBottom w:val="0"/>
      <w:divBdr>
        <w:top w:val="none" w:sz="0" w:space="0" w:color="auto"/>
        <w:left w:val="none" w:sz="0" w:space="0" w:color="auto"/>
        <w:bottom w:val="none" w:sz="0" w:space="0" w:color="auto"/>
        <w:right w:val="none" w:sz="0" w:space="0" w:color="auto"/>
      </w:divBdr>
      <w:divsChild>
        <w:div w:id="1202747403">
          <w:marLeft w:val="0"/>
          <w:marRight w:val="0"/>
          <w:marTop w:val="192"/>
          <w:marBottom w:val="0"/>
          <w:divBdr>
            <w:top w:val="none" w:sz="0" w:space="0" w:color="auto"/>
            <w:left w:val="none" w:sz="0" w:space="0" w:color="auto"/>
            <w:bottom w:val="none" w:sz="0" w:space="0" w:color="auto"/>
            <w:right w:val="none" w:sz="0" w:space="0" w:color="auto"/>
          </w:divBdr>
        </w:div>
        <w:div w:id="1512910050">
          <w:marLeft w:val="0"/>
          <w:marRight w:val="0"/>
          <w:marTop w:val="192"/>
          <w:marBottom w:val="0"/>
          <w:divBdr>
            <w:top w:val="none" w:sz="0" w:space="0" w:color="auto"/>
            <w:left w:val="none" w:sz="0" w:space="0" w:color="auto"/>
            <w:bottom w:val="none" w:sz="0" w:space="0" w:color="auto"/>
            <w:right w:val="none" w:sz="0" w:space="0" w:color="auto"/>
          </w:divBdr>
        </w:div>
        <w:div w:id="2074036127">
          <w:marLeft w:val="0"/>
          <w:marRight w:val="0"/>
          <w:marTop w:val="192"/>
          <w:marBottom w:val="0"/>
          <w:divBdr>
            <w:top w:val="none" w:sz="0" w:space="0" w:color="auto"/>
            <w:left w:val="none" w:sz="0" w:space="0" w:color="auto"/>
            <w:bottom w:val="none" w:sz="0" w:space="0" w:color="auto"/>
            <w:right w:val="none" w:sz="0" w:space="0" w:color="auto"/>
          </w:divBdr>
        </w:div>
        <w:div w:id="1039817573">
          <w:marLeft w:val="0"/>
          <w:marRight w:val="0"/>
          <w:marTop w:val="192"/>
          <w:marBottom w:val="0"/>
          <w:divBdr>
            <w:top w:val="none" w:sz="0" w:space="0" w:color="auto"/>
            <w:left w:val="none" w:sz="0" w:space="0" w:color="auto"/>
            <w:bottom w:val="none" w:sz="0" w:space="0" w:color="auto"/>
            <w:right w:val="none" w:sz="0" w:space="0" w:color="auto"/>
          </w:divBdr>
        </w:div>
      </w:divsChild>
    </w:div>
    <w:div w:id="1620524359">
      <w:bodyDiv w:val="1"/>
      <w:marLeft w:val="0"/>
      <w:marRight w:val="0"/>
      <w:marTop w:val="0"/>
      <w:marBottom w:val="0"/>
      <w:divBdr>
        <w:top w:val="none" w:sz="0" w:space="0" w:color="auto"/>
        <w:left w:val="none" w:sz="0" w:space="0" w:color="auto"/>
        <w:bottom w:val="none" w:sz="0" w:space="0" w:color="auto"/>
        <w:right w:val="none" w:sz="0" w:space="0" w:color="auto"/>
      </w:divBdr>
      <w:divsChild>
        <w:div w:id="1865439274">
          <w:marLeft w:val="0"/>
          <w:marRight w:val="0"/>
          <w:marTop w:val="192"/>
          <w:marBottom w:val="0"/>
          <w:divBdr>
            <w:top w:val="none" w:sz="0" w:space="0" w:color="auto"/>
            <w:left w:val="none" w:sz="0" w:space="0" w:color="auto"/>
            <w:bottom w:val="none" w:sz="0" w:space="0" w:color="auto"/>
            <w:right w:val="none" w:sz="0" w:space="0" w:color="auto"/>
          </w:divBdr>
        </w:div>
        <w:div w:id="1244532423">
          <w:marLeft w:val="0"/>
          <w:marRight w:val="0"/>
          <w:marTop w:val="0"/>
          <w:marBottom w:val="0"/>
          <w:divBdr>
            <w:top w:val="none" w:sz="0" w:space="0" w:color="auto"/>
            <w:left w:val="none" w:sz="0" w:space="0" w:color="auto"/>
            <w:bottom w:val="none" w:sz="0" w:space="0" w:color="auto"/>
            <w:right w:val="none" w:sz="0" w:space="0" w:color="auto"/>
          </w:divBdr>
          <w:divsChild>
            <w:div w:id="1615748488">
              <w:marLeft w:val="0"/>
              <w:marRight w:val="0"/>
              <w:marTop w:val="192"/>
              <w:marBottom w:val="0"/>
              <w:divBdr>
                <w:top w:val="none" w:sz="0" w:space="0" w:color="auto"/>
                <w:left w:val="none" w:sz="0" w:space="0" w:color="auto"/>
                <w:bottom w:val="none" w:sz="0" w:space="0" w:color="auto"/>
                <w:right w:val="none" w:sz="0" w:space="0" w:color="auto"/>
              </w:divBdr>
            </w:div>
          </w:divsChild>
        </w:div>
        <w:div w:id="1791168108">
          <w:marLeft w:val="0"/>
          <w:marRight w:val="0"/>
          <w:marTop w:val="192"/>
          <w:marBottom w:val="0"/>
          <w:divBdr>
            <w:top w:val="none" w:sz="0" w:space="0" w:color="auto"/>
            <w:left w:val="none" w:sz="0" w:space="0" w:color="auto"/>
            <w:bottom w:val="none" w:sz="0" w:space="0" w:color="auto"/>
            <w:right w:val="none" w:sz="0" w:space="0" w:color="auto"/>
          </w:divBdr>
        </w:div>
      </w:divsChild>
    </w:div>
    <w:div w:id="1652250650">
      <w:bodyDiv w:val="1"/>
      <w:marLeft w:val="0"/>
      <w:marRight w:val="0"/>
      <w:marTop w:val="0"/>
      <w:marBottom w:val="0"/>
      <w:divBdr>
        <w:top w:val="none" w:sz="0" w:space="0" w:color="auto"/>
        <w:left w:val="none" w:sz="0" w:space="0" w:color="auto"/>
        <w:bottom w:val="none" w:sz="0" w:space="0" w:color="auto"/>
        <w:right w:val="none" w:sz="0" w:space="0" w:color="auto"/>
      </w:divBdr>
      <w:divsChild>
        <w:div w:id="188492211">
          <w:marLeft w:val="0"/>
          <w:marRight w:val="0"/>
          <w:marTop w:val="192"/>
          <w:marBottom w:val="0"/>
          <w:divBdr>
            <w:top w:val="none" w:sz="0" w:space="0" w:color="auto"/>
            <w:left w:val="none" w:sz="0" w:space="0" w:color="auto"/>
            <w:bottom w:val="none" w:sz="0" w:space="0" w:color="auto"/>
            <w:right w:val="none" w:sz="0" w:space="0" w:color="auto"/>
          </w:divBdr>
        </w:div>
        <w:div w:id="1151554268">
          <w:marLeft w:val="0"/>
          <w:marRight w:val="0"/>
          <w:marTop w:val="192"/>
          <w:marBottom w:val="0"/>
          <w:divBdr>
            <w:top w:val="none" w:sz="0" w:space="0" w:color="auto"/>
            <w:left w:val="none" w:sz="0" w:space="0" w:color="auto"/>
            <w:bottom w:val="none" w:sz="0" w:space="0" w:color="auto"/>
            <w:right w:val="none" w:sz="0" w:space="0" w:color="auto"/>
          </w:divBdr>
        </w:div>
        <w:div w:id="1463890070">
          <w:marLeft w:val="0"/>
          <w:marRight w:val="0"/>
          <w:marTop w:val="192"/>
          <w:marBottom w:val="0"/>
          <w:divBdr>
            <w:top w:val="none" w:sz="0" w:space="0" w:color="auto"/>
            <w:left w:val="none" w:sz="0" w:space="0" w:color="auto"/>
            <w:bottom w:val="none" w:sz="0" w:space="0" w:color="auto"/>
            <w:right w:val="none" w:sz="0" w:space="0" w:color="auto"/>
          </w:divBdr>
        </w:div>
        <w:div w:id="2066097506">
          <w:marLeft w:val="0"/>
          <w:marRight w:val="0"/>
          <w:marTop w:val="192"/>
          <w:marBottom w:val="0"/>
          <w:divBdr>
            <w:top w:val="none" w:sz="0" w:space="0" w:color="auto"/>
            <w:left w:val="none" w:sz="0" w:space="0" w:color="auto"/>
            <w:bottom w:val="none" w:sz="0" w:space="0" w:color="auto"/>
            <w:right w:val="none" w:sz="0" w:space="0" w:color="auto"/>
          </w:divBdr>
        </w:div>
        <w:div w:id="325788987">
          <w:marLeft w:val="0"/>
          <w:marRight w:val="0"/>
          <w:marTop w:val="0"/>
          <w:marBottom w:val="0"/>
          <w:divBdr>
            <w:top w:val="none" w:sz="0" w:space="0" w:color="auto"/>
            <w:left w:val="none" w:sz="0" w:space="0" w:color="auto"/>
            <w:bottom w:val="none" w:sz="0" w:space="0" w:color="auto"/>
            <w:right w:val="none" w:sz="0" w:space="0" w:color="auto"/>
          </w:divBdr>
          <w:divsChild>
            <w:div w:id="594097513">
              <w:marLeft w:val="0"/>
              <w:marRight w:val="0"/>
              <w:marTop w:val="192"/>
              <w:marBottom w:val="0"/>
              <w:divBdr>
                <w:top w:val="none" w:sz="0" w:space="0" w:color="auto"/>
                <w:left w:val="none" w:sz="0" w:space="0" w:color="auto"/>
                <w:bottom w:val="none" w:sz="0" w:space="0" w:color="auto"/>
                <w:right w:val="none" w:sz="0" w:space="0" w:color="auto"/>
              </w:divBdr>
            </w:div>
          </w:divsChild>
        </w:div>
        <w:div w:id="1393305422">
          <w:marLeft w:val="0"/>
          <w:marRight w:val="0"/>
          <w:marTop w:val="192"/>
          <w:marBottom w:val="0"/>
          <w:divBdr>
            <w:top w:val="none" w:sz="0" w:space="0" w:color="auto"/>
            <w:left w:val="none" w:sz="0" w:space="0" w:color="auto"/>
            <w:bottom w:val="none" w:sz="0" w:space="0" w:color="auto"/>
            <w:right w:val="none" w:sz="0" w:space="0" w:color="auto"/>
          </w:divBdr>
        </w:div>
      </w:divsChild>
    </w:div>
    <w:div w:id="1681662310">
      <w:bodyDiv w:val="1"/>
      <w:marLeft w:val="0"/>
      <w:marRight w:val="0"/>
      <w:marTop w:val="0"/>
      <w:marBottom w:val="0"/>
      <w:divBdr>
        <w:top w:val="none" w:sz="0" w:space="0" w:color="auto"/>
        <w:left w:val="none" w:sz="0" w:space="0" w:color="auto"/>
        <w:bottom w:val="none" w:sz="0" w:space="0" w:color="auto"/>
        <w:right w:val="none" w:sz="0" w:space="0" w:color="auto"/>
      </w:divBdr>
    </w:div>
    <w:div w:id="1820269459">
      <w:bodyDiv w:val="1"/>
      <w:marLeft w:val="0"/>
      <w:marRight w:val="0"/>
      <w:marTop w:val="0"/>
      <w:marBottom w:val="0"/>
      <w:divBdr>
        <w:top w:val="none" w:sz="0" w:space="0" w:color="auto"/>
        <w:left w:val="none" w:sz="0" w:space="0" w:color="auto"/>
        <w:bottom w:val="none" w:sz="0" w:space="0" w:color="auto"/>
        <w:right w:val="none" w:sz="0" w:space="0" w:color="auto"/>
      </w:divBdr>
    </w:div>
    <w:div w:id="1907718001">
      <w:bodyDiv w:val="1"/>
      <w:marLeft w:val="0"/>
      <w:marRight w:val="0"/>
      <w:marTop w:val="0"/>
      <w:marBottom w:val="0"/>
      <w:divBdr>
        <w:top w:val="none" w:sz="0" w:space="0" w:color="auto"/>
        <w:left w:val="none" w:sz="0" w:space="0" w:color="auto"/>
        <w:bottom w:val="none" w:sz="0" w:space="0" w:color="auto"/>
        <w:right w:val="none" w:sz="0" w:space="0" w:color="auto"/>
      </w:divBdr>
    </w:div>
    <w:div w:id="1916623777">
      <w:bodyDiv w:val="1"/>
      <w:marLeft w:val="0"/>
      <w:marRight w:val="0"/>
      <w:marTop w:val="0"/>
      <w:marBottom w:val="0"/>
      <w:divBdr>
        <w:top w:val="none" w:sz="0" w:space="0" w:color="auto"/>
        <w:left w:val="none" w:sz="0" w:space="0" w:color="auto"/>
        <w:bottom w:val="none" w:sz="0" w:space="0" w:color="auto"/>
        <w:right w:val="none" w:sz="0" w:space="0" w:color="auto"/>
      </w:divBdr>
      <w:divsChild>
        <w:div w:id="2080276432">
          <w:marLeft w:val="0"/>
          <w:marRight w:val="0"/>
          <w:marTop w:val="192"/>
          <w:marBottom w:val="0"/>
          <w:divBdr>
            <w:top w:val="none" w:sz="0" w:space="0" w:color="auto"/>
            <w:left w:val="none" w:sz="0" w:space="0" w:color="auto"/>
            <w:bottom w:val="none" w:sz="0" w:space="0" w:color="auto"/>
            <w:right w:val="none" w:sz="0" w:space="0" w:color="auto"/>
          </w:divBdr>
        </w:div>
        <w:div w:id="46607189">
          <w:marLeft w:val="0"/>
          <w:marRight w:val="0"/>
          <w:marTop w:val="192"/>
          <w:marBottom w:val="0"/>
          <w:divBdr>
            <w:top w:val="none" w:sz="0" w:space="0" w:color="auto"/>
            <w:left w:val="none" w:sz="0" w:space="0" w:color="auto"/>
            <w:bottom w:val="none" w:sz="0" w:space="0" w:color="auto"/>
            <w:right w:val="none" w:sz="0" w:space="0" w:color="auto"/>
          </w:divBdr>
        </w:div>
        <w:div w:id="2041543036">
          <w:marLeft w:val="0"/>
          <w:marRight w:val="0"/>
          <w:marTop w:val="192"/>
          <w:marBottom w:val="0"/>
          <w:divBdr>
            <w:top w:val="none" w:sz="0" w:space="0" w:color="auto"/>
            <w:left w:val="none" w:sz="0" w:space="0" w:color="auto"/>
            <w:bottom w:val="none" w:sz="0" w:space="0" w:color="auto"/>
            <w:right w:val="none" w:sz="0" w:space="0" w:color="auto"/>
          </w:divBdr>
        </w:div>
        <w:div w:id="846209191">
          <w:marLeft w:val="0"/>
          <w:marRight w:val="0"/>
          <w:marTop w:val="192"/>
          <w:marBottom w:val="0"/>
          <w:divBdr>
            <w:top w:val="none" w:sz="0" w:space="0" w:color="auto"/>
            <w:left w:val="none" w:sz="0" w:space="0" w:color="auto"/>
            <w:bottom w:val="none" w:sz="0" w:space="0" w:color="auto"/>
            <w:right w:val="none" w:sz="0" w:space="0" w:color="auto"/>
          </w:divBdr>
        </w:div>
        <w:div w:id="1094940342">
          <w:marLeft w:val="0"/>
          <w:marRight w:val="0"/>
          <w:marTop w:val="192"/>
          <w:marBottom w:val="0"/>
          <w:divBdr>
            <w:top w:val="none" w:sz="0" w:space="0" w:color="auto"/>
            <w:left w:val="none" w:sz="0" w:space="0" w:color="auto"/>
            <w:bottom w:val="none" w:sz="0" w:space="0" w:color="auto"/>
            <w:right w:val="none" w:sz="0" w:space="0" w:color="auto"/>
          </w:divBdr>
        </w:div>
        <w:div w:id="1590887533">
          <w:marLeft w:val="0"/>
          <w:marRight w:val="0"/>
          <w:marTop w:val="192"/>
          <w:marBottom w:val="0"/>
          <w:divBdr>
            <w:top w:val="none" w:sz="0" w:space="0" w:color="auto"/>
            <w:left w:val="none" w:sz="0" w:space="0" w:color="auto"/>
            <w:bottom w:val="none" w:sz="0" w:space="0" w:color="auto"/>
            <w:right w:val="none" w:sz="0" w:space="0" w:color="auto"/>
          </w:divBdr>
        </w:div>
        <w:div w:id="1604651052">
          <w:marLeft w:val="0"/>
          <w:marRight w:val="0"/>
          <w:marTop w:val="192"/>
          <w:marBottom w:val="0"/>
          <w:divBdr>
            <w:top w:val="none" w:sz="0" w:space="0" w:color="auto"/>
            <w:left w:val="none" w:sz="0" w:space="0" w:color="auto"/>
            <w:bottom w:val="none" w:sz="0" w:space="0" w:color="auto"/>
            <w:right w:val="none" w:sz="0" w:space="0" w:color="auto"/>
          </w:divBdr>
        </w:div>
        <w:div w:id="536816579">
          <w:marLeft w:val="0"/>
          <w:marRight w:val="0"/>
          <w:marTop w:val="0"/>
          <w:marBottom w:val="0"/>
          <w:divBdr>
            <w:top w:val="none" w:sz="0" w:space="0" w:color="auto"/>
            <w:left w:val="none" w:sz="0" w:space="0" w:color="auto"/>
            <w:bottom w:val="none" w:sz="0" w:space="0" w:color="auto"/>
            <w:right w:val="none" w:sz="0" w:space="0" w:color="auto"/>
          </w:divBdr>
          <w:divsChild>
            <w:div w:id="177038621">
              <w:marLeft w:val="0"/>
              <w:marRight w:val="0"/>
              <w:marTop w:val="192"/>
              <w:marBottom w:val="0"/>
              <w:divBdr>
                <w:top w:val="none" w:sz="0" w:space="0" w:color="auto"/>
                <w:left w:val="none" w:sz="0" w:space="0" w:color="auto"/>
                <w:bottom w:val="none" w:sz="0" w:space="0" w:color="auto"/>
                <w:right w:val="none" w:sz="0" w:space="0" w:color="auto"/>
              </w:divBdr>
            </w:div>
          </w:divsChild>
        </w:div>
        <w:div w:id="2084642230">
          <w:marLeft w:val="0"/>
          <w:marRight w:val="0"/>
          <w:marTop w:val="192"/>
          <w:marBottom w:val="0"/>
          <w:divBdr>
            <w:top w:val="none" w:sz="0" w:space="0" w:color="auto"/>
            <w:left w:val="none" w:sz="0" w:space="0" w:color="auto"/>
            <w:bottom w:val="none" w:sz="0" w:space="0" w:color="auto"/>
            <w:right w:val="none" w:sz="0" w:space="0" w:color="auto"/>
          </w:divBdr>
        </w:div>
      </w:divsChild>
    </w:div>
    <w:div w:id="212044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consultant.ru/document/cons_doc_LAW_373276/dbb758e5e96870aa276968887828c5d903eeba8a/" TargetMode="External"/><Relationship Id="rId299" Type="http://schemas.openxmlformats.org/officeDocument/2006/relationships/hyperlink" Target="http://www.consultant.ru/document/cons_doc_LAW_373276/935a657a2b5f7c7a6436cb756694bb2d649c7a00/" TargetMode="External"/><Relationship Id="rId303" Type="http://schemas.openxmlformats.org/officeDocument/2006/relationships/hyperlink" Target="http://www.consultant.ru/document/cons_doc_LAW_373276/e8b8a9aa9fb6792097903a836e524e7884fef978/" TargetMode="External"/><Relationship Id="rId21" Type="http://schemas.openxmlformats.org/officeDocument/2006/relationships/hyperlink" Target="http://www.consultant.ru/document/cons_doc_LAW_342972/8cd5c59176348e82c463bf71be71c5d897762b67/" TargetMode="External"/><Relationship Id="rId42" Type="http://schemas.openxmlformats.org/officeDocument/2006/relationships/hyperlink" Target="http://www.consultant.ru/document/cons_doc_LAW_346763/7bdcac719610c6586093bf7cda256e79291d0d08/" TargetMode="External"/><Relationship Id="rId63" Type="http://schemas.openxmlformats.org/officeDocument/2006/relationships/hyperlink" Target="http://internet.garant.ru/" TargetMode="External"/><Relationship Id="rId84" Type="http://schemas.openxmlformats.org/officeDocument/2006/relationships/hyperlink" Target="http://www.consultant.ru/document/cons_doc_LAW_373276/dbb758e5e96870aa276968887828c5d903eeba8a/" TargetMode="External"/><Relationship Id="rId138" Type="http://schemas.openxmlformats.org/officeDocument/2006/relationships/hyperlink" Target="http://www.consultant.ru/document/cons_doc_LAW_373276/c1c2bfc679fb74ed4c4da6be176c8d5a7da42c49/" TargetMode="External"/><Relationship Id="rId159" Type="http://schemas.openxmlformats.org/officeDocument/2006/relationships/hyperlink" Target="http://www.consultant.ru/document/cons_doc_LAW_372890/a78e9ac35aac3dd48908f1cf5aaa6d5bf3992358/" TargetMode="External"/><Relationship Id="rId324" Type="http://schemas.openxmlformats.org/officeDocument/2006/relationships/hyperlink" Target="http://www.consultant.ru/document/cons_doc_LAW_373276/fe0cad704c69e3b97bf615f0437ecf1996a57677/" TargetMode="External"/><Relationship Id="rId170" Type="http://schemas.openxmlformats.org/officeDocument/2006/relationships/hyperlink" Target="http://www.consultant.ru/document/cons_doc_LAW_373276/b884020ea7453099ba8bc9ca021b84982cadea7d/" TargetMode="External"/><Relationship Id="rId191" Type="http://schemas.openxmlformats.org/officeDocument/2006/relationships/hyperlink" Target="http://www.consultant.ru/document/cons_doc_LAW_219447/" TargetMode="External"/><Relationship Id="rId205" Type="http://schemas.openxmlformats.org/officeDocument/2006/relationships/hyperlink" Target="http://www.consultant.ru/document/cons_doc_LAW_373276/570afc6feff03328459242886307d6aebe1ccb6b/" TargetMode="External"/><Relationship Id="rId226" Type="http://schemas.openxmlformats.org/officeDocument/2006/relationships/hyperlink" Target="http://www.consultant.ru/document/cons_doc_LAW_373276/fe0cad704c69e3b97bf615f0437ecf1996a57677/" TargetMode="External"/><Relationship Id="rId247" Type="http://schemas.openxmlformats.org/officeDocument/2006/relationships/hyperlink" Target="http://www.consultant.ru/document/cons_doc_LAW_373276/fe0cad704c69e3b97bf615f0437ecf1996a57677/" TargetMode="External"/><Relationship Id="rId107" Type="http://schemas.openxmlformats.org/officeDocument/2006/relationships/hyperlink" Target="http://www.consultant.ru/document/cons_doc_LAW_373276/dbb758e5e96870aa276968887828c5d903eeba8a/" TargetMode="External"/><Relationship Id="rId268" Type="http://schemas.openxmlformats.org/officeDocument/2006/relationships/hyperlink" Target="http://www.consultant.ru/document/cons_doc_LAW_373276/9066705b3210c244f4b2caba0da8ec7186f0d1ab/" TargetMode="External"/><Relationship Id="rId289" Type="http://schemas.openxmlformats.org/officeDocument/2006/relationships/hyperlink" Target="http://www.consultant.ru/document/cons_doc_LAW_373276/935a657a2b5f7c7a6436cb756694bb2d649c7a00/" TargetMode="External"/><Relationship Id="rId11" Type="http://schemas.openxmlformats.org/officeDocument/2006/relationships/header" Target="header1.xml"/><Relationship Id="rId32" Type="http://schemas.openxmlformats.org/officeDocument/2006/relationships/hyperlink" Target="http://www.consultant.ru/document/cons_doc_LAW_342200/adbc49aaab552c55cb040636a29a905441cbe915/" TargetMode="External"/><Relationship Id="rId53" Type="http://schemas.openxmlformats.org/officeDocument/2006/relationships/hyperlink" Target="http://www.consultant.ru/document/cons_doc_LAW_373276/91122874bbcf628c0e5c6bceb7fe613ee682fc73/" TargetMode="External"/><Relationship Id="rId74" Type="http://schemas.openxmlformats.org/officeDocument/2006/relationships/hyperlink" Target="http://www.consultant.ru/document/cons_doc_LAW_373276/dbb758e5e96870aa276968887828c5d903eeba8a/" TargetMode="External"/><Relationship Id="rId128" Type="http://schemas.openxmlformats.org/officeDocument/2006/relationships/hyperlink" Target="http://www.consultant.ru/document/cons_doc_LAW_373276/f576f90ce976877a5b6b12a8b416582fd51936f2/" TargetMode="External"/><Relationship Id="rId149" Type="http://schemas.openxmlformats.org/officeDocument/2006/relationships/hyperlink" Target="http://www.consultant.ru/document/cons_doc_LAW_373276/c1c2bfc679fb74ed4c4da6be176c8d5a7da42c49/" TargetMode="External"/><Relationship Id="rId314" Type="http://schemas.openxmlformats.org/officeDocument/2006/relationships/hyperlink" Target="http://www.consultant.ru/document/cons_doc_LAW_373276/fe0cad704c69e3b97bf615f0437ecf1996a57677/" TargetMode="External"/><Relationship Id="rId5" Type="http://schemas.openxmlformats.org/officeDocument/2006/relationships/settings" Target="settings.xml"/><Relationship Id="rId95" Type="http://schemas.openxmlformats.org/officeDocument/2006/relationships/hyperlink" Target="http://www.consultant.ru/document/cons_doc_LAW_373276/dbb758e5e96870aa276968887828c5d903eeba8a/" TargetMode="External"/><Relationship Id="rId160" Type="http://schemas.openxmlformats.org/officeDocument/2006/relationships/hyperlink" Target="http://www.consultant.ru/document/cons_doc_LAW_359985/" TargetMode="External"/><Relationship Id="rId181" Type="http://schemas.openxmlformats.org/officeDocument/2006/relationships/hyperlink" Target="http://www.consultant.ru/document/cons_doc_LAW_373104/8f7c0ce0195a7f4f0985d1ca3612eee1bc811452/" TargetMode="External"/><Relationship Id="rId216" Type="http://schemas.openxmlformats.org/officeDocument/2006/relationships/hyperlink" Target="http://www.consultant.ru/document/cons_doc_LAW_373276/570afc6feff03328459242886307d6aebe1ccb6b/" TargetMode="External"/><Relationship Id="rId237" Type="http://schemas.openxmlformats.org/officeDocument/2006/relationships/hyperlink" Target="http://www.consultant.ru/document/cons_doc_LAW_373276/fe0cad704c69e3b97bf615f0437ecf1996a57677/" TargetMode="External"/><Relationship Id="rId258" Type="http://schemas.openxmlformats.org/officeDocument/2006/relationships/hyperlink" Target="http://www.consultant.ru/document/cons_doc_LAW_373276/fe0cad704c69e3b97bf615f0437ecf1996a57677/" TargetMode="External"/><Relationship Id="rId279" Type="http://schemas.openxmlformats.org/officeDocument/2006/relationships/hyperlink" Target="http://www.consultant.ru/document/cons_doc_LAW_373276/935a657a2b5f7c7a6436cb756694bb2d649c7a00/" TargetMode="External"/><Relationship Id="rId22" Type="http://schemas.openxmlformats.org/officeDocument/2006/relationships/hyperlink" Target="http://www.consultant.ru/document/cons_doc_LAW_351250/" TargetMode="External"/><Relationship Id="rId43" Type="http://schemas.openxmlformats.org/officeDocument/2006/relationships/hyperlink" Target="http://www.consultant.ru/document/cons_doc_LAW_33773/63b86ca8593bd3017ab78c816bd637c4e4d47b58/" TargetMode="External"/><Relationship Id="rId64" Type="http://schemas.openxmlformats.org/officeDocument/2006/relationships/hyperlink" Target="http://internet.garant.ru/" TargetMode="External"/><Relationship Id="rId118" Type="http://schemas.openxmlformats.org/officeDocument/2006/relationships/hyperlink" Target="http://www.consultant.ru/document/cons_doc_LAW_373276/dbb758e5e96870aa276968887828c5d903eeba8a/" TargetMode="External"/><Relationship Id="rId139" Type="http://schemas.openxmlformats.org/officeDocument/2006/relationships/hyperlink" Target="http://www.consultant.ru/document/cons_doc_LAW_373276/7b81874f50ed9cd03230f753e5c5a4b03ef9092d/" TargetMode="External"/><Relationship Id="rId290" Type="http://schemas.openxmlformats.org/officeDocument/2006/relationships/hyperlink" Target="http://www.consultant.ru/document/cons_doc_LAW_373276/935a657a2b5f7c7a6436cb756694bb2d649c7a00/" TargetMode="External"/><Relationship Id="rId304" Type="http://schemas.openxmlformats.org/officeDocument/2006/relationships/hyperlink" Target="http://www.consultant.ru/document/cons_doc_LAW_373276/e8b8a9aa9fb6792097903a836e524e7884fef978/" TargetMode="External"/><Relationship Id="rId325" Type="http://schemas.openxmlformats.org/officeDocument/2006/relationships/hyperlink" Target="http://www.consultant.ru/document/cons_doc_LAW_373276/935a657a2b5f7c7a6436cb756694bb2d649c7a00/" TargetMode="External"/><Relationship Id="rId85" Type="http://schemas.openxmlformats.org/officeDocument/2006/relationships/hyperlink" Target="http://www.consultant.ru/document/cons_doc_LAW_373276/dbb758e5e96870aa276968887828c5d903eeba8a/" TargetMode="External"/><Relationship Id="rId150" Type="http://schemas.openxmlformats.org/officeDocument/2006/relationships/hyperlink" Target="http://www.consultant.ru/document/cons_doc_LAW_373276/c1c2bfc679fb74ed4c4da6be176c8d5a7da42c49/" TargetMode="External"/><Relationship Id="rId171" Type="http://schemas.openxmlformats.org/officeDocument/2006/relationships/hyperlink" Target="http://www.consultant.ru/document/cons_doc_LAW_368290/" TargetMode="External"/><Relationship Id="rId192" Type="http://schemas.openxmlformats.org/officeDocument/2006/relationships/hyperlink" Target="http://www.consultant.ru/document/cons_doc_LAW_373276/570afc6feff03328459242886307d6aebe1ccb6b/" TargetMode="External"/><Relationship Id="rId206" Type="http://schemas.openxmlformats.org/officeDocument/2006/relationships/hyperlink" Target="http://www.consultant.ru/document/cons_doc_LAW_373276/fb76ce1fdb5356574b298a9dcdafcfc8fc6c937b/" TargetMode="External"/><Relationship Id="rId227" Type="http://schemas.openxmlformats.org/officeDocument/2006/relationships/hyperlink" Target="http://www.consultant.ru/document/cons_doc_LAW_373276/fe0cad704c69e3b97bf615f0437ecf1996a57677/" TargetMode="External"/><Relationship Id="rId248" Type="http://schemas.openxmlformats.org/officeDocument/2006/relationships/hyperlink" Target="http://www.consultant.ru/document/cons_doc_LAW_373276/fe0cad704c69e3b97bf615f0437ecf1996a57677/" TargetMode="External"/><Relationship Id="rId269" Type="http://schemas.openxmlformats.org/officeDocument/2006/relationships/hyperlink" Target="http://www.consultant.ru/document/cons_doc_LAW_373276/9066705b3210c244f4b2caba0da8ec7186f0d1ab/" TargetMode="External"/><Relationship Id="rId12" Type="http://schemas.openxmlformats.org/officeDocument/2006/relationships/header" Target="header2.xml"/><Relationship Id="rId33" Type="http://schemas.openxmlformats.org/officeDocument/2006/relationships/hyperlink" Target="http://www.consultant.ru/document/cons_doc_LAW_342200/531fadfdb92215e25a0a445a301f6d4312924e25/" TargetMode="External"/><Relationship Id="rId108" Type="http://schemas.openxmlformats.org/officeDocument/2006/relationships/hyperlink" Target="http://www.consultant.ru/document/cons_doc_LAW_373276/dbb758e5e96870aa276968887828c5d903eeba8a/" TargetMode="External"/><Relationship Id="rId129" Type="http://schemas.openxmlformats.org/officeDocument/2006/relationships/hyperlink" Target="http://www.consultant.ru/document/cons_doc_LAW_373276/36fb3e57a8031adb90c7b7d13d835d1f31efff63/" TargetMode="External"/><Relationship Id="rId280" Type="http://schemas.openxmlformats.org/officeDocument/2006/relationships/hyperlink" Target="http://www.consultant.ru/document/cons_doc_LAW_373276/935a657a2b5f7c7a6436cb756694bb2d649c7a00/" TargetMode="External"/><Relationship Id="rId315" Type="http://schemas.openxmlformats.org/officeDocument/2006/relationships/hyperlink" Target="http://www.consultant.ru/document/cons_doc_LAW_373276/fe0cad704c69e3b97bf615f0437ecf1996a57677/" TargetMode="External"/><Relationship Id="rId54" Type="http://schemas.openxmlformats.org/officeDocument/2006/relationships/hyperlink" Target="http://www.consultant.ru/document/cons_doc_LAW_373276/7cb66e0f239f00b0e1d59f167cd46beb2182ece1/" TargetMode="External"/><Relationship Id="rId75" Type="http://schemas.openxmlformats.org/officeDocument/2006/relationships/hyperlink" Target="http://www.consultant.ru/document/cons_doc_LAW_373276/dbb758e5e96870aa276968887828c5d903eeba8a/" TargetMode="External"/><Relationship Id="rId96" Type="http://schemas.openxmlformats.org/officeDocument/2006/relationships/hyperlink" Target="http://www.consultant.ru/document/cons_doc_LAW_373276/dbb758e5e96870aa276968887828c5d903eeba8a/" TargetMode="External"/><Relationship Id="rId140" Type="http://schemas.openxmlformats.org/officeDocument/2006/relationships/hyperlink" Target="http://www.consultant.ru/document/cons_doc_LAW_373276/c1c2bfc679fb74ed4c4da6be176c8d5a7da42c49/" TargetMode="External"/><Relationship Id="rId161" Type="http://schemas.openxmlformats.org/officeDocument/2006/relationships/hyperlink" Target="http://www.consultant.ru/document/cons_doc_LAW_372936/" TargetMode="External"/><Relationship Id="rId182" Type="http://schemas.openxmlformats.org/officeDocument/2006/relationships/hyperlink" Target="http://www.consultant.ru/document/cons_doc_LAW_373276/570afc6feff03328459242886307d6aebe1ccb6b/" TargetMode="External"/><Relationship Id="rId217" Type="http://schemas.openxmlformats.org/officeDocument/2006/relationships/hyperlink" Target="http://www.consultant.ru/document/cons_doc_LAW_373276/570afc6feff03328459242886307d6aebe1ccb6b/" TargetMode="External"/><Relationship Id="rId6" Type="http://schemas.openxmlformats.org/officeDocument/2006/relationships/webSettings" Target="webSettings.xml"/><Relationship Id="rId238" Type="http://schemas.openxmlformats.org/officeDocument/2006/relationships/hyperlink" Target="http://www.consultant.ru/document/cons_doc_LAW_373276/fe0cad704c69e3b97bf615f0437ecf1996a57677/" TargetMode="External"/><Relationship Id="rId259" Type="http://schemas.openxmlformats.org/officeDocument/2006/relationships/hyperlink" Target="http://www.consultant.ru/document/cons_doc_LAW_373276/fe0cad704c69e3b97bf615f0437ecf1996a57677/" TargetMode="External"/><Relationship Id="rId23" Type="http://schemas.openxmlformats.org/officeDocument/2006/relationships/hyperlink" Target="http://www.consultant.ru/document/cons_doc_LAW_342200/ed446e1d27bf00b0cd17f1dbd14e9b87996ae284/" TargetMode="External"/><Relationship Id="rId119" Type="http://schemas.openxmlformats.org/officeDocument/2006/relationships/hyperlink" Target="http://www.consultant.ru/document/cons_doc_LAW_373276/dbb758e5e96870aa276968887828c5d903eeba8a/" TargetMode="External"/><Relationship Id="rId270" Type="http://schemas.openxmlformats.org/officeDocument/2006/relationships/hyperlink" Target="http://www.consultant.ru/document/cons_doc_LAW_373276/9066705b3210c244f4b2caba0da8ec7186f0d1ab/" TargetMode="External"/><Relationship Id="rId291" Type="http://schemas.openxmlformats.org/officeDocument/2006/relationships/hyperlink" Target="http://www.consultant.ru/document/cons_doc_LAW_334998/" TargetMode="External"/><Relationship Id="rId305" Type="http://schemas.openxmlformats.org/officeDocument/2006/relationships/hyperlink" Target="http://www.consultant.ru/document/cons_doc_LAW_373276/e8b8a9aa9fb6792097903a836e524e7884fef978/" TargetMode="External"/><Relationship Id="rId326" Type="http://schemas.openxmlformats.org/officeDocument/2006/relationships/hyperlink" Target="http://www.consultant.ru/document/cons_doc_LAW_373276/935a657a2b5f7c7a6436cb756694bb2d649c7a00/" TargetMode="External"/><Relationship Id="rId44" Type="http://schemas.openxmlformats.org/officeDocument/2006/relationships/hyperlink" Target="http://www.consultant.ru/document/cons_doc_LAW_376128/8e5f7a01dac4fc52d5869c72e2b40c6a9dd21c46/" TargetMode="External"/><Relationship Id="rId65" Type="http://schemas.openxmlformats.org/officeDocument/2006/relationships/hyperlink" Target="http://internet.garant.ru/" TargetMode="External"/><Relationship Id="rId86" Type="http://schemas.openxmlformats.org/officeDocument/2006/relationships/hyperlink" Target="http://www.consultant.ru/document/cons_doc_LAW_373276/dbb758e5e96870aa276968887828c5d903eeba8a/" TargetMode="External"/><Relationship Id="rId130" Type="http://schemas.openxmlformats.org/officeDocument/2006/relationships/hyperlink" Target="http://www.consultant.ru/document/cons_doc_LAW_373276/f3ce931f8523b327060f9e62f0ffa5990a28639c/" TargetMode="External"/><Relationship Id="rId151" Type="http://schemas.openxmlformats.org/officeDocument/2006/relationships/hyperlink" Target="http://www.consultant.ru/document/cons_doc_LAW_373276/c1c2bfc679fb74ed4c4da6be176c8d5a7da42c49/" TargetMode="External"/><Relationship Id="rId172" Type="http://schemas.openxmlformats.org/officeDocument/2006/relationships/hyperlink" Target="http://www.consultant.ru/document/cons_doc_LAW_373276/9066705b3210c244f4b2caba0da8ec7186f0d1ab/" TargetMode="External"/><Relationship Id="rId193" Type="http://schemas.openxmlformats.org/officeDocument/2006/relationships/hyperlink" Target="http://www.consultant.ru/document/cons_doc_LAW_334998/" TargetMode="External"/><Relationship Id="rId207" Type="http://schemas.openxmlformats.org/officeDocument/2006/relationships/hyperlink" Target="http://www.consultant.ru/document/cons_doc_LAW_373276/fb76ce1fdb5356574b298a9dcdafcfc8fc6c937b/" TargetMode="External"/><Relationship Id="rId228" Type="http://schemas.openxmlformats.org/officeDocument/2006/relationships/hyperlink" Target="http://www.consultant.ru/document/cons_doc_LAW_373276/fe0cad704c69e3b97bf615f0437ecf1996a57677/" TargetMode="External"/><Relationship Id="rId249" Type="http://schemas.openxmlformats.org/officeDocument/2006/relationships/hyperlink" Target="http://www.consultant.ru/document/cons_doc_LAW_373276/fe0cad704c69e3b97bf615f0437ecf1996a57677/" TargetMode="External"/><Relationship Id="rId13" Type="http://schemas.openxmlformats.org/officeDocument/2006/relationships/footer" Target="footer3.xml"/><Relationship Id="rId109" Type="http://schemas.openxmlformats.org/officeDocument/2006/relationships/hyperlink" Target="http://www.consultant.ru/document/cons_doc_LAW_331626/" TargetMode="External"/><Relationship Id="rId260" Type="http://schemas.openxmlformats.org/officeDocument/2006/relationships/hyperlink" Target="http://www.consultant.ru/document/cons_doc_LAW_373276/fe0cad704c69e3b97bf615f0437ecf1996a57677/" TargetMode="External"/><Relationship Id="rId281" Type="http://schemas.openxmlformats.org/officeDocument/2006/relationships/hyperlink" Target="http://www.consultant.ru/document/cons_doc_LAW_373276/935a657a2b5f7c7a6436cb756694bb2d649c7a00/" TargetMode="External"/><Relationship Id="rId316" Type="http://schemas.openxmlformats.org/officeDocument/2006/relationships/hyperlink" Target="http://www.consultant.ru/document/cons_doc_LAW_373276/935a657a2b5f7c7a6436cb756694bb2d649c7a00/" TargetMode="External"/><Relationship Id="rId34" Type="http://schemas.openxmlformats.org/officeDocument/2006/relationships/hyperlink" Target="http://www.consultant.ru/document/cons_doc_LAW_340325/a6b643e62769c86f98c64d9ad628c0e5a2e92f3b/" TargetMode="External"/><Relationship Id="rId55" Type="http://schemas.openxmlformats.org/officeDocument/2006/relationships/hyperlink" Target="http://www.consultant.ru/document/cons_doc_LAW_373276/7cb66e0f239f00b0e1d59f167cd46beb2182ece1/" TargetMode="External"/><Relationship Id="rId76" Type="http://schemas.openxmlformats.org/officeDocument/2006/relationships/hyperlink" Target="http://www.consultant.ru/document/cons_doc_LAW_373276/dbb758e5e96870aa276968887828c5d903eeba8a/" TargetMode="External"/><Relationship Id="rId97" Type="http://schemas.openxmlformats.org/officeDocument/2006/relationships/hyperlink" Target="http://www.consultant.ru/document/cons_doc_LAW_373276/dbb758e5e96870aa276968887828c5d903eeba8a/" TargetMode="External"/><Relationship Id="rId120" Type="http://schemas.openxmlformats.org/officeDocument/2006/relationships/hyperlink" Target="http://www.consultant.ru/document/cons_doc_LAW_373276/dbb758e5e96870aa276968887828c5d903eeba8a/" TargetMode="External"/><Relationship Id="rId141" Type="http://schemas.openxmlformats.org/officeDocument/2006/relationships/hyperlink" Target="http://www.consultant.ru/document/cons_doc_LAW_373276/c1c2bfc679fb74ed4c4da6be176c8d5a7da42c49/" TargetMode="External"/><Relationship Id="rId7" Type="http://schemas.openxmlformats.org/officeDocument/2006/relationships/footnotes" Target="footnotes.xml"/><Relationship Id="rId162" Type="http://schemas.openxmlformats.org/officeDocument/2006/relationships/hyperlink" Target="http://www.consultant.ru/document/cons_doc_LAW_373276/570afc6feff03328459242886307d6aebe1ccb6b/" TargetMode="External"/><Relationship Id="rId183" Type="http://schemas.openxmlformats.org/officeDocument/2006/relationships/hyperlink" Target="http://www.consultant.ru/document/cons_doc_LAW_373276/570afc6feff03328459242886307d6aebe1ccb6b/" TargetMode="External"/><Relationship Id="rId218" Type="http://schemas.openxmlformats.org/officeDocument/2006/relationships/hyperlink" Target="http://www.consultant.ru/document/cons_doc_LAW_373276/570afc6feff03328459242886307d6aebe1ccb6b/" TargetMode="External"/><Relationship Id="rId239" Type="http://schemas.openxmlformats.org/officeDocument/2006/relationships/hyperlink" Target="http://www.consultant.ru/document/cons_doc_LAW_373276/fe0cad704c69e3b97bf615f0437ecf1996a57677/" TargetMode="External"/><Relationship Id="rId250" Type="http://schemas.openxmlformats.org/officeDocument/2006/relationships/hyperlink" Target="http://www.consultant.ru/document/cons_doc_LAW_373276/fe0cad704c69e3b97bf615f0437ecf1996a57677/" TargetMode="External"/><Relationship Id="rId271" Type="http://schemas.openxmlformats.org/officeDocument/2006/relationships/hyperlink" Target="http://www.consultant.ru/document/cons_doc_LAW_373276/d6aa4f5374347120919d6d0ca106e089be185a9b/" TargetMode="External"/><Relationship Id="rId292" Type="http://schemas.openxmlformats.org/officeDocument/2006/relationships/hyperlink" Target="http://www.consultant.ru/document/cons_doc_LAW_373276/935a657a2b5f7c7a6436cb756694bb2d649c7a00/" TargetMode="External"/><Relationship Id="rId306" Type="http://schemas.openxmlformats.org/officeDocument/2006/relationships/hyperlink" Target="http://www.consultant.ru/document/cons_doc_LAW_373276/570afc6feff03328459242886307d6aebe1ccb6b/" TargetMode="External"/><Relationship Id="rId24" Type="http://schemas.openxmlformats.org/officeDocument/2006/relationships/hyperlink" Target="http://www.consultant.ru/document/cons_doc_LAW_342972/" TargetMode="External"/><Relationship Id="rId45" Type="http://schemas.openxmlformats.org/officeDocument/2006/relationships/hyperlink" Target="http://www.consultant.ru/document/cons_doc_LAW_376128/" TargetMode="External"/><Relationship Id="rId66" Type="http://schemas.openxmlformats.org/officeDocument/2006/relationships/hyperlink" Target="http://internet.garant.ru/" TargetMode="External"/><Relationship Id="rId87" Type="http://schemas.openxmlformats.org/officeDocument/2006/relationships/hyperlink" Target="http://www.consultant.ru/document/cons_doc_LAW_373276/dbb758e5e96870aa276968887828c5d903eeba8a/" TargetMode="External"/><Relationship Id="rId110" Type="http://schemas.openxmlformats.org/officeDocument/2006/relationships/hyperlink" Target="http://www.consultant.ru/document/cons_doc_LAW_373276/dbb758e5e96870aa276968887828c5d903eeba8a/" TargetMode="External"/><Relationship Id="rId131" Type="http://schemas.openxmlformats.org/officeDocument/2006/relationships/hyperlink" Target="http://www.consultant.ru/document/cons_doc_LAW_373276/36fb3e57a8031adb90c7b7d13d835d1f31efff63/" TargetMode="External"/><Relationship Id="rId327" Type="http://schemas.openxmlformats.org/officeDocument/2006/relationships/hyperlink" Target="http://www.consultant.ru/document/cons_doc_LAW_373276/935a657a2b5f7c7a6436cb756694bb2d649c7a00/" TargetMode="External"/><Relationship Id="rId152" Type="http://schemas.openxmlformats.org/officeDocument/2006/relationships/hyperlink" Target="http://www.consultant.ru/document/cons_doc_LAW_373276/c1c2bfc679fb74ed4c4da6be176c8d5a7da42c49/" TargetMode="External"/><Relationship Id="rId173" Type="http://schemas.openxmlformats.org/officeDocument/2006/relationships/hyperlink" Target="http://www.consultant.ru/document/cons_doc_LAW_373276/b884020ea7453099ba8bc9ca021b84982cadea7d/" TargetMode="External"/><Relationship Id="rId194" Type="http://schemas.openxmlformats.org/officeDocument/2006/relationships/hyperlink" Target="http://www.consultant.ru/document/cons_doc_LAW_373276/570afc6feff03328459242886307d6aebe1ccb6b/" TargetMode="External"/><Relationship Id="rId208" Type="http://schemas.openxmlformats.org/officeDocument/2006/relationships/hyperlink" Target="http://www.consultant.ru/document/cons_doc_LAW_373276/570afc6feff03328459242886307d6aebe1ccb6b/" TargetMode="External"/><Relationship Id="rId229" Type="http://schemas.openxmlformats.org/officeDocument/2006/relationships/hyperlink" Target="http://www.consultant.ru/document/cons_doc_LAW_373276/fe0cad704c69e3b97bf615f0437ecf1996a57677/" TargetMode="External"/><Relationship Id="rId240" Type="http://schemas.openxmlformats.org/officeDocument/2006/relationships/hyperlink" Target="http://www.consultant.ru/document/cons_doc_LAW_373276/fe0cad704c69e3b97bf615f0437ecf1996a57677/" TargetMode="External"/><Relationship Id="rId261" Type="http://schemas.openxmlformats.org/officeDocument/2006/relationships/hyperlink" Target="http://www.consultant.ru/document/cons_doc_LAW_368290/" TargetMode="External"/><Relationship Id="rId14" Type="http://schemas.openxmlformats.org/officeDocument/2006/relationships/hyperlink" Target="http://www.consultant.ru/document/cons_doc_LAW_372903/3d0f65901f626405f044e4a1d4cf4b37681b5703/" TargetMode="External"/><Relationship Id="rId35" Type="http://schemas.openxmlformats.org/officeDocument/2006/relationships/hyperlink" Target="http://www.consultant.ru/document/cons_doc_LAW_342200/531fadfdb92215e25a0a445a301f6d4312924e25/" TargetMode="External"/><Relationship Id="rId56" Type="http://schemas.openxmlformats.org/officeDocument/2006/relationships/hyperlink" Target="http://www.consultant.ru/document/cons_doc_LAW_368290/" TargetMode="External"/><Relationship Id="rId77" Type="http://schemas.openxmlformats.org/officeDocument/2006/relationships/hyperlink" Target="http://www.consultant.ru/document/cons_doc_LAW_373276/dbb758e5e96870aa276968887828c5d903eeba8a/" TargetMode="External"/><Relationship Id="rId100" Type="http://schemas.openxmlformats.org/officeDocument/2006/relationships/hyperlink" Target="http://www.consultant.ru/document/cons_doc_LAW_373276/dbb758e5e96870aa276968887828c5d903eeba8a/" TargetMode="External"/><Relationship Id="rId282" Type="http://schemas.openxmlformats.org/officeDocument/2006/relationships/hyperlink" Target="http://www.consultant.ru/document/cons_doc_LAW_373276/935a657a2b5f7c7a6436cb756694bb2d649c7a00/" TargetMode="External"/><Relationship Id="rId317" Type="http://schemas.openxmlformats.org/officeDocument/2006/relationships/hyperlink" Target="http://www.consultant.ru/document/cons_doc_LAW_373276/935a657a2b5f7c7a6436cb756694bb2d649c7a00/" TargetMode="External"/><Relationship Id="rId8" Type="http://schemas.openxmlformats.org/officeDocument/2006/relationships/endnotes" Target="endnotes.xml"/><Relationship Id="rId51" Type="http://schemas.openxmlformats.org/officeDocument/2006/relationships/hyperlink" Target="http://www.consultant.ru/document/cons_doc_LAW_373276/fc77c7117187684ab0cb02c7ee53952df0de55be/" TargetMode="External"/><Relationship Id="rId72" Type="http://schemas.openxmlformats.org/officeDocument/2006/relationships/hyperlink" Target="http://www.consultant.ru/document/cons_doc_LAW_373276/dbb758e5e96870aa276968887828c5d903eeba8a/" TargetMode="External"/><Relationship Id="rId93" Type="http://schemas.openxmlformats.org/officeDocument/2006/relationships/hyperlink" Target="http://www.consultant.ru/document/cons_doc_LAW_373276/dbb758e5e96870aa276968887828c5d903eeba8a/" TargetMode="External"/><Relationship Id="rId98" Type="http://schemas.openxmlformats.org/officeDocument/2006/relationships/hyperlink" Target="http://www.consultant.ru/document/cons_doc_LAW_373276/dbb758e5e96870aa276968887828c5d903eeba8a/" TargetMode="External"/><Relationship Id="rId121" Type="http://schemas.openxmlformats.org/officeDocument/2006/relationships/hyperlink" Target="http://www.consultant.ru/document/cons_doc_LAW_373276/dbb758e5e96870aa276968887828c5d903eeba8a/" TargetMode="External"/><Relationship Id="rId142" Type="http://schemas.openxmlformats.org/officeDocument/2006/relationships/hyperlink" Target="http://www.consultant.ru/document/cons_doc_LAW_373276/7cb66e0f239f00b0e1d59f167cd46beb2182ece1/" TargetMode="External"/><Relationship Id="rId163" Type="http://schemas.openxmlformats.org/officeDocument/2006/relationships/hyperlink" Target="http://www.consultant.ru/document/cons_doc_LAW_373276/570afc6feff03328459242886307d6aebe1ccb6b/" TargetMode="External"/><Relationship Id="rId184" Type="http://schemas.openxmlformats.org/officeDocument/2006/relationships/hyperlink" Target="http://www.consultant.ru/document/cons_doc_LAW_373276/570afc6feff03328459242886307d6aebe1ccb6b/" TargetMode="External"/><Relationship Id="rId189" Type="http://schemas.openxmlformats.org/officeDocument/2006/relationships/hyperlink" Target="http://www.consultant.ru/document/cons_doc_LAW_373276/570afc6feff03328459242886307d6aebe1ccb6b/" TargetMode="External"/><Relationship Id="rId219" Type="http://schemas.openxmlformats.org/officeDocument/2006/relationships/hyperlink" Target="http://www.consultant.ru/document/cons_doc_LAW_373276/570afc6feff03328459242886307d6aebe1ccb6b/" TargetMode="External"/><Relationship Id="rId3" Type="http://schemas.openxmlformats.org/officeDocument/2006/relationships/styles" Target="styles.xml"/><Relationship Id="rId214" Type="http://schemas.openxmlformats.org/officeDocument/2006/relationships/hyperlink" Target="http://www.consultant.ru/document/cons_doc_LAW_373276/570afc6feff03328459242886307d6aebe1ccb6b/" TargetMode="External"/><Relationship Id="rId230" Type="http://schemas.openxmlformats.org/officeDocument/2006/relationships/hyperlink" Target="http://www.consultant.ru/document/cons_doc_LAW_373276/fe0cad704c69e3b97bf615f0437ecf1996a57677/" TargetMode="External"/><Relationship Id="rId235" Type="http://schemas.openxmlformats.org/officeDocument/2006/relationships/hyperlink" Target="http://www.consultant.ru/document/cons_doc_LAW_373276/fe0cad704c69e3b97bf615f0437ecf1996a57677/" TargetMode="External"/><Relationship Id="rId251" Type="http://schemas.openxmlformats.org/officeDocument/2006/relationships/hyperlink" Target="http://www.consultant.ru/document/cons_doc_LAW_373276/570afc6feff03328459242886307d6aebe1ccb6b/" TargetMode="External"/><Relationship Id="rId256" Type="http://schemas.openxmlformats.org/officeDocument/2006/relationships/hyperlink" Target="http://www.consultant.ru/document/cons_doc_LAW_307758/" TargetMode="External"/><Relationship Id="rId277" Type="http://schemas.openxmlformats.org/officeDocument/2006/relationships/hyperlink" Target="http://www.consultant.ru/document/cons_doc_LAW_373276/935a657a2b5f7c7a6436cb756694bb2d649c7a00/" TargetMode="External"/><Relationship Id="rId298" Type="http://schemas.openxmlformats.org/officeDocument/2006/relationships/hyperlink" Target="http://www.consultant.ru/document/cons_doc_LAW_373276/935a657a2b5f7c7a6436cb756694bb2d649c7a00/" TargetMode="External"/><Relationship Id="rId25" Type="http://schemas.openxmlformats.org/officeDocument/2006/relationships/hyperlink" Target="http://www.consultant.ru/document/cons_doc_LAW_342200/79da6e3bbbc8eb967db0714e8378269bfea9f83c/" TargetMode="External"/><Relationship Id="rId46" Type="http://schemas.openxmlformats.org/officeDocument/2006/relationships/hyperlink" Target="http://www.consultant.ru/document/cons_doc_LAW_372890/" TargetMode="External"/><Relationship Id="rId67" Type="http://schemas.openxmlformats.org/officeDocument/2006/relationships/hyperlink" Target="http://www.consultant.ru/document/cons_doc_LAW_327493/" TargetMode="External"/><Relationship Id="rId116" Type="http://schemas.openxmlformats.org/officeDocument/2006/relationships/hyperlink" Target="http://www.consultant.ru/document/cons_doc_LAW_373276/dbb758e5e96870aa276968887828c5d903eeba8a/" TargetMode="External"/><Relationship Id="rId137" Type="http://schemas.openxmlformats.org/officeDocument/2006/relationships/hyperlink" Target="http://www.consultant.ru/document/cons_doc_LAW_373276/c1c2bfc679fb74ed4c4da6be176c8d5a7da42c49/" TargetMode="External"/><Relationship Id="rId158" Type="http://schemas.openxmlformats.org/officeDocument/2006/relationships/hyperlink" Target="http://www.consultant.ru/document/cons_doc_LAW_93980/" TargetMode="External"/><Relationship Id="rId272" Type="http://schemas.openxmlformats.org/officeDocument/2006/relationships/hyperlink" Target="http://www.consultant.ru/document/cons_doc_LAW_373276/935a657a2b5f7c7a6436cb756694bb2d649c7a00/" TargetMode="External"/><Relationship Id="rId293" Type="http://schemas.openxmlformats.org/officeDocument/2006/relationships/hyperlink" Target="http://www.consultant.ru/document/cons_doc_LAW_373276/935a657a2b5f7c7a6436cb756694bb2d649c7a00/" TargetMode="External"/><Relationship Id="rId302" Type="http://schemas.openxmlformats.org/officeDocument/2006/relationships/hyperlink" Target="http://www.consultant.ru/document/cons_doc_LAW_373276/e8b8a9aa9fb6792097903a836e524e7884fef978/" TargetMode="External"/><Relationship Id="rId307" Type="http://schemas.openxmlformats.org/officeDocument/2006/relationships/hyperlink" Target="http://www.consultant.ru/document/cons_doc_LAW_373276/570afc6feff03328459242886307d6aebe1ccb6b/" TargetMode="External"/><Relationship Id="rId323" Type="http://schemas.openxmlformats.org/officeDocument/2006/relationships/hyperlink" Target="http://www.consultant.ru/document/cons_doc_LAW_373276/935a657a2b5f7c7a6436cb756694bb2d649c7a00/" TargetMode="External"/><Relationship Id="rId328" Type="http://schemas.openxmlformats.org/officeDocument/2006/relationships/hyperlink" Target="http://www.consultant.ru/document/cons_doc_LAW_373276/935a657a2b5f7c7a6436cb756694bb2d649c7a00/" TargetMode="External"/><Relationship Id="rId20" Type="http://schemas.openxmlformats.org/officeDocument/2006/relationships/hyperlink" Target="consultantplus://offline/ref=278B545CF2EB341E909C78B3069B850E762D392F0649EEAA7DE2A48B5698845FDD691B8B8E26C7CFpEa7O" TargetMode="External"/><Relationship Id="rId41" Type="http://schemas.openxmlformats.org/officeDocument/2006/relationships/hyperlink" Target="http://www.consultant.ru/document/cons_doc_LAW_342200/adcd0946aba86fae69e77717988b117bc8ca717f/" TargetMode="External"/><Relationship Id="rId62" Type="http://schemas.openxmlformats.org/officeDocument/2006/relationships/hyperlink" Target="http://internet.garant.ru/" TargetMode="External"/><Relationship Id="rId83" Type="http://schemas.openxmlformats.org/officeDocument/2006/relationships/hyperlink" Target="http://www.consultant.ru/document/cons_doc_LAW_373276/dbb758e5e96870aa276968887828c5d903eeba8a/" TargetMode="External"/><Relationship Id="rId88" Type="http://schemas.openxmlformats.org/officeDocument/2006/relationships/hyperlink" Target="http://www.consultant.ru/document/cons_doc_LAW_373276/dbb758e5e96870aa276968887828c5d903eeba8a/" TargetMode="External"/><Relationship Id="rId111" Type="http://schemas.openxmlformats.org/officeDocument/2006/relationships/hyperlink" Target="http://www.consultant.ru/document/cons_doc_LAW_373276/f576f90ce976877a5b6b12a8b416582fd51936f2/" TargetMode="External"/><Relationship Id="rId132" Type="http://schemas.openxmlformats.org/officeDocument/2006/relationships/hyperlink" Target="http://www.consultant.ru/document/cons_doc_LAW_373276/36fb3e57a8031adb90c7b7d13d835d1f31efff63/" TargetMode="External"/><Relationship Id="rId153" Type="http://schemas.openxmlformats.org/officeDocument/2006/relationships/hyperlink" Target="http://www.consultant.ru/document/cons_doc_LAW_373276/c1c2bfc679fb74ed4c4da6be176c8d5a7da42c49/" TargetMode="External"/><Relationship Id="rId174" Type="http://schemas.openxmlformats.org/officeDocument/2006/relationships/hyperlink" Target="http://www.consultant.ru/document/cons_doc_LAW_373276/9066705b3210c244f4b2caba0da8ec7186f0d1ab/" TargetMode="External"/><Relationship Id="rId179" Type="http://schemas.openxmlformats.org/officeDocument/2006/relationships/hyperlink" Target="http://www.consultant.ru/document/cons_doc_LAW_373276/9066705b3210c244f4b2caba0da8ec7186f0d1ab/" TargetMode="External"/><Relationship Id="rId195" Type="http://schemas.openxmlformats.org/officeDocument/2006/relationships/hyperlink" Target="http://www.consultant.ru/document/cons_doc_LAW_368290/" TargetMode="External"/><Relationship Id="rId209" Type="http://schemas.openxmlformats.org/officeDocument/2006/relationships/hyperlink" Target="http://www.consultant.ru/document/cons_doc_LAW_373276/570afc6feff03328459242886307d6aebe1ccb6b/" TargetMode="External"/><Relationship Id="rId190" Type="http://schemas.openxmlformats.org/officeDocument/2006/relationships/hyperlink" Target="http://www.consultant.ru/document/cons_doc_LAW_373276/570afc6feff03328459242886307d6aebe1ccb6b/" TargetMode="External"/><Relationship Id="rId204" Type="http://schemas.openxmlformats.org/officeDocument/2006/relationships/hyperlink" Target="http://www.consultant.ru/document/cons_doc_LAW_373276/e8b8a9aa9fb6792097903a836e524e7884fef978/" TargetMode="External"/><Relationship Id="rId220" Type="http://schemas.openxmlformats.org/officeDocument/2006/relationships/hyperlink" Target="http://www.consultant.ru/document/cons_doc_LAW_373276/570afc6feff03328459242886307d6aebe1ccb6b/" TargetMode="External"/><Relationship Id="rId225" Type="http://schemas.openxmlformats.org/officeDocument/2006/relationships/hyperlink" Target="http://www.consultant.ru/document/cons_doc_LAW_307758/" TargetMode="External"/><Relationship Id="rId241" Type="http://schemas.openxmlformats.org/officeDocument/2006/relationships/hyperlink" Target="http://www.consultant.ru/document/cons_doc_LAW_373276/fe0cad704c69e3b97bf615f0437ecf1996a57677/" TargetMode="External"/><Relationship Id="rId246" Type="http://schemas.openxmlformats.org/officeDocument/2006/relationships/hyperlink" Target="http://www.consultant.ru/document/cons_doc_LAW_373276/fe0cad704c69e3b97bf615f0437ecf1996a57677/" TargetMode="External"/><Relationship Id="rId267" Type="http://schemas.openxmlformats.org/officeDocument/2006/relationships/hyperlink" Target="http://www.consultant.ru/document/cons_doc_LAW_373276/d6aa4f5374347120919d6d0ca106e089be185a9b/" TargetMode="External"/><Relationship Id="rId288" Type="http://schemas.openxmlformats.org/officeDocument/2006/relationships/hyperlink" Target="http://www.consultant.ru/document/cons_doc_LAW_219447/" TargetMode="External"/><Relationship Id="rId15" Type="http://schemas.openxmlformats.org/officeDocument/2006/relationships/hyperlink" Target="http://www.consultant.ru/document/cons_doc_LAW_373104/878fb9545863b1203029aec55b9835dbfba6db85/" TargetMode="External"/><Relationship Id="rId36" Type="http://schemas.openxmlformats.org/officeDocument/2006/relationships/hyperlink" Target="http://www.consultant.ru/document/cons_doc_LAW_342200/b124e72af2b0eabb7334175b1c01a5454388a0cb/" TargetMode="External"/><Relationship Id="rId57" Type="http://schemas.openxmlformats.org/officeDocument/2006/relationships/hyperlink" Target="http://www.consultant.ru/document/cons_doc_LAW_373276/f111b9e03a38b2b3937951a4e8401a29754eeb8d/" TargetMode="External"/><Relationship Id="rId106" Type="http://schemas.openxmlformats.org/officeDocument/2006/relationships/hyperlink" Target="http://www.consultant.ru/document/cons_doc_LAW_372890/" TargetMode="External"/><Relationship Id="rId127" Type="http://schemas.openxmlformats.org/officeDocument/2006/relationships/hyperlink" Target="http://www.consultant.ru/document/cons_doc_LAW_373276/fc77c7117187684ab0cb02c7ee53952df0de55be/" TargetMode="External"/><Relationship Id="rId262" Type="http://schemas.openxmlformats.org/officeDocument/2006/relationships/hyperlink" Target="http://www.consultant.ru/document/cons_doc_LAW_368290/" TargetMode="External"/><Relationship Id="rId283" Type="http://schemas.openxmlformats.org/officeDocument/2006/relationships/hyperlink" Target="http://www.consultant.ru/document/cons_doc_LAW_373276/935a657a2b5f7c7a6436cb756694bb2d649c7a00/" TargetMode="External"/><Relationship Id="rId313" Type="http://schemas.openxmlformats.org/officeDocument/2006/relationships/hyperlink" Target="http://www.consultant.ru/document/cons_doc_LAW_373276/935a657a2b5f7c7a6436cb756694bb2d649c7a00/" TargetMode="External"/><Relationship Id="rId318" Type="http://schemas.openxmlformats.org/officeDocument/2006/relationships/hyperlink" Target="http://www.consultant.ru/document/cons_doc_LAW_373276/935a657a2b5f7c7a6436cb756694bb2d649c7a00/" TargetMode="External"/><Relationship Id="rId10" Type="http://schemas.openxmlformats.org/officeDocument/2006/relationships/footer" Target="footer2.xml"/><Relationship Id="rId31" Type="http://schemas.openxmlformats.org/officeDocument/2006/relationships/hyperlink" Target="http://www.consultant.ru/document/cons_doc_LAW_351250/" TargetMode="External"/><Relationship Id="rId52" Type="http://schemas.openxmlformats.org/officeDocument/2006/relationships/hyperlink" Target="http://www.consultant.ru/document/cons_doc_LAW_373276/d43ae8ece00bbaa3bc825d04067c64adebeae28c/" TargetMode="External"/><Relationship Id="rId73" Type="http://schemas.openxmlformats.org/officeDocument/2006/relationships/hyperlink" Target="http://www.consultant.ru/document/cons_doc_LAW_373276/dbb758e5e96870aa276968887828c5d903eeba8a/" TargetMode="External"/><Relationship Id="rId78" Type="http://schemas.openxmlformats.org/officeDocument/2006/relationships/hyperlink" Target="http://www.consultant.ru/document/cons_doc_LAW_373276/dbb758e5e96870aa276968887828c5d903eeba8a/" TargetMode="External"/><Relationship Id="rId94" Type="http://schemas.openxmlformats.org/officeDocument/2006/relationships/hyperlink" Target="http://www.consultant.ru/document/cons_doc_LAW_373276/dbb758e5e96870aa276968887828c5d903eeba8a/" TargetMode="External"/><Relationship Id="rId99" Type="http://schemas.openxmlformats.org/officeDocument/2006/relationships/hyperlink" Target="http://www.consultant.ru/document/cons_doc_LAW_373276/dbb758e5e96870aa276968887828c5d903eeba8a/" TargetMode="External"/><Relationship Id="rId101" Type="http://schemas.openxmlformats.org/officeDocument/2006/relationships/hyperlink" Target="http://www.consultant.ru/document/cons_doc_LAW_373276/dbb758e5e96870aa276968887828c5d903eeba8a/" TargetMode="External"/><Relationship Id="rId122" Type="http://schemas.openxmlformats.org/officeDocument/2006/relationships/hyperlink" Target="http://www.consultant.ru/document/cons_doc_LAW_373276/dbb758e5e96870aa276968887828c5d903eeba8a/" TargetMode="External"/><Relationship Id="rId143" Type="http://schemas.openxmlformats.org/officeDocument/2006/relationships/hyperlink" Target="http://www.consultant.ru/document/cons_doc_LAW_373276/7cb66e0f239f00b0e1d59f167cd46beb2182ece1/" TargetMode="External"/><Relationship Id="rId148" Type="http://schemas.openxmlformats.org/officeDocument/2006/relationships/hyperlink" Target="http://www.consultant.ru/document/cons_doc_LAW_373276/c1c2bfc679fb74ed4c4da6be176c8d5a7da42c49/" TargetMode="External"/><Relationship Id="rId164" Type="http://schemas.openxmlformats.org/officeDocument/2006/relationships/hyperlink" Target="http://www.consultant.ru/document/cons_doc_LAW_373276/570afc6feff03328459242886307d6aebe1ccb6b/" TargetMode="External"/><Relationship Id="rId169" Type="http://schemas.openxmlformats.org/officeDocument/2006/relationships/hyperlink" Target="http://www.consultant.ru/document/cons_doc_LAW_368290/" TargetMode="External"/><Relationship Id="rId185" Type="http://schemas.openxmlformats.org/officeDocument/2006/relationships/hyperlink" Target="http://www.consultant.ru/document/cons_doc_LAW_373276/570afc6feff03328459242886307d6aebe1ccb6b/" TargetMode="External"/><Relationship Id="rId4" Type="http://schemas.microsoft.com/office/2007/relationships/stylesWithEffects" Target="stylesWithEffects.xml"/><Relationship Id="rId9" Type="http://schemas.openxmlformats.org/officeDocument/2006/relationships/footer" Target="footer1.xml"/><Relationship Id="rId180" Type="http://schemas.openxmlformats.org/officeDocument/2006/relationships/hyperlink" Target="http://www.consultant.ru/document/cons_doc_LAW_373276/9066705b3210c244f4b2caba0da8ec7186f0d1ab/" TargetMode="External"/><Relationship Id="rId210" Type="http://schemas.openxmlformats.org/officeDocument/2006/relationships/hyperlink" Target="http://www.consultant.ru/document/cons_doc_LAW_373276/570afc6feff03328459242886307d6aebe1ccb6b/" TargetMode="External"/><Relationship Id="rId215" Type="http://schemas.openxmlformats.org/officeDocument/2006/relationships/hyperlink" Target="http://www.consultant.ru/document/cons_doc_LAW_373276/570afc6feff03328459242886307d6aebe1ccb6b/" TargetMode="External"/><Relationship Id="rId236" Type="http://schemas.openxmlformats.org/officeDocument/2006/relationships/hyperlink" Target="http://www.consultant.ru/document/cons_doc_LAW_307758/" TargetMode="External"/><Relationship Id="rId257" Type="http://schemas.openxmlformats.org/officeDocument/2006/relationships/hyperlink" Target="http://www.consultant.ru/document/cons_doc_LAW_373276/fe0cad704c69e3b97bf615f0437ecf1996a57677/" TargetMode="External"/><Relationship Id="rId278" Type="http://schemas.openxmlformats.org/officeDocument/2006/relationships/hyperlink" Target="http://www.consultant.ru/document/cons_doc_LAW_373276/935a657a2b5f7c7a6436cb756694bb2d649c7a00/" TargetMode="External"/><Relationship Id="rId26" Type="http://schemas.openxmlformats.org/officeDocument/2006/relationships/hyperlink" Target="http://www.consultant.ru/document/cons_doc_LAW_342200/79da6e3bbbc8eb967db0714e8378269bfea9f83c/" TargetMode="External"/><Relationship Id="rId231" Type="http://schemas.openxmlformats.org/officeDocument/2006/relationships/hyperlink" Target="http://www.consultant.ru/document/cons_doc_LAW_372785/" TargetMode="External"/><Relationship Id="rId252" Type="http://schemas.openxmlformats.org/officeDocument/2006/relationships/hyperlink" Target="http://www.consultant.ru/document/cons_doc_LAW_373276/570afc6feff03328459242886307d6aebe1ccb6b/" TargetMode="External"/><Relationship Id="rId273" Type="http://schemas.openxmlformats.org/officeDocument/2006/relationships/hyperlink" Target="http://www.consultant.ru/document/cons_doc_LAW_373276/935a657a2b5f7c7a6436cb756694bb2d649c7a00/" TargetMode="External"/><Relationship Id="rId294" Type="http://schemas.openxmlformats.org/officeDocument/2006/relationships/hyperlink" Target="http://www.consultant.ru/document/cons_doc_LAW_373276/935a657a2b5f7c7a6436cb756694bb2d649c7a00/" TargetMode="External"/><Relationship Id="rId308" Type="http://schemas.openxmlformats.org/officeDocument/2006/relationships/hyperlink" Target="http://www.consultant.ru/document/cons_doc_LAW_307758/" TargetMode="External"/><Relationship Id="rId329" Type="http://schemas.openxmlformats.org/officeDocument/2006/relationships/hyperlink" Target="http://www.consultant.ru/document/cons_doc_LAW_373276/935a657a2b5f7c7a6436cb756694bb2d649c7a00/" TargetMode="External"/><Relationship Id="rId47" Type="http://schemas.openxmlformats.org/officeDocument/2006/relationships/hyperlink" Target="http://www.consultant.ru/document/cons_doc_LAW_352548/" TargetMode="External"/><Relationship Id="rId68" Type="http://schemas.openxmlformats.org/officeDocument/2006/relationships/hyperlink" Target="http://www.consultant.ru/document/cons_doc_LAW_327493/" TargetMode="External"/><Relationship Id="rId89" Type="http://schemas.openxmlformats.org/officeDocument/2006/relationships/hyperlink" Target="http://www.consultant.ru/document/cons_doc_LAW_373276/dbb758e5e96870aa276968887828c5d903eeba8a/" TargetMode="External"/><Relationship Id="rId112" Type="http://schemas.openxmlformats.org/officeDocument/2006/relationships/hyperlink" Target="http://www.consultant.ru/document/cons_doc_LAW_373276/fc77c7117187684ab0cb02c7ee53952df0de55be/" TargetMode="External"/><Relationship Id="rId133" Type="http://schemas.openxmlformats.org/officeDocument/2006/relationships/hyperlink" Target="http://www.consultant.ru/document/cons_doc_LAW_373276/c1c2bfc679fb74ed4c4da6be176c8d5a7da42c49/" TargetMode="External"/><Relationship Id="rId154" Type="http://schemas.openxmlformats.org/officeDocument/2006/relationships/hyperlink" Target="http://www.consultant.ru/document/cons_doc_LAW_177972/" TargetMode="External"/><Relationship Id="rId175" Type="http://schemas.openxmlformats.org/officeDocument/2006/relationships/hyperlink" Target="http://www.consultant.ru/document/cons_doc_LAW_373276/9066705b3210c244f4b2caba0da8ec7186f0d1ab/" TargetMode="External"/><Relationship Id="rId196" Type="http://schemas.openxmlformats.org/officeDocument/2006/relationships/hyperlink" Target="http://www.consultant.ru/document/cons_doc_LAW_373276/570afc6feff03328459242886307d6aebe1ccb6b/" TargetMode="External"/><Relationship Id="rId200" Type="http://schemas.openxmlformats.org/officeDocument/2006/relationships/hyperlink" Target="http://www.consultant.ru/document/cons_doc_LAW_367294/6093fff7675d6179c3d75ee5f064a9656ed3d72c/" TargetMode="External"/><Relationship Id="rId16" Type="http://schemas.openxmlformats.org/officeDocument/2006/relationships/hyperlink" Target="consultantplus://offline/ref=0B05C17F5A45C2CDEADE01151FA2C9697161997B1DC02EAB6FC614C18B8AD5987EE48A470661930Df9l2H" TargetMode="External"/><Relationship Id="rId221" Type="http://schemas.openxmlformats.org/officeDocument/2006/relationships/hyperlink" Target="http://www.consultant.ru/document/cons_doc_LAW_373276/570afc6feff03328459242886307d6aebe1ccb6b/" TargetMode="External"/><Relationship Id="rId242" Type="http://schemas.openxmlformats.org/officeDocument/2006/relationships/hyperlink" Target="http://www.consultant.ru/document/cons_doc_LAW_373276/fe0cad704c69e3b97bf615f0437ecf1996a57677/" TargetMode="External"/><Relationship Id="rId263" Type="http://schemas.openxmlformats.org/officeDocument/2006/relationships/hyperlink" Target="http://www.consultant.ru/document/cons_doc_LAW_373276/570afc6feff03328459242886307d6aebe1ccb6b/" TargetMode="External"/><Relationship Id="rId284" Type="http://schemas.openxmlformats.org/officeDocument/2006/relationships/hyperlink" Target="http://www.consultant.ru/document/cons_doc_LAW_373276/935a657a2b5f7c7a6436cb756694bb2d649c7a00/" TargetMode="External"/><Relationship Id="rId319" Type="http://schemas.openxmlformats.org/officeDocument/2006/relationships/hyperlink" Target="http://www.consultant.ru/document/cons_doc_LAW_373276/fe0cad704c69e3b97bf615f0437ecf1996a57677/" TargetMode="External"/><Relationship Id="rId37" Type="http://schemas.openxmlformats.org/officeDocument/2006/relationships/hyperlink" Target="http://www.consultant.ru/document/cons_doc_LAW_342200/3fbb2872451363579e7694966a367224be284102/" TargetMode="External"/><Relationship Id="rId58" Type="http://schemas.openxmlformats.org/officeDocument/2006/relationships/hyperlink" Target="http://www.consultant.ru/document/cons_doc_LAW_373276/2a679030b1fbedead6215f4726b6f38c0f46b807/" TargetMode="External"/><Relationship Id="rId79" Type="http://schemas.openxmlformats.org/officeDocument/2006/relationships/hyperlink" Target="http://www.consultant.ru/document/cons_doc_LAW_373276/dbb758e5e96870aa276968887828c5d903eeba8a/" TargetMode="External"/><Relationship Id="rId102" Type="http://schemas.openxmlformats.org/officeDocument/2006/relationships/hyperlink" Target="http://www.consultant.ru/document/cons_doc_LAW_373276/dbb758e5e96870aa276968887828c5d903eeba8a/" TargetMode="External"/><Relationship Id="rId123" Type="http://schemas.openxmlformats.org/officeDocument/2006/relationships/hyperlink" Target="http://www.consultant.ru/document/cons_doc_LAW_373276/dbb758e5e96870aa276968887828c5d903eeba8a/" TargetMode="External"/><Relationship Id="rId144" Type="http://schemas.openxmlformats.org/officeDocument/2006/relationships/hyperlink" Target="http://www.consultant.ru/document/cons_doc_LAW_373276/c1c2bfc679fb74ed4c4da6be176c8d5a7da42c49/" TargetMode="External"/><Relationship Id="rId330" Type="http://schemas.openxmlformats.org/officeDocument/2006/relationships/hyperlink" Target="http://www.consultant.ru/document/cons_doc_LAW_373276/935a657a2b5f7c7a6436cb756694bb2d649c7a00/" TargetMode="External"/><Relationship Id="rId90" Type="http://schemas.openxmlformats.org/officeDocument/2006/relationships/hyperlink" Target="http://www.consultant.ru/document/cons_doc_LAW_373276/dbb758e5e96870aa276968887828c5d903eeba8a/" TargetMode="External"/><Relationship Id="rId165" Type="http://schemas.openxmlformats.org/officeDocument/2006/relationships/hyperlink" Target="http://www.consultant.ru/document/cons_doc_LAW_373276/570afc6feff03328459242886307d6aebe1ccb6b/" TargetMode="External"/><Relationship Id="rId186" Type="http://schemas.openxmlformats.org/officeDocument/2006/relationships/hyperlink" Target="http://www.consultant.ru/document/cons_doc_LAW_373276/570afc6feff03328459242886307d6aebe1ccb6b/" TargetMode="External"/><Relationship Id="rId211" Type="http://schemas.openxmlformats.org/officeDocument/2006/relationships/hyperlink" Target="http://www.consultant.ru/document/cons_doc_LAW_373276/570afc6feff03328459242886307d6aebe1ccb6b/" TargetMode="External"/><Relationship Id="rId232" Type="http://schemas.openxmlformats.org/officeDocument/2006/relationships/hyperlink" Target="http://www.consultant.ru/document/cons_doc_LAW_373276/fe0cad704c69e3b97bf615f0437ecf1996a57677/" TargetMode="External"/><Relationship Id="rId253" Type="http://schemas.openxmlformats.org/officeDocument/2006/relationships/hyperlink" Target="http://www.consultant.ru/document/cons_doc_LAW_373276/fe0cad704c69e3b97bf615f0437ecf1996a57677/" TargetMode="External"/><Relationship Id="rId274" Type="http://schemas.openxmlformats.org/officeDocument/2006/relationships/hyperlink" Target="http://www.consultant.ru/document/cons_doc_LAW_373276/935a657a2b5f7c7a6436cb756694bb2d649c7a00/" TargetMode="External"/><Relationship Id="rId295" Type="http://schemas.openxmlformats.org/officeDocument/2006/relationships/hyperlink" Target="http://www.consultant.ru/document/cons_doc_LAW_368290/" TargetMode="External"/><Relationship Id="rId309" Type="http://schemas.openxmlformats.org/officeDocument/2006/relationships/hyperlink" Target="http://www.consultant.ru/document/cons_doc_LAW_373276/fe0cad704c69e3b97bf615f0437ecf1996a57677/" TargetMode="External"/><Relationship Id="rId27" Type="http://schemas.openxmlformats.org/officeDocument/2006/relationships/hyperlink" Target="http://www.consultant.ru/document/cons_doc_LAW_342200/f933ee4fa6f2c56c54748e0a0c5f6728da14825b/" TargetMode="External"/><Relationship Id="rId48" Type="http://schemas.openxmlformats.org/officeDocument/2006/relationships/hyperlink" Target="http://www.consultant.ru/document/cons_doc_LAW_373276/fc77c7117187684ab0cb02c7ee53952df0de55be/" TargetMode="External"/><Relationship Id="rId69" Type="http://schemas.openxmlformats.org/officeDocument/2006/relationships/hyperlink" Target="http://www.consultant.ru/document/cons_doc_LAW_327493/" TargetMode="External"/><Relationship Id="rId113" Type="http://schemas.openxmlformats.org/officeDocument/2006/relationships/hyperlink" Target="http://www.consultant.ru/document/cons_doc_LAW_373276/f576f90ce976877a5b6b12a8b416582fd51936f2/" TargetMode="External"/><Relationship Id="rId134" Type="http://schemas.openxmlformats.org/officeDocument/2006/relationships/hyperlink" Target="http://www.consultant.ru/document/cons_doc_LAW_373276/c1c2bfc679fb74ed4c4da6be176c8d5a7da42c49/" TargetMode="External"/><Relationship Id="rId320" Type="http://schemas.openxmlformats.org/officeDocument/2006/relationships/hyperlink" Target="http://www.consultant.ru/document/cons_doc_LAW_307758/" TargetMode="External"/><Relationship Id="rId80" Type="http://schemas.openxmlformats.org/officeDocument/2006/relationships/hyperlink" Target="http://www.consultant.ru/document/cons_doc_LAW_373276/dbb758e5e96870aa276968887828c5d903eeba8a/" TargetMode="External"/><Relationship Id="rId155" Type="http://schemas.openxmlformats.org/officeDocument/2006/relationships/hyperlink" Target="http://www.consultant.ru/document/cons_doc_LAW_373276/570afc6feff03328459242886307d6aebe1ccb6b/" TargetMode="External"/><Relationship Id="rId176" Type="http://schemas.openxmlformats.org/officeDocument/2006/relationships/hyperlink" Target="http://www.consultant.ru/document/cons_doc_LAW_373276/9066705b3210c244f4b2caba0da8ec7186f0d1ab/" TargetMode="External"/><Relationship Id="rId197" Type="http://schemas.openxmlformats.org/officeDocument/2006/relationships/hyperlink" Target="http://www.consultant.ru/document/cons_doc_LAW_368290/" TargetMode="External"/><Relationship Id="rId201" Type="http://schemas.openxmlformats.org/officeDocument/2006/relationships/hyperlink" Target="http://www.consultant.ru/document/cons_doc_LAW_368290/" TargetMode="External"/><Relationship Id="rId222" Type="http://schemas.openxmlformats.org/officeDocument/2006/relationships/hyperlink" Target="http://www.consultant.ru/document/cons_doc_LAW_373276/df32b8231cf067c4d4e864c717eb6b398358b504/" TargetMode="External"/><Relationship Id="rId243" Type="http://schemas.openxmlformats.org/officeDocument/2006/relationships/hyperlink" Target="http://www.consultant.ru/document/cons_doc_LAW_373276/fe0cad704c69e3b97bf615f0437ecf1996a57677/" TargetMode="External"/><Relationship Id="rId264" Type="http://schemas.openxmlformats.org/officeDocument/2006/relationships/hyperlink" Target="http://www.consultant.ru/document/cons_doc_LAW_373276/df32b8231cf067c4d4e864c717eb6b398358b504/" TargetMode="External"/><Relationship Id="rId285" Type="http://schemas.openxmlformats.org/officeDocument/2006/relationships/hyperlink" Target="http://www.consultant.ru/document/cons_doc_LAW_373276/935a657a2b5f7c7a6436cb756694bb2d649c7a00/" TargetMode="External"/><Relationship Id="rId17" Type="http://schemas.openxmlformats.org/officeDocument/2006/relationships/hyperlink" Target="consultantplus://offline/ref=0B05C17F5A45C2CDEADE01151FA2C9697161997B1DC02EAB6FC614C18B8AD5987EE48A470661920Df9l4H" TargetMode="External"/><Relationship Id="rId38" Type="http://schemas.openxmlformats.org/officeDocument/2006/relationships/hyperlink" Target="http://www.consultant.ru/document/cons_doc_LAW_223191/" TargetMode="External"/><Relationship Id="rId59" Type="http://schemas.openxmlformats.org/officeDocument/2006/relationships/hyperlink" Target="http://www.consultant.ru/document/cons_doc_LAW_361095/" TargetMode="External"/><Relationship Id="rId103" Type="http://schemas.openxmlformats.org/officeDocument/2006/relationships/hyperlink" Target="http://www.consultant.ru/document/cons_doc_LAW_373276/dbb758e5e96870aa276968887828c5d903eeba8a/" TargetMode="External"/><Relationship Id="rId124" Type="http://schemas.openxmlformats.org/officeDocument/2006/relationships/hyperlink" Target="http://www.consultant.ru/document/cons_doc_LAW_373276/f111b9e03a38b2b3937951a4e8401a29754eeb8d/" TargetMode="External"/><Relationship Id="rId310" Type="http://schemas.openxmlformats.org/officeDocument/2006/relationships/hyperlink" Target="http://www.consultant.ru/document/cons_doc_LAW_373276/fe0cad704c69e3b97bf615f0437ecf1996a57677/" TargetMode="External"/><Relationship Id="rId70" Type="http://schemas.openxmlformats.org/officeDocument/2006/relationships/hyperlink" Target="http://www.consultant.ru/document/cons_doc_LAW_372943/" TargetMode="External"/><Relationship Id="rId91" Type="http://schemas.openxmlformats.org/officeDocument/2006/relationships/hyperlink" Target="http://www.consultant.ru/document/cons_doc_LAW_215026/" TargetMode="External"/><Relationship Id="rId145" Type="http://schemas.openxmlformats.org/officeDocument/2006/relationships/hyperlink" Target="http://www.consultant.ru/document/cons_doc_LAW_373276/c1c2bfc679fb74ed4c4da6be176c8d5a7da42c49/" TargetMode="External"/><Relationship Id="rId166" Type="http://schemas.openxmlformats.org/officeDocument/2006/relationships/hyperlink" Target="http://www.consultant.ru/document/cons_doc_LAW_373276/fb76ce1fdb5356574b298a9dcdafcfc8fc6c937b/" TargetMode="External"/><Relationship Id="rId187" Type="http://schemas.openxmlformats.org/officeDocument/2006/relationships/hyperlink" Target="http://www.consultant.ru/document/cons_doc_LAW_373276/570afc6feff03328459242886307d6aebe1ccb6b/" TargetMode="External"/><Relationship Id="rId331" Type="http://schemas.openxmlformats.org/officeDocument/2006/relationships/hyperlink" Target="http://www.consultant.ru/document/cons_doc_LAW_300822/f670878d88ab83726bd1804b82668b84b027802e/" TargetMode="External"/><Relationship Id="rId1" Type="http://schemas.openxmlformats.org/officeDocument/2006/relationships/customXml" Target="../customXml/item1.xml"/><Relationship Id="rId212" Type="http://schemas.openxmlformats.org/officeDocument/2006/relationships/hyperlink" Target="http://www.consultant.ru/document/cons_doc_LAW_373276/570afc6feff03328459242886307d6aebe1ccb6b/" TargetMode="External"/><Relationship Id="rId233" Type="http://schemas.openxmlformats.org/officeDocument/2006/relationships/hyperlink" Target="http://www.consultant.ru/document/cons_doc_LAW_373276/fe0cad704c69e3b97bf615f0437ecf1996a57677/" TargetMode="External"/><Relationship Id="rId254" Type="http://schemas.openxmlformats.org/officeDocument/2006/relationships/hyperlink" Target="http://www.consultant.ru/document/cons_doc_LAW_373276/fe0cad704c69e3b97bf615f0437ecf1996a57677/" TargetMode="External"/><Relationship Id="rId28" Type="http://schemas.openxmlformats.org/officeDocument/2006/relationships/hyperlink" Target="http://www.consultant.ru/document/cons_doc_LAW_351269/3b2bfc9ba37389876c7ebed1808b574d176d4b88/" TargetMode="External"/><Relationship Id="rId49" Type="http://schemas.openxmlformats.org/officeDocument/2006/relationships/hyperlink" Target="http://www.consultant.ru/document/cons_doc_LAW_373276/7cb66e0f239f00b0e1d59f167cd46beb2182ece1/" TargetMode="External"/><Relationship Id="rId114" Type="http://schemas.openxmlformats.org/officeDocument/2006/relationships/hyperlink" Target="http://www.consultant.ru/document/cons_doc_LAW_373276/f576f90ce976877a5b6b12a8b416582fd51936f2/" TargetMode="External"/><Relationship Id="rId275" Type="http://schemas.openxmlformats.org/officeDocument/2006/relationships/hyperlink" Target="http://www.consultant.ru/document/cons_doc_LAW_373276/935a657a2b5f7c7a6436cb756694bb2d649c7a00/" TargetMode="External"/><Relationship Id="rId296" Type="http://schemas.openxmlformats.org/officeDocument/2006/relationships/hyperlink" Target="http://www.consultant.ru/document/cons_doc_LAW_373276/d6aa4f5374347120919d6d0ca106e089be185a9b/" TargetMode="External"/><Relationship Id="rId300" Type="http://schemas.openxmlformats.org/officeDocument/2006/relationships/hyperlink" Target="http://www.consultant.ru/document/cons_doc_LAW_373276/570afc6feff03328459242886307d6aebe1ccb6b/" TargetMode="External"/><Relationship Id="rId60" Type="http://schemas.openxmlformats.org/officeDocument/2006/relationships/hyperlink" Target="http://internet.garant.ru/" TargetMode="External"/><Relationship Id="rId81" Type="http://schemas.openxmlformats.org/officeDocument/2006/relationships/hyperlink" Target="http://www.consultant.ru/document/cons_doc_LAW_215026/" TargetMode="External"/><Relationship Id="rId135" Type="http://schemas.openxmlformats.org/officeDocument/2006/relationships/hyperlink" Target="http://www.consultant.ru/document/cons_doc_LAW_373276/c1c2bfc679fb74ed4c4da6be176c8d5a7da42c49/" TargetMode="External"/><Relationship Id="rId156" Type="http://schemas.openxmlformats.org/officeDocument/2006/relationships/hyperlink" Target="http://www.consultant.ru/document/cons_doc_LAW_368290/" TargetMode="External"/><Relationship Id="rId177" Type="http://schemas.openxmlformats.org/officeDocument/2006/relationships/hyperlink" Target="http://www.consultant.ru/document/cons_doc_LAW_373276/9066705b3210c244f4b2caba0da8ec7186f0d1ab/" TargetMode="External"/><Relationship Id="rId198" Type="http://schemas.openxmlformats.org/officeDocument/2006/relationships/hyperlink" Target="http://www.consultant.ru/document/cons_doc_LAW_373276/570afc6feff03328459242886307d6aebe1ccb6b/" TargetMode="External"/><Relationship Id="rId321" Type="http://schemas.openxmlformats.org/officeDocument/2006/relationships/hyperlink" Target="http://www.consultant.ru/document/cons_doc_LAW_373276/fe0cad704c69e3b97bf615f0437ecf1996a57677/" TargetMode="External"/><Relationship Id="rId202" Type="http://schemas.openxmlformats.org/officeDocument/2006/relationships/hyperlink" Target="http://www.consultant.ru/document/cons_doc_LAW_373276/e8b8a9aa9fb6792097903a836e524e7884fef978/" TargetMode="External"/><Relationship Id="rId223" Type="http://schemas.openxmlformats.org/officeDocument/2006/relationships/hyperlink" Target="http://www.consultant.ru/document/cons_doc_LAW_373276/fe0cad704c69e3b97bf615f0437ecf1996a57677/" TargetMode="External"/><Relationship Id="rId244" Type="http://schemas.openxmlformats.org/officeDocument/2006/relationships/hyperlink" Target="http://www.consultant.ru/document/cons_doc_LAW_373276/fe0cad704c69e3b97bf615f0437ecf1996a57677/" TargetMode="External"/><Relationship Id="rId18" Type="http://schemas.openxmlformats.org/officeDocument/2006/relationships/hyperlink" Target="consultantplus://offline/ref=0B05C17F5A45C2CDEADE01151FA2C9697161997B1DC02EAB6FC614C18B8AD5987EE48A4706609605f9l0H" TargetMode="External"/><Relationship Id="rId39" Type="http://schemas.openxmlformats.org/officeDocument/2006/relationships/hyperlink" Target="http://www.consultant.ru/document/cons_doc_LAW_342200/b124e72af2b0eabb7334175b1c01a5454388a0cb/" TargetMode="External"/><Relationship Id="rId265" Type="http://schemas.openxmlformats.org/officeDocument/2006/relationships/hyperlink" Target="http://www.consultant.ru/document/cons_doc_LAW_368290/" TargetMode="External"/><Relationship Id="rId286" Type="http://schemas.openxmlformats.org/officeDocument/2006/relationships/hyperlink" Target="http://www.consultant.ru/document/cons_doc_LAW_373276/935a657a2b5f7c7a6436cb756694bb2d649c7a00/" TargetMode="External"/><Relationship Id="rId50" Type="http://schemas.openxmlformats.org/officeDocument/2006/relationships/hyperlink" Target="http://www.consultant.ru/document/cons_doc_LAW_373276/7cb66e0f239f00b0e1d59f167cd46beb2182ece1/" TargetMode="External"/><Relationship Id="rId104" Type="http://schemas.openxmlformats.org/officeDocument/2006/relationships/hyperlink" Target="http://www.consultant.ru/document/cons_doc_LAW_373276/f576f90ce976877a5b6b12a8b416582fd51936f2/" TargetMode="External"/><Relationship Id="rId125" Type="http://schemas.openxmlformats.org/officeDocument/2006/relationships/hyperlink" Target="http://www.consultant.ru/document/cons_doc_LAW_373276/dbb758e5e96870aa276968887828c5d903eeba8a/" TargetMode="External"/><Relationship Id="rId146" Type="http://schemas.openxmlformats.org/officeDocument/2006/relationships/hyperlink" Target="http://www.consultant.ru/document/cons_doc_LAW_373276/c1c2bfc679fb74ed4c4da6be176c8d5a7da42c49/" TargetMode="External"/><Relationship Id="rId167" Type="http://schemas.openxmlformats.org/officeDocument/2006/relationships/hyperlink" Target="http://www.consultant.ru/document/cons_doc_LAW_373276/570afc6feff03328459242886307d6aebe1ccb6b/" TargetMode="External"/><Relationship Id="rId188" Type="http://schemas.openxmlformats.org/officeDocument/2006/relationships/hyperlink" Target="http://www.consultant.ru/document/cons_doc_LAW_373276/fb76ce1fdb5356574b298a9dcdafcfc8fc6c937b/" TargetMode="External"/><Relationship Id="rId311" Type="http://schemas.openxmlformats.org/officeDocument/2006/relationships/hyperlink" Target="http://www.consultant.ru/document/cons_doc_LAW_373276/fe0cad704c69e3b97bf615f0437ecf1996a57677/" TargetMode="External"/><Relationship Id="rId332" Type="http://schemas.openxmlformats.org/officeDocument/2006/relationships/fontTable" Target="fontTable.xml"/><Relationship Id="rId71" Type="http://schemas.openxmlformats.org/officeDocument/2006/relationships/hyperlink" Target="http://www.consultant.ru/document/cons_doc_LAW_373276/dbb758e5e96870aa276968887828c5d903eeba8a/" TargetMode="External"/><Relationship Id="rId92" Type="http://schemas.openxmlformats.org/officeDocument/2006/relationships/hyperlink" Target="http://www.consultant.ru/document/cons_doc_LAW_372943/958b091b237069c1818160d71658a9485eda3e9a/" TargetMode="External"/><Relationship Id="rId213" Type="http://schemas.openxmlformats.org/officeDocument/2006/relationships/hyperlink" Target="http://www.consultant.ru/document/cons_doc_LAW_373276/570afc6feff03328459242886307d6aebe1ccb6b/" TargetMode="External"/><Relationship Id="rId234" Type="http://schemas.openxmlformats.org/officeDocument/2006/relationships/hyperlink" Target="http://www.consultant.ru/document/cons_doc_LAW_373276/fe0cad704c69e3b97bf615f0437ecf1996a57677/" TargetMode="External"/><Relationship Id="rId2" Type="http://schemas.openxmlformats.org/officeDocument/2006/relationships/numbering" Target="numbering.xml"/><Relationship Id="rId29" Type="http://schemas.openxmlformats.org/officeDocument/2006/relationships/hyperlink" Target="http://www.consultant.ru/document/cons_doc_LAW_351269/d3af5368102e4a218a276fe273b6edb6ce1cbfb4/" TargetMode="External"/><Relationship Id="rId255" Type="http://schemas.openxmlformats.org/officeDocument/2006/relationships/hyperlink" Target="http://www.consultant.ru/document/cons_doc_LAW_373276/fe0cad704c69e3b97bf615f0437ecf1996a57677/" TargetMode="External"/><Relationship Id="rId276" Type="http://schemas.openxmlformats.org/officeDocument/2006/relationships/hyperlink" Target="http://www.consultant.ru/document/cons_doc_LAW_373276/935a657a2b5f7c7a6436cb756694bb2d649c7a00/" TargetMode="External"/><Relationship Id="rId297" Type="http://schemas.openxmlformats.org/officeDocument/2006/relationships/hyperlink" Target="http://www.consultant.ru/document/cons_doc_LAW_368290/" TargetMode="External"/><Relationship Id="rId40" Type="http://schemas.openxmlformats.org/officeDocument/2006/relationships/hyperlink" Target="http://www.consultant.ru/document/cons_doc_LAW_342200/b124e72af2b0eabb7334175b1c01a5454388a0cb/" TargetMode="External"/><Relationship Id="rId115" Type="http://schemas.openxmlformats.org/officeDocument/2006/relationships/hyperlink" Target="http://www.consultant.ru/document/cons_doc_LAW_373276/dbb758e5e96870aa276968887828c5d903eeba8a/" TargetMode="External"/><Relationship Id="rId136" Type="http://schemas.openxmlformats.org/officeDocument/2006/relationships/hyperlink" Target="http://www.consultant.ru/document/cons_doc_LAW_373276/c1c2bfc679fb74ed4c4da6be176c8d5a7da42c49/" TargetMode="External"/><Relationship Id="rId157" Type="http://schemas.openxmlformats.org/officeDocument/2006/relationships/hyperlink" Target="http://www.consultant.ru/document/cons_doc_LAW_370332/4ceedc6beeab98acfcffe6b042e41a8319e1c922/" TargetMode="External"/><Relationship Id="rId178" Type="http://schemas.openxmlformats.org/officeDocument/2006/relationships/hyperlink" Target="http://www.consultant.ru/document/cons_doc_LAW_373276/9066705b3210c244f4b2caba0da8ec7186f0d1ab/" TargetMode="External"/><Relationship Id="rId301" Type="http://schemas.openxmlformats.org/officeDocument/2006/relationships/hyperlink" Target="http://www.consultant.ru/document/cons_doc_LAW_373276/e8b8a9aa9fb6792097903a836e524e7884fef978/" TargetMode="External"/><Relationship Id="rId322" Type="http://schemas.openxmlformats.org/officeDocument/2006/relationships/hyperlink" Target="http://www.consultant.ru/document/cons_doc_LAW_373276/fe0cad704c69e3b97bf615f0437ecf1996a57677/" TargetMode="External"/><Relationship Id="rId61" Type="http://schemas.openxmlformats.org/officeDocument/2006/relationships/hyperlink" Target="http://internet.garant.ru/" TargetMode="External"/><Relationship Id="rId82" Type="http://schemas.openxmlformats.org/officeDocument/2006/relationships/hyperlink" Target="http://www.consultant.ru/document/cons_doc_LAW_373276/dbb758e5e96870aa276968887828c5d903eeba8a/" TargetMode="External"/><Relationship Id="rId199" Type="http://schemas.openxmlformats.org/officeDocument/2006/relationships/hyperlink" Target="http://www.consultant.ru/document/cons_doc_LAW_373276/570afc6feff03328459242886307d6aebe1ccb6b/" TargetMode="External"/><Relationship Id="rId203" Type="http://schemas.openxmlformats.org/officeDocument/2006/relationships/hyperlink" Target="http://www.consultant.ru/document/cons_doc_LAW_373276/e8b8a9aa9fb6792097903a836e524e7884fef978/" TargetMode="External"/><Relationship Id="rId19" Type="http://schemas.openxmlformats.org/officeDocument/2006/relationships/hyperlink" Target="consultantplus://offline/ref=278B545CF2EB341E909C78B3069B850E762D392F0649EEAA7DE2A48B5698845FDD691B8B8E26C7CFpEa7O" TargetMode="External"/><Relationship Id="rId224" Type="http://schemas.openxmlformats.org/officeDocument/2006/relationships/hyperlink" Target="http://www.consultant.ru/document/cons_doc_LAW_373276/fe0cad704c69e3b97bf615f0437ecf1996a57677/" TargetMode="External"/><Relationship Id="rId245" Type="http://schemas.openxmlformats.org/officeDocument/2006/relationships/hyperlink" Target="http://www.consultant.ru/document/cons_doc_LAW_373276/fe0cad704c69e3b97bf615f0437ecf1996a57677/" TargetMode="External"/><Relationship Id="rId266" Type="http://schemas.openxmlformats.org/officeDocument/2006/relationships/hyperlink" Target="http://www.consultant.ru/document/cons_doc_LAW_373276/9066705b3210c244f4b2caba0da8ec7186f0d1ab/" TargetMode="External"/><Relationship Id="rId287" Type="http://schemas.openxmlformats.org/officeDocument/2006/relationships/hyperlink" Target="http://www.consultant.ru/document/cons_doc_LAW_373276/935a657a2b5f7c7a6436cb756694bb2d649c7a00/" TargetMode="External"/><Relationship Id="rId30" Type="http://schemas.openxmlformats.org/officeDocument/2006/relationships/hyperlink" Target="http://www.consultant.ru/document/cons_doc_LAW_342200/ed446e1d27bf00b0cd17f1dbd14e9b87996ae284/" TargetMode="External"/><Relationship Id="rId105" Type="http://schemas.openxmlformats.org/officeDocument/2006/relationships/hyperlink" Target="http://www.consultant.ru/document/cons_doc_LAW_376128/" TargetMode="External"/><Relationship Id="rId126" Type="http://schemas.openxmlformats.org/officeDocument/2006/relationships/hyperlink" Target="http://www.consultant.ru/document/cons_doc_LAW_373276/f576f90ce976877a5b6b12a8b416582fd51936f2/" TargetMode="External"/><Relationship Id="rId147" Type="http://schemas.openxmlformats.org/officeDocument/2006/relationships/hyperlink" Target="http://www.consultant.ru/document/cons_doc_LAW_373276/c1c2bfc679fb74ed4c4da6be176c8d5a7da42c49/" TargetMode="External"/><Relationship Id="rId168" Type="http://schemas.openxmlformats.org/officeDocument/2006/relationships/hyperlink" Target="http://www.consultant.ru/document/cons_doc_LAW_355977/ac6c532ee1f365c6e1ff222f22b3f10587918494/" TargetMode="External"/><Relationship Id="rId312" Type="http://schemas.openxmlformats.org/officeDocument/2006/relationships/hyperlink" Target="http://www.consultant.ru/document/cons_doc_LAW_373276/fe0cad704c69e3b97bf615f0437ecf1996a57677/" TargetMode="External"/><Relationship Id="rId33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32DFA-E232-41E6-A957-BBACD79C6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96</Pages>
  <Words>59902</Words>
  <Characters>341446</Characters>
  <Application>Microsoft Office Word</Application>
  <DocSecurity>0</DocSecurity>
  <Lines>2845</Lines>
  <Paragraphs>801</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vt:lpstr>
    </vt:vector>
  </TitlesOfParts>
  <Company>SPecialiST RePack</Company>
  <LinksUpToDate>false</LinksUpToDate>
  <CharactersWithSpaces>400547</CharactersWithSpaces>
  <SharedDoc>false</SharedDoc>
  <HLinks>
    <vt:vector size="258" baseType="variant">
      <vt:variant>
        <vt:i4>2949138</vt:i4>
      </vt:variant>
      <vt:variant>
        <vt:i4>126</vt:i4>
      </vt:variant>
      <vt:variant>
        <vt:i4>0</vt:i4>
      </vt:variant>
      <vt:variant>
        <vt:i4>5</vt:i4>
      </vt:variant>
      <vt:variant>
        <vt:lpwstr/>
      </vt:variant>
      <vt:variant>
        <vt:lpwstr>sub_10271</vt:lpwstr>
      </vt:variant>
      <vt:variant>
        <vt:i4>2228241</vt:i4>
      </vt:variant>
      <vt:variant>
        <vt:i4>123</vt:i4>
      </vt:variant>
      <vt:variant>
        <vt:i4>0</vt:i4>
      </vt:variant>
      <vt:variant>
        <vt:i4>5</vt:i4>
      </vt:variant>
      <vt:variant>
        <vt:lpwstr/>
      </vt:variant>
      <vt:variant>
        <vt:lpwstr>sub_1018</vt:lpwstr>
      </vt:variant>
      <vt:variant>
        <vt:i4>2818067</vt:i4>
      </vt:variant>
      <vt:variant>
        <vt:i4>120</vt:i4>
      </vt:variant>
      <vt:variant>
        <vt:i4>0</vt:i4>
      </vt:variant>
      <vt:variant>
        <vt:i4>5</vt:i4>
      </vt:variant>
      <vt:variant>
        <vt:lpwstr/>
      </vt:variant>
      <vt:variant>
        <vt:lpwstr>sub_1031</vt:lpwstr>
      </vt:variant>
      <vt:variant>
        <vt:i4>2818067</vt:i4>
      </vt:variant>
      <vt:variant>
        <vt:i4>117</vt:i4>
      </vt:variant>
      <vt:variant>
        <vt:i4>0</vt:i4>
      </vt:variant>
      <vt:variant>
        <vt:i4>5</vt:i4>
      </vt:variant>
      <vt:variant>
        <vt:lpwstr/>
      </vt:variant>
      <vt:variant>
        <vt:lpwstr>sub_1031</vt:lpwstr>
      </vt:variant>
      <vt:variant>
        <vt:i4>2949138</vt:i4>
      </vt:variant>
      <vt:variant>
        <vt:i4>114</vt:i4>
      </vt:variant>
      <vt:variant>
        <vt:i4>0</vt:i4>
      </vt:variant>
      <vt:variant>
        <vt:i4>5</vt:i4>
      </vt:variant>
      <vt:variant>
        <vt:lpwstr/>
      </vt:variant>
      <vt:variant>
        <vt:lpwstr>sub_10271</vt:lpwstr>
      </vt:variant>
      <vt:variant>
        <vt:i4>2818067</vt:i4>
      </vt:variant>
      <vt:variant>
        <vt:i4>111</vt:i4>
      </vt:variant>
      <vt:variant>
        <vt:i4>0</vt:i4>
      </vt:variant>
      <vt:variant>
        <vt:i4>5</vt:i4>
      </vt:variant>
      <vt:variant>
        <vt:lpwstr/>
      </vt:variant>
      <vt:variant>
        <vt:lpwstr>sub_1031</vt:lpwstr>
      </vt:variant>
      <vt:variant>
        <vt:i4>2818067</vt:i4>
      </vt:variant>
      <vt:variant>
        <vt:i4>108</vt:i4>
      </vt:variant>
      <vt:variant>
        <vt:i4>0</vt:i4>
      </vt:variant>
      <vt:variant>
        <vt:i4>5</vt:i4>
      </vt:variant>
      <vt:variant>
        <vt:lpwstr/>
      </vt:variant>
      <vt:variant>
        <vt:lpwstr>sub_1031</vt:lpwstr>
      </vt:variant>
      <vt:variant>
        <vt:i4>2949138</vt:i4>
      </vt:variant>
      <vt:variant>
        <vt:i4>105</vt:i4>
      </vt:variant>
      <vt:variant>
        <vt:i4>0</vt:i4>
      </vt:variant>
      <vt:variant>
        <vt:i4>5</vt:i4>
      </vt:variant>
      <vt:variant>
        <vt:lpwstr/>
      </vt:variant>
      <vt:variant>
        <vt:lpwstr>sub_10271</vt:lpwstr>
      </vt:variant>
      <vt:variant>
        <vt:i4>2818067</vt:i4>
      </vt:variant>
      <vt:variant>
        <vt:i4>102</vt:i4>
      </vt:variant>
      <vt:variant>
        <vt:i4>0</vt:i4>
      </vt:variant>
      <vt:variant>
        <vt:i4>5</vt:i4>
      </vt:variant>
      <vt:variant>
        <vt:lpwstr/>
      </vt:variant>
      <vt:variant>
        <vt:lpwstr>sub_1031</vt:lpwstr>
      </vt:variant>
      <vt:variant>
        <vt:i4>2818067</vt:i4>
      </vt:variant>
      <vt:variant>
        <vt:i4>99</vt:i4>
      </vt:variant>
      <vt:variant>
        <vt:i4>0</vt:i4>
      </vt:variant>
      <vt:variant>
        <vt:i4>5</vt:i4>
      </vt:variant>
      <vt:variant>
        <vt:lpwstr/>
      </vt:variant>
      <vt:variant>
        <vt:lpwstr>sub_1031</vt:lpwstr>
      </vt:variant>
      <vt:variant>
        <vt:i4>2949138</vt:i4>
      </vt:variant>
      <vt:variant>
        <vt:i4>96</vt:i4>
      </vt:variant>
      <vt:variant>
        <vt:i4>0</vt:i4>
      </vt:variant>
      <vt:variant>
        <vt:i4>5</vt:i4>
      </vt:variant>
      <vt:variant>
        <vt:lpwstr/>
      </vt:variant>
      <vt:variant>
        <vt:lpwstr>sub_10271</vt:lpwstr>
      </vt:variant>
      <vt:variant>
        <vt:i4>2818067</vt:i4>
      </vt:variant>
      <vt:variant>
        <vt:i4>93</vt:i4>
      </vt:variant>
      <vt:variant>
        <vt:i4>0</vt:i4>
      </vt:variant>
      <vt:variant>
        <vt:i4>5</vt:i4>
      </vt:variant>
      <vt:variant>
        <vt:lpwstr/>
      </vt:variant>
      <vt:variant>
        <vt:lpwstr>sub_1031</vt:lpwstr>
      </vt:variant>
      <vt:variant>
        <vt:i4>2818067</vt:i4>
      </vt:variant>
      <vt:variant>
        <vt:i4>90</vt:i4>
      </vt:variant>
      <vt:variant>
        <vt:i4>0</vt:i4>
      </vt:variant>
      <vt:variant>
        <vt:i4>5</vt:i4>
      </vt:variant>
      <vt:variant>
        <vt:lpwstr/>
      </vt:variant>
      <vt:variant>
        <vt:lpwstr>sub_1031</vt:lpwstr>
      </vt:variant>
      <vt:variant>
        <vt:i4>3080211</vt:i4>
      </vt:variant>
      <vt:variant>
        <vt:i4>87</vt:i4>
      </vt:variant>
      <vt:variant>
        <vt:i4>0</vt:i4>
      </vt:variant>
      <vt:variant>
        <vt:i4>5</vt:i4>
      </vt:variant>
      <vt:variant>
        <vt:lpwstr/>
      </vt:variant>
      <vt:variant>
        <vt:lpwstr>sub_10351</vt:lpwstr>
      </vt:variant>
      <vt:variant>
        <vt:i4>2949138</vt:i4>
      </vt:variant>
      <vt:variant>
        <vt:i4>84</vt:i4>
      </vt:variant>
      <vt:variant>
        <vt:i4>0</vt:i4>
      </vt:variant>
      <vt:variant>
        <vt:i4>5</vt:i4>
      </vt:variant>
      <vt:variant>
        <vt:lpwstr/>
      </vt:variant>
      <vt:variant>
        <vt:lpwstr>sub_10271</vt:lpwstr>
      </vt:variant>
      <vt:variant>
        <vt:i4>3014675</vt:i4>
      </vt:variant>
      <vt:variant>
        <vt:i4>81</vt:i4>
      </vt:variant>
      <vt:variant>
        <vt:i4>0</vt:i4>
      </vt:variant>
      <vt:variant>
        <vt:i4>5</vt:i4>
      </vt:variant>
      <vt:variant>
        <vt:lpwstr/>
      </vt:variant>
      <vt:variant>
        <vt:lpwstr>sub_10341</vt:lpwstr>
      </vt:variant>
      <vt:variant>
        <vt:i4>2818066</vt:i4>
      </vt:variant>
      <vt:variant>
        <vt:i4>78</vt:i4>
      </vt:variant>
      <vt:variant>
        <vt:i4>0</vt:i4>
      </vt:variant>
      <vt:variant>
        <vt:i4>5</vt:i4>
      </vt:variant>
      <vt:variant>
        <vt:lpwstr/>
      </vt:variant>
      <vt:variant>
        <vt:lpwstr>sub_1021</vt:lpwstr>
      </vt:variant>
      <vt:variant>
        <vt:i4>2949138</vt:i4>
      </vt:variant>
      <vt:variant>
        <vt:i4>75</vt:i4>
      </vt:variant>
      <vt:variant>
        <vt:i4>0</vt:i4>
      </vt:variant>
      <vt:variant>
        <vt:i4>5</vt:i4>
      </vt:variant>
      <vt:variant>
        <vt:lpwstr/>
      </vt:variant>
      <vt:variant>
        <vt:lpwstr>sub_10271</vt:lpwstr>
      </vt:variant>
      <vt:variant>
        <vt:i4>2949138</vt:i4>
      </vt:variant>
      <vt:variant>
        <vt:i4>72</vt:i4>
      </vt:variant>
      <vt:variant>
        <vt:i4>0</vt:i4>
      </vt:variant>
      <vt:variant>
        <vt:i4>5</vt:i4>
      </vt:variant>
      <vt:variant>
        <vt:lpwstr/>
      </vt:variant>
      <vt:variant>
        <vt:lpwstr>sub_10271</vt:lpwstr>
      </vt:variant>
      <vt:variant>
        <vt:i4>7209084</vt:i4>
      </vt:variant>
      <vt:variant>
        <vt:i4>69</vt:i4>
      </vt:variant>
      <vt:variant>
        <vt:i4>0</vt:i4>
      </vt:variant>
      <vt:variant>
        <vt:i4>5</vt:i4>
      </vt:variant>
      <vt:variant>
        <vt:lpwstr>http://docs.cntd.ru/document/420307387</vt:lpwstr>
      </vt:variant>
      <vt:variant>
        <vt:lpwstr/>
      </vt:variant>
      <vt:variant>
        <vt:i4>6881406</vt:i4>
      </vt:variant>
      <vt:variant>
        <vt:i4>66</vt:i4>
      </vt:variant>
      <vt:variant>
        <vt:i4>0</vt:i4>
      </vt:variant>
      <vt:variant>
        <vt:i4>5</vt:i4>
      </vt:variant>
      <vt:variant>
        <vt:lpwstr>http://docs.cntd.ru/document/420219456</vt:lpwstr>
      </vt:variant>
      <vt:variant>
        <vt:lpwstr/>
      </vt:variant>
      <vt:variant>
        <vt:i4>6881406</vt:i4>
      </vt:variant>
      <vt:variant>
        <vt:i4>63</vt:i4>
      </vt:variant>
      <vt:variant>
        <vt:i4>0</vt:i4>
      </vt:variant>
      <vt:variant>
        <vt:i4>5</vt:i4>
      </vt:variant>
      <vt:variant>
        <vt:lpwstr>http://docs.cntd.ru/document/420219456</vt:lpwstr>
      </vt:variant>
      <vt:variant>
        <vt:lpwstr/>
      </vt:variant>
      <vt:variant>
        <vt:i4>6422591</vt:i4>
      </vt:variant>
      <vt:variant>
        <vt:i4>60</vt:i4>
      </vt:variant>
      <vt:variant>
        <vt:i4>0</vt:i4>
      </vt:variant>
      <vt:variant>
        <vt:i4>5</vt:i4>
      </vt:variant>
      <vt:variant>
        <vt:lpwstr>http://internet.garant.ru/</vt:lpwstr>
      </vt:variant>
      <vt:variant>
        <vt:lpwstr>/document/12124624/entry/3962</vt:lpwstr>
      </vt:variant>
      <vt:variant>
        <vt:i4>6815803</vt:i4>
      </vt:variant>
      <vt:variant>
        <vt:i4>57</vt:i4>
      </vt:variant>
      <vt:variant>
        <vt:i4>0</vt:i4>
      </vt:variant>
      <vt:variant>
        <vt:i4>5</vt:i4>
      </vt:variant>
      <vt:variant>
        <vt:lpwstr>http://internet.garant.ru/</vt:lpwstr>
      </vt:variant>
      <vt:variant>
        <vt:lpwstr>/document/12138258/entry/462</vt:lpwstr>
      </vt:variant>
      <vt:variant>
        <vt:i4>6225931</vt:i4>
      </vt:variant>
      <vt:variant>
        <vt:i4>54</vt:i4>
      </vt:variant>
      <vt:variant>
        <vt:i4>0</vt:i4>
      </vt:variant>
      <vt:variant>
        <vt:i4>5</vt:i4>
      </vt:variant>
      <vt:variant>
        <vt:lpwstr>http://internet.garant.ru/</vt:lpwstr>
      </vt:variant>
      <vt:variant>
        <vt:lpwstr>/document/12138258/entry/46104</vt:lpwstr>
      </vt:variant>
      <vt:variant>
        <vt:i4>5767179</vt:i4>
      </vt:variant>
      <vt:variant>
        <vt:i4>51</vt:i4>
      </vt:variant>
      <vt:variant>
        <vt:i4>0</vt:i4>
      </vt:variant>
      <vt:variant>
        <vt:i4>5</vt:i4>
      </vt:variant>
      <vt:variant>
        <vt:lpwstr>http://internet.garant.ru/</vt:lpwstr>
      </vt:variant>
      <vt:variant>
        <vt:lpwstr>/document/12138258/entry/46103</vt:lpwstr>
      </vt:variant>
      <vt:variant>
        <vt:i4>5767179</vt:i4>
      </vt:variant>
      <vt:variant>
        <vt:i4>48</vt:i4>
      </vt:variant>
      <vt:variant>
        <vt:i4>0</vt:i4>
      </vt:variant>
      <vt:variant>
        <vt:i4>5</vt:i4>
      </vt:variant>
      <vt:variant>
        <vt:lpwstr>http://internet.garant.ru/</vt:lpwstr>
      </vt:variant>
      <vt:variant>
        <vt:lpwstr>/document/12138258/entry/461032</vt:lpwstr>
      </vt:variant>
      <vt:variant>
        <vt:i4>5767179</vt:i4>
      </vt:variant>
      <vt:variant>
        <vt:i4>45</vt:i4>
      </vt:variant>
      <vt:variant>
        <vt:i4>0</vt:i4>
      </vt:variant>
      <vt:variant>
        <vt:i4>5</vt:i4>
      </vt:variant>
      <vt:variant>
        <vt:lpwstr>http://internet.garant.ru/</vt:lpwstr>
      </vt:variant>
      <vt:variant>
        <vt:lpwstr>/document/12138258/entry/461031</vt:lpwstr>
      </vt:variant>
      <vt:variant>
        <vt:i4>6553661</vt:i4>
      </vt:variant>
      <vt:variant>
        <vt:i4>42</vt:i4>
      </vt:variant>
      <vt:variant>
        <vt:i4>0</vt:i4>
      </vt:variant>
      <vt:variant>
        <vt:i4>5</vt:i4>
      </vt:variant>
      <vt:variant>
        <vt:lpwstr>http://internet.garant.ru/</vt:lpwstr>
      </vt:variant>
      <vt:variant>
        <vt:lpwstr>/document/12144695/entry/400</vt:lpwstr>
      </vt:variant>
      <vt:variant>
        <vt:i4>2359316</vt:i4>
      </vt:variant>
      <vt:variant>
        <vt:i4>39</vt:i4>
      </vt:variant>
      <vt:variant>
        <vt:i4>0</vt:i4>
      </vt:variant>
      <vt:variant>
        <vt:i4>5</vt:i4>
      </vt:variant>
      <vt:variant>
        <vt:lpwstr>http://www.consultant.ru/document/cons_doc_LAW_33773/63b86ca8593bd3017ab78c816bd637c4e4d47b58/</vt:lpwstr>
      </vt:variant>
      <vt:variant>
        <vt:lpwstr/>
      </vt:variant>
      <vt:variant>
        <vt:i4>3801193</vt:i4>
      </vt:variant>
      <vt:variant>
        <vt:i4>36</vt:i4>
      </vt:variant>
      <vt:variant>
        <vt:i4>0</vt:i4>
      </vt:variant>
      <vt:variant>
        <vt:i4>5</vt:i4>
      </vt:variant>
      <vt:variant>
        <vt:lpwstr>consultantplus://offline/ref=278B545CF2EB341E909C78B3069B850E762D392F0649EEAA7DE2A48B5698845FDD691B8B8E26C7CFpEa7O</vt:lpwstr>
      </vt:variant>
      <vt:variant>
        <vt:lpwstr/>
      </vt:variant>
      <vt:variant>
        <vt:i4>3801193</vt:i4>
      </vt:variant>
      <vt:variant>
        <vt:i4>33</vt:i4>
      </vt:variant>
      <vt:variant>
        <vt:i4>0</vt:i4>
      </vt:variant>
      <vt:variant>
        <vt:i4>5</vt:i4>
      </vt:variant>
      <vt:variant>
        <vt:lpwstr>consultantplus://offline/ref=278B545CF2EB341E909C78B3069B850E762D392F0649EEAA7DE2A48B5698845FDD691B8B8E26C7CFpEa7O</vt:lpwstr>
      </vt:variant>
      <vt:variant>
        <vt:lpwstr/>
      </vt:variant>
      <vt:variant>
        <vt:i4>7536751</vt:i4>
      </vt:variant>
      <vt:variant>
        <vt:i4>30</vt:i4>
      </vt:variant>
      <vt:variant>
        <vt:i4>0</vt:i4>
      </vt:variant>
      <vt:variant>
        <vt:i4>5</vt:i4>
      </vt:variant>
      <vt:variant>
        <vt:lpwstr>consultantplus://offline/ref=0B05C17F5A45C2CDEADE01151FA2C9697161997B1DC02EAB6FC614C18B8AD5987EE48A4706609605f9l0H</vt:lpwstr>
      </vt:variant>
      <vt:variant>
        <vt:lpwstr/>
      </vt:variant>
      <vt:variant>
        <vt:i4>7536703</vt:i4>
      </vt:variant>
      <vt:variant>
        <vt:i4>27</vt:i4>
      </vt:variant>
      <vt:variant>
        <vt:i4>0</vt:i4>
      </vt:variant>
      <vt:variant>
        <vt:i4>5</vt:i4>
      </vt:variant>
      <vt:variant>
        <vt:lpwstr>consultantplus://offline/ref=0B05C17F5A45C2CDEADE01151FA2C9697161997B1DC02EAB6FC614C18B8AD5987EE48A470661920Df9l4H</vt:lpwstr>
      </vt:variant>
      <vt:variant>
        <vt:lpwstr/>
      </vt:variant>
      <vt:variant>
        <vt:i4>7536696</vt:i4>
      </vt:variant>
      <vt:variant>
        <vt:i4>24</vt:i4>
      </vt:variant>
      <vt:variant>
        <vt:i4>0</vt:i4>
      </vt:variant>
      <vt:variant>
        <vt:i4>5</vt:i4>
      </vt:variant>
      <vt:variant>
        <vt:lpwstr>consultantplus://offline/ref=0B05C17F5A45C2CDEADE01151FA2C9697161997B1DC02EAB6FC614C18B8AD5987EE48A470661930Df9l2H</vt:lpwstr>
      </vt:variant>
      <vt:variant>
        <vt:lpwstr/>
      </vt:variant>
      <vt:variant>
        <vt:i4>2031679</vt:i4>
      </vt:variant>
      <vt:variant>
        <vt:i4>21</vt:i4>
      </vt:variant>
      <vt:variant>
        <vt:i4>0</vt:i4>
      </vt:variant>
      <vt:variant>
        <vt:i4>5</vt:i4>
      </vt:variant>
      <vt:variant>
        <vt:lpwstr/>
      </vt:variant>
      <vt:variant>
        <vt:lpwstr>_Toc342861854</vt:lpwstr>
      </vt:variant>
      <vt:variant>
        <vt:i4>1769535</vt:i4>
      </vt:variant>
      <vt:variant>
        <vt:i4>18</vt:i4>
      </vt:variant>
      <vt:variant>
        <vt:i4>0</vt:i4>
      </vt:variant>
      <vt:variant>
        <vt:i4>5</vt:i4>
      </vt:variant>
      <vt:variant>
        <vt:lpwstr/>
      </vt:variant>
      <vt:variant>
        <vt:lpwstr>_Toc342861818</vt:lpwstr>
      </vt:variant>
      <vt:variant>
        <vt:i4>1703999</vt:i4>
      </vt:variant>
      <vt:variant>
        <vt:i4>15</vt:i4>
      </vt:variant>
      <vt:variant>
        <vt:i4>0</vt:i4>
      </vt:variant>
      <vt:variant>
        <vt:i4>5</vt:i4>
      </vt:variant>
      <vt:variant>
        <vt:lpwstr/>
      </vt:variant>
      <vt:variant>
        <vt:lpwstr>_Toc342861809</vt:lpwstr>
      </vt:variant>
      <vt:variant>
        <vt:i4>1703999</vt:i4>
      </vt:variant>
      <vt:variant>
        <vt:i4>12</vt:i4>
      </vt:variant>
      <vt:variant>
        <vt:i4>0</vt:i4>
      </vt:variant>
      <vt:variant>
        <vt:i4>5</vt:i4>
      </vt:variant>
      <vt:variant>
        <vt:lpwstr/>
      </vt:variant>
      <vt:variant>
        <vt:lpwstr>_Toc342861804</vt:lpwstr>
      </vt:variant>
      <vt:variant>
        <vt:i4>1179696</vt:i4>
      </vt:variant>
      <vt:variant>
        <vt:i4>9</vt:i4>
      </vt:variant>
      <vt:variant>
        <vt:i4>0</vt:i4>
      </vt:variant>
      <vt:variant>
        <vt:i4>5</vt:i4>
      </vt:variant>
      <vt:variant>
        <vt:lpwstr/>
      </vt:variant>
      <vt:variant>
        <vt:lpwstr>_Toc342861782</vt:lpwstr>
      </vt:variant>
      <vt:variant>
        <vt:i4>1835056</vt:i4>
      </vt:variant>
      <vt:variant>
        <vt:i4>6</vt:i4>
      </vt:variant>
      <vt:variant>
        <vt:i4>0</vt:i4>
      </vt:variant>
      <vt:variant>
        <vt:i4>5</vt:i4>
      </vt:variant>
      <vt:variant>
        <vt:lpwstr/>
      </vt:variant>
      <vt:variant>
        <vt:lpwstr>_Toc342861765</vt:lpwstr>
      </vt:variant>
      <vt:variant>
        <vt:i4>2031664</vt:i4>
      </vt:variant>
      <vt:variant>
        <vt:i4>3</vt:i4>
      </vt:variant>
      <vt:variant>
        <vt:i4>0</vt:i4>
      </vt:variant>
      <vt:variant>
        <vt:i4>5</vt:i4>
      </vt:variant>
      <vt:variant>
        <vt:lpwstr/>
      </vt:variant>
      <vt:variant>
        <vt:lpwstr>_Toc342861751</vt:lpwstr>
      </vt:variant>
      <vt:variant>
        <vt:i4>2031664</vt:i4>
      </vt:variant>
      <vt:variant>
        <vt:i4>0</vt:i4>
      </vt:variant>
      <vt:variant>
        <vt:i4>0</vt:i4>
      </vt:variant>
      <vt:variant>
        <vt:i4>5</vt:i4>
      </vt:variant>
      <vt:variant>
        <vt:lpwstr/>
      </vt:variant>
      <vt:variant>
        <vt:lpwstr>_Toc342861750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creator>Десятериченко</dc:creator>
  <cp:lastModifiedBy>Земцова Алена Александровна</cp:lastModifiedBy>
  <cp:revision>11</cp:revision>
  <cp:lastPrinted>2021-07-09T05:35:00Z</cp:lastPrinted>
  <dcterms:created xsi:type="dcterms:W3CDTF">2021-02-24T18:35:00Z</dcterms:created>
  <dcterms:modified xsi:type="dcterms:W3CDTF">2021-07-09T06:48:00Z</dcterms:modified>
</cp:coreProperties>
</file>